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2089" w14:textId="77777777" w:rsidR="00426BDD" w:rsidRDefault="00426BDD" w:rsidP="00426BDD">
      <w:pPr>
        <w:widowControl w:val="0"/>
        <w:autoSpaceDE w:val="0"/>
        <w:autoSpaceDN w:val="0"/>
        <w:adjustRightInd w:val="0"/>
        <w:spacing w:line="359" w:lineRule="exact"/>
        <w:jc w:val="center"/>
        <w:rPr>
          <w:b/>
          <w:bCs/>
          <w:color w:val="000000"/>
          <w:sz w:val="38"/>
          <w:szCs w:val="38"/>
        </w:rPr>
      </w:pPr>
      <w:r>
        <w:rPr>
          <w:b/>
          <w:bCs/>
          <w:color w:val="000000"/>
          <w:sz w:val="38"/>
          <w:szCs w:val="38"/>
        </w:rPr>
        <w:t>REPUBLIC OF LIBERIIA</w:t>
      </w:r>
    </w:p>
    <w:p w14:paraId="1DA3F33A" w14:textId="77777777" w:rsidR="00426BDD" w:rsidRDefault="00426BDD" w:rsidP="00426BDD">
      <w:pPr>
        <w:widowControl w:val="0"/>
        <w:autoSpaceDE w:val="0"/>
        <w:autoSpaceDN w:val="0"/>
        <w:adjustRightInd w:val="0"/>
        <w:spacing w:line="200" w:lineRule="exact"/>
        <w:jc w:val="both"/>
      </w:pPr>
      <w:r>
        <w:t xml:space="preserve">           </w:t>
      </w:r>
    </w:p>
    <w:p w14:paraId="35B6A82D" w14:textId="77777777" w:rsidR="00426BDD" w:rsidRDefault="00426BDD" w:rsidP="00426BDD">
      <w:pPr>
        <w:widowControl w:val="0"/>
        <w:autoSpaceDE w:val="0"/>
        <w:autoSpaceDN w:val="0"/>
        <w:adjustRightInd w:val="0"/>
        <w:spacing w:line="200" w:lineRule="exact"/>
        <w:jc w:val="both"/>
      </w:pPr>
      <w:r>
        <w:t xml:space="preserve">                                        </w:t>
      </w:r>
    </w:p>
    <w:p w14:paraId="3B5E915A" w14:textId="77777777" w:rsidR="00426BDD" w:rsidRDefault="00426BDD" w:rsidP="00426BDD">
      <w:pPr>
        <w:widowControl w:val="0"/>
        <w:autoSpaceDE w:val="0"/>
        <w:autoSpaceDN w:val="0"/>
        <w:adjustRightInd w:val="0"/>
        <w:spacing w:line="200" w:lineRule="exact"/>
        <w:jc w:val="both"/>
      </w:pPr>
    </w:p>
    <w:p w14:paraId="35FAFCB8" w14:textId="77777777" w:rsidR="00426BDD" w:rsidRDefault="00426BDD" w:rsidP="00426BDD">
      <w:pPr>
        <w:widowControl w:val="0"/>
        <w:autoSpaceDE w:val="0"/>
        <w:autoSpaceDN w:val="0"/>
        <w:adjustRightInd w:val="0"/>
        <w:spacing w:line="200" w:lineRule="exact"/>
        <w:jc w:val="both"/>
      </w:pPr>
    </w:p>
    <w:p w14:paraId="78BDDC35" w14:textId="77777777" w:rsidR="00426BDD" w:rsidRDefault="00426BDD" w:rsidP="00426BDD">
      <w:pPr>
        <w:widowControl w:val="0"/>
        <w:autoSpaceDE w:val="0"/>
        <w:autoSpaceDN w:val="0"/>
        <w:adjustRightInd w:val="0"/>
        <w:spacing w:line="200" w:lineRule="exact"/>
        <w:jc w:val="center"/>
        <w:rPr>
          <w:b/>
        </w:rPr>
      </w:pPr>
      <w:r>
        <w:rPr>
          <w:b/>
        </w:rPr>
        <w:t>LIBERIA MARITIME AUTHORITY</w:t>
      </w:r>
    </w:p>
    <w:p w14:paraId="26B5D464" w14:textId="77777777" w:rsidR="00426BDD" w:rsidRDefault="00426BDD" w:rsidP="00426BDD">
      <w:pPr>
        <w:widowControl w:val="0"/>
        <w:autoSpaceDE w:val="0"/>
        <w:autoSpaceDN w:val="0"/>
        <w:adjustRightInd w:val="0"/>
        <w:spacing w:line="200" w:lineRule="exact"/>
        <w:jc w:val="both"/>
      </w:pPr>
    </w:p>
    <w:p w14:paraId="28A1D2FA" w14:textId="77777777" w:rsidR="00426BDD" w:rsidRDefault="00426BDD" w:rsidP="00426BDD">
      <w:pPr>
        <w:widowControl w:val="0"/>
        <w:autoSpaceDE w:val="0"/>
        <w:autoSpaceDN w:val="0"/>
        <w:adjustRightInd w:val="0"/>
        <w:spacing w:line="200" w:lineRule="exact"/>
        <w:jc w:val="both"/>
      </w:pPr>
    </w:p>
    <w:p w14:paraId="632781B5" w14:textId="77777777" w:rsidR="00426BDD" w:rsidRDefault="00426BDD" w:rsidP="00426BDD">
      <w:pPr>
        <w:widowControl w:val="0"/>
        <w:autoSpaceDE w:val="0"/>
        <w:autoSpaceDN w:val="0"/>
        <w:adjustRightInd w:val="0"/>
        <w:spacing w:line="200" w:lineRule="exact"/>
        <w:jc w:val="both"/>
      </w:pPr>
    </w:p>
    <w:p w14:paraId="7DA7E221" w14:textId="77777777" w:rsidR="00426BDD" w:rsidRDefault="00426BDD" w:rsidP="00426BDD">
      <w:pPr>
        <w:widowControl w:val="0"/>
        <w:autoSpaceDE w:val="0"/>
        <w:autoSpaceDN w:val="0"/>
        <w:adjustRightInd w:val="0"/>
        <w:spacing w:line="200" w:lineRule="exact"/>
        <w:jc w:val="both"/>
      </w:pPr>
    </w:p>
    <w:p w14:paraId="2C9B02FA" w14:textId="77777777" w:rsidR="00426BDD" w:rsidRDefault="00426BDD" w:rsidP="00426BDD">
      <w:pPr>
        <w:widowControl w:val="0"/>
        <w:autoSpaceDE w:val="0"/>
        <w:autoSpaceDN w:val="0"/>
        <w:adjustRightInd w:val="0"/>
        <w:spacing w:line="200" w:lineRule="exact"/>
        <w:jc w:val="both"/>
      </w:pPr>
    </w:p>
    <w:p w14:paraId="51CDF561" w14:textId="77777777" w:rsidR="00426BDD" w:rsidRDefault="00426BDD" w:rsidP="00426BDD">
      <w:pPr>
        <w:widowControl w:val="0"/>
        <w:autoSpaceDE w:val="0"/>
        <w:autoSpaceDN w:val="0"/>
        <w:adjustRightInd w:val="0"/>
        <w:spacing w:line="200" w:lineRule="exact"/>
        <w:jc w:val="both"/>
      </w:pPr>
      <w:r>
        <w:rPr>
          <w:noProof/>
        </w:rPr>
        <w:drawing>
          <wp:anchor distT="0" distB="0" distL="114300" distR="114300" simplePos="0" relativeHeight="251661312" behindDoc="0" locked="0" layoutInCell="1" allowOverlap="1" wp14:anchorId="622D19F8" wp14:editId="774A3B2A">
            <wp:simplePos x="0" y="0"/>
            <wp:positionH relativeFrom="column">
              <wp:posOffset>2181225</wp:posOffset>
            </wp:positionH>
            <wp:positionV relativeFrom="paragraph">
              <wp:posOffset>115570</wp:posOffset>
            </wp:positionV>
            <wp:extent cx="1333500" cy="1114425"/>
            <wp:effectExtent l="19050" t="0" r="0" b="0"/>
            <wp:wrapNone/>
            <wp:docPr id="3" name="Picture 0" descr="LiM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iMA Logo.png"/>
                    <pic:cNvPicPr>
                      <a:picLocks noChangeAspect="1" noChangeArrowheads="1"/>
                    </pic:cNvPicPr>
                  </pic:nvPicPr>
                  <pic:blipFill>
                    <a:blip r:embed="rId8"/>
                    <a:srcRect/>
                    <a:stretch>
                      <a:fillRect/>
                    </a:stretch>
                  </pic:blipFill>
                  <pic:spPr bwMode="auto">
                    <a:xfrm>
                      <a:off x="0" y="0"/>
                      <a:ext cx="1333500" cy="1114425"/>
                    </a:xfrm>
                    <a:prstGeom prst="rect">
                      <a:avLst/>
                    </a:prstGeom>
                    <a:noFill/>
                  </pic:spPr>
                </pic:pic>
              </a:graphicData>
            </a:graphic>
          </wp:anchor>
        </w:drawing>
      </w:r>
    </w:p>
    <w:p w14:paraId="654B6BCB" w14:textId="77777777" w:rsidR="00426BDD" w:rsidRDefault="00426BDD" w:rsidP="00426BDD">
      <w:pPr>
        <w:widowControl w:val="0"/>
        <w:autoSpaceDE w:val="0"/>
        <w:autoSpaceDN w:val="0"/>
        <w:adjustRightInd w:val="0"/>
        <w:spacing w:line="200" w:lineRule="exact"/>
        <w:jc w:val="both"/>
      </w:pPr>
    </w:p>
    <w:p w14:paraId="1973379F" w14:textId="77777777" w:rsidR="00426BDD" w:rsidRDefault="00426BDD" w:rsidP="00426BDD">
      <w:pPr>
        <w:widowControl w:val="0"/>
        <w:autoSpaceDE w:val="0"/>
        <w:autoSpaceDN w:val="0"/>
        <w:adjustRightInd w:val="0"/>
        <w:spacing w:line="200" w:lineRule="exact"/>
        <w:jc w:val="both"/>
      </w:pPr>
    </w:p>
    <w:p w14:paraId="74297F50" w14:textId="77777777" w:rsidR="00426BDD" w:rsidRDefault="00426BDD" w:rsidP="00426BDD">
      <w:pPr>
        <w:widowControl w:val="0"/>
        <w:autoSpaceDE w:val="0"/>
        <w:autoSpaceDN w:val="0"/>
        <w:adjustRightInd w:val="0"/>
        <w:spacing w:line="200" w:lineRule="exact"/>
        <w:jc w:val="both"/>
      </w:pPr>
    </w:p>
    <w:p w14:paraId="770614DF" w14:textId="77777777" w:rsidR="00426BDD" w:rsidRDefault="00426BDD" w:rsidP="00426BDD">
      <w:pPr>
        <w:jc w:val="both"/>
      </w:pPr>
      <w:r>
        <w:tab/>
      </w:r>
      <w:r>
        <w:tab/>
      </w:r>
      <w:r>
        <w:tab/>
      </w:r>
      <w:r>
        <w:tab/>
      </w:r>
      <w:r>
        <w:tab/>
      </w:r>
      <w:r>
        <w:tab/>
      </w:r>
      <w:r>
        <w:tab/>
      </w:r>
      <w:r>
        <w:tab/>
      </w:r>
      <w:r>
        <w:tab/>
      </w:r>
      <w:r>
        <w:tab/>
      </w:r>
      <w:r>
        <w:tab/>
      </w:r>
      <w:r>
        <w:tab/>
      </w:r>
      <w:r>
        <w:tab/>
      </w:r>
      <w:r>
        <w:tab/>
      </w:r>
    </w:p>
    <w:p w14:paraId="3F5BB61C" w14:textId="77777777" w:rsidR="00426BDD" w:rsidRDefault="00426BDD" w:rsidP="00426BDD">
      <w:pPr>
        <w:jc w:val="both"/>
      </w:pPr>
    </w:p>
    <w:p w14:paraId="3C6616D4" w14:textId="77777777" w:rsidR="00426BDD" w:rsidRDefault="00426BDD" w:rsidP="00426BDD">
      <w:pPr>
        <w:widowControl w:val="0"/>
        <w:autoSpaceDE w:val="0"/>
        <w:autoSpaceDN w:val="0"/>
        <w:adjustRightInd w:val="0"/>
        <w:spacing w:line="200" w:lineRule="exact"/>
        <w:jc w:val="both"/>
      </w:pPr>
    </w:p>
    <w:p w14:paraId="3386A7DF" w14:textId="77777777" w:rsidR="00426BDD" w:rsidRDefault="00426BDD" w:rsidP="00426BDD">
      <w:pPr>
        <w:widowControl w:val="0"/>
        <w:autoSpaceDE w:val="0"/>
        <w:autoSpaceDN w:val="0"/>
        <w:adjustRightInd w:val="0"/>
        <w:spacing w:line="200" w:lineRule="exact"/>
        <w:jc w:val="both"/>
      </w:pPr>
    </w:p>
    <w:p w14:paraId="4FE2DC38" w14:textId="77777777" w:rsidR="00426BDD" w:rsidRDefault="00426BDD" w:rsidP="00426BDD">
      <w:pPr>
        <w:widowControl w:val="0"/>
        <w:autoSpaceDE w:val="0"/>
        <w:autoSpaceDN w:val="0"/>
        <w:adjustRightInd w:val="0"/>
        <w:spacing w:line="200" w:lineRule="exact"/>
        <w:jc w:val="both"/>
      </w:pPr>
    </w:p>
    <w:p w14:paraId="4D2731C0" w14:textId="77777777" w:rsidR="00426BDD" w:rsidRDefault="00426BDD" w:rsidP="00426BDD">
      <w:pPr>
        <w:widowControl w:val="0"/>
        <w:autoSpaceDE w:val="0"/>
        <w:autoSpaceDN w:val="0"/>
        <w:adjustRightInd w:val="0"/>
        <w:spacing w:line="200" w:lineRule="exact"/>
        <w:jc w:val="both"/>
      </w:pPr>
    </w:p>
    <w:p w14:paraId="73AC71AE" w14:textId="77777777" w:rsidR="00426BDD" w:rsidRDefault="00426BDD" w:rsidP="00426BDD">
      <w:pPr>
        <w:widowControl w:val="0"/>
        <w:autoSpaceDE w:val="0"/>
        <w:autoSpaceDN w:val="0"/>
        <w:adjustRightInd w:val="0"/>
        <w:spacing w:line="200" w:lineRule="exact"/>
        <w:jc w:val="both"/>
      </w:pPr>
    </w:p>
    <w:p w14:paraId="399225BC" w14:textId="77777777" w:rsidR="00426BDD" w:rsidRDefault="00426BDD" w:rsidP="00426BDD">
      <w:pPr>
        <w:widowControl w:val="0"/>
        <w:autoSpaceDE w:val="0"/>
        <w:autoSpaceDN w:val="0"/>
        <w:adjustRightInd w:val="0"/>
        <w:spacing w:line="200" w:lineRule="exact"/>
        <w:jc w:val="both"/>
      </w:pPr>
    </w:p>
    <w:p w14:paraId="36BE6B26" w14:textId="77777777" w:rsidR="00426BDD" w:rsidRPr="00FF1221" w:rsidRDefault="00426BDD" w:rsidP="00426BDD">
      <w:pPr>
        <w:widowControl w:val="0"/>
        <w:autoSpaceDE w:val="0"/>
        <w:autoSpaceDN w:val="0"/>
        <w:adjustRightInd w:val="0"/>
        <w:spacing w:line="359" w:lineRule="exact"/>
        <w:jc w:val="center"/>
        <w:rPr>
          <w:b/>
          <w:bCs/>
          <w:color w:val="000000"/>
          <w:sz w:val="38"/>
          <w:szCs w:val="38"/>
        </w:rPr>
      </w:pPr>
      <w:r>
        <w:rPr>
          <w:b/>
          <w:bCs/>
          <w:color w:val="000000"/>
          <w:sz w:val="38"/>
          <w:szCs w:val="38"/>
        </w:rPr>
        <w:t>BIDDING DOCUMENTS</w:t>
      </w:r>
    </w:p>
    <w:p w14:paraId="42216014" w14:textId="400C448A" w:rsidR="00426BDD" w:rsidRPr="001040EF" w:rsidRDefault="00426BDD" w:rsidP="00426BDD">
      <w:pPr>
        <w:widowControl w:val="0"/>
        <w:autoSpaceDE w:val="0"/>
        <w:autoSpaceDN w:val="0"/>
        <w:adjustRightInd w:val="0"/>
        <w:spacing w:line="200" w:lineRule="exact"/>
        <w:rPr>
          <w:sz w:val="22"/>
          <w:szCs w:val="22"/>
        </w:rPr>
      </w:pPr>
      <w:r>
        <w:t xml:space="preserve">                                          : </w:t>
      </w:r>
      <w:r w:rsidRPr="001040EF">
        <w:rPr>
          <w:rFonts w:ascii="Arial Rounded MT Bold" w:hAnsi="Arial Rounded MT Bold"/>
          <w:b/>
          <w:sz w:val="22"/>
          <w:szCs w:val="22"/>
        </w:rPr>
        <w:t xml:space="preserve">IFB N0. </w:t>
      </w:r>
      <w:proofErr w:type="spellStart"/>
      <w:r w:rsidRPr="001040EF">
        <w:rPr>
          <w:rFonts w:ascii="Arial Rounded MT Bold" w:hAnsi="Arial Rounded MT Bold"/>
          <w:b/>
          <w:sz w:val="22"/>
          <w:szCs w:val="22"/>
        </w:rPr>
        <w:t>LiMA</w:t>
      </w:r>
      <w:proofErr w:type="spellEnd"/>
      <w:r w:rsidRPr="001040EF">
        <w:rPr>
          <w:rFonts w:ascii="Arial Rounded MT Bold" w:hAnsi="Arial Rounded MT Bold"/>
          <w:b/>
          <w:sz w:val="22"/>
          <w:szCs w:val="22"/>
        </w:rPr>
        <w:t>/</w:t>
      </w:r>
      <w:r>
        <w:rPr>
          <w:rFonts w:ascii="Arial Rounded MT Bold" w:hAnsi="Arial Rounded MT Bold"/>
          <w:b/>
          <w:sz w:val="22"/>
          <w:szCs w:val="22"/>
        </w:rPr>
        <w:t>SBA/</w:t>
      </w:r>
      <w:r w:rsidR="00F43DD6">
        <w:rPr>
          <w:rFonts w:ascii="Arial Rounded MT Bold" w:hAnsi="Arial Rounded MT Bold"/>
          <w:b/>
          <w:sz w:val="22"/>
          <w:szCs w:val="22"/>
        </w:rPr>
        <w:t>NCB</w:t>
      </w:r>
      <w:r>
        <w:rPr>
          <w:rFonts w:ascii="Arial Rounded MT Bold" w:hAnsi="Arial Rounded MT Bold"/>
          <w:b/>
          <w:sz w:val="22"/>
          <w:szCs w:val="22"/>
        </w:rPr>
        <w:t>/00</w:t>
      </w:r>
      <w:r w:rsidR="009C0439">
        <w:rPr>
          <w:rFonts w:ascii="Arial Rounded MT Bold" w:hAnsi="Arial Rounded MT Bold"/>
          <w:b/>
          <w:sz w:val="22"/>
          <w:szCs w:val="22"/>
        </w:rPr>
        <w:t>3</w:t>
      </w:r>
      <w:r w:rsidR="00823D4F">
        <w:rPr>
          <w:rFonts w:ascii="Arial Rounded MT Bold" w:hAnsi="Arial Rounded MT Bold"/>
          <w:b/>
          <w:sz w:val="22"/>
          <w:szCs w:val="22"/>
        </w:rPr>
        <w:t>/</w:t>
      </w:r>
      <w:r>
        <w:rPr>
          <w:rFonts w:ascii="Arial Rounded MT Bold" w:hAnsi="Arial Rounded MT Bold"/>
          <w:b/>
          <w:sz w:val="22"/>
          <w:szCs w:val="22"/>
        </w:rPr>
        <w:t>2</w:t>
      </w:r>
      <w:r w:rsidR="002F3C36">
        <w:rPr>
          <w:rFonts w:ascii="Arial Rounded MT Bold" w:hAnsi="Arial Rounded MT Bold"/>
          <w:b/>
          <w:sz w:val="22"/>
          <w:szCs w:val="22"/>
        </w:rPr>
        <w:t>6</w:t>
      </w:r>
    </w:p>
    <w:p w14:paraId="156FBFDA" w14:textId="77777777" w:rsidR="00426BDD" w:rsidRDefault="00426BDD" w:rsidP="00426BDD">
      <w:pPr>
        <w:widowControl w:val="0"/>
        <w:autoSpaceDE w:val="0"/>
        <w:autoSpaceDN w:val="0"/>
        <w:adjustRightInd w:val="0"/>
        <w:spacing w:line="200" w:lineRule="exact"/>
        <w:jc w:val="both"/>
      </w:pPr>
    </w:p>
    <w:p w14:paraId="7B1FC6D6" w14:textId="77777777" w:rsidR="00426BDD" w:rsidRDefault="00426BDD" w:rsidP="00426BDD">
      <w:pPr>
        <w:widowControl w:val="0"/>
        <w:autoSpaceDE w:val="0"/>
        <w:autoSpaceDN w:val="0"/>
        <w:adjustRightInd w:val="0"/>
        <w:spacing w:line="359" w:lineRule="exact"/>
        <w:jc w:val="both"/>
      </w:pPr>
    </w:p>
    <w:p w14:paraId="0D1C0C3C" w14:textId="38C96D90" w:rsidR="00426BDD" w:rsidRDefault="00426BDD" w:rsidP="00426BDD">
      <w:pPr>
        <w:widowControl w:val="0"/>
        <w:autoSpaceDE w:val="0"/>
        <w:autoSpaceDN w:val="0"/>
        <w:adjustRightInd w:val="0"/>
        <w:spacing w:line="359" w:lineRule="exact"/>
        <w:jc w:val="center"/>
        <w:rPr>
          <w:b/>
          <w:bCs/>
          <w:color w:val="000000"/>
          <w:sz w:val="38"/>
          <w:szCs w:val="38"/>
        </w:rPr>
      </w:pPr>
      <w:r>
        <w:rPr>
          <w:b/>
          <w:bCs/>
          <w:color w:val="000000"/>
          <w:sz w:val="38"/>
          <w:szCs w:val="38"/>
        </w:rPr>
        <w:t xml:space="preserve">PROCUREMENT </w:t>
      </w:r>
      <w:r w:rsidR="002E194F">
        <w:rPr>
          <w:b/>
          <w:bCs/>
          <w:color w:val="000000"/>
          <w:sz w:val="38"/>
          <w:szCs w:val="38"/>
        </w:rPr>
        <w:t xml:space="preserve">OF </w:t>
      </w:r>
      <w:r w:rsidR="009C0439">
        <w:rPr>
          <w:b/>
          <w:bCs/>
          <w:color w:val="000000"/>
          <w:sz w:val="38"/>
          <w:szCs w:val="38"/>
        </w:rPr>
        <w:t>INTERNET CONNECTIVITY</w:t>
      </w:r>
      <w:r w:rsidR="00A72D07">
        <w:rPr>
          <w:b/>
          <w:bCs/>
          <w:color w:val="000000"/>
          <w:sz w:val="38"/>
          <w:szCs w:val="38"/>
        </w:rPr>
        <w:t xml:space="preserve"> SERVICE</w:t>
      </w:r>
    </w:p>
    <w:p w14:paraId="080E2375" w14:textId="77777777" w:rsidR="00426BDD" w:rsidRDefault="00426BDD" w:rsidP="00426BDD">
      <w:pPr>
        <w:widowControl w:val="0"/>
        <w:autoSpaceDE w:val="0"/>
        <w:autoSpaceDN w:val="0"/>
        <w:adjustRightInd w:val="0"/>
        <w:spacing w:line="359" w:lineRule="exact"/>
        <w:jc w:val="center"/>
        <w:rPr>
          <w:b/>
          <w:bCs/>
          <w:color w:val="000000"/>
          <w:sz w:val="38"/>
          <w:szCs w:val="38"/>
        </w:rPr>
      </w:pPr>
    </w:p>
    <w:p w14:paraId="01C0E9FE" w14:textId="77777777" w:rsidR="00426BDD" w:rsidRDefault="00426BDD" w:rsidP="00426BDD">
      <w:pPr>
        <w:widowControl w:val="0"/>
        <w:autoSpaceDE w:val="0"/>
        <w:autoSpaceDN w:val="0"/>
        <w:adjustRightInd w:val="0"/>
        <w:spacing w:line="200" w:lineRule="exact"/>
        <w:jc w:val="both"/>
      </w:pPr>
    </w:p>
    <w:p w14:paraId="60DD5411" w14:textId="77777777" w:rsidR="00426BDD" w:rsidRDefault="00426BDD" w:rsidP="00426BDD">
      <w:pPr>
        <w:widowControl w:val="0"/>
        <w:autoSpaceDE w:val="0"/>
        <w:autoSpaceDN w:val="0"/>
        <w:adjustRightInd w:val="0"/>
        <w:spacing w:line="200" w:lineRule="exact"/>
        <w:jc w:val="both"/>
      </w:pPr>
    </w:p>
    <w:p w14:paraId="5B44DE0A" w14:textId="77777777" w:rsidR="00426BDD" w:rsidRDefault="00426BDD" w:rsidP="00426BDD">
      <w:pPr>
        <w:widowControl w:val="0"/>
        <w:autoSpaceDE w:val="0"/>
        <w:autoSpaceDN w:val="0"/>
        <w:adjustRightInd w:val="0"/>
        <w:spacing w:line="288" w:lineRule="exact"/>
        <w:jc w:val="both"/>
        <w:rPr>
          <w:b/>
          <w:bCs/>
          <w:color w:val="000000"/>
          <w:sz w:val="32"/>
          <w:szCs w:val="32"/>
        </w:rPr>
      </w:pPr>
      <w:r>
        <w:rPr>
          <w:b/>
          <w:bCs/>
          <w:color w:val="000000"/>
          <w:sz w:val="32"/>
          <w:szCs w:val="32"/>
        </w:rPr>
        <w:t xml:space="preserve">                                Liberia Maritime Authority</w:t>
      </w:r>
    </w:p>
    <w:p w14:paraId="7C06FAF9" w14:textId="77777777" w:rsidR="00426BDD" w:rsidRDefault="00426BDD" w:rsidP="00426BDD">
      <w:pPr>
        <w:widowControl w:val="0"/>
        <w:autoSpaceDE w:val="0"/>
        <w:autoSpaceDN w:val="0"/>
        <w:adjustRightInd w:val="0"/>
        <w:spacing w:line="288" w:lineRule="exact"/>
        <w:jc w:val="both"/>
        <w:rPr>
          <w:b/>
          <w:bCs/>
          <w:color w:val="000000"/>
          <w:sz w:val="32"/>
          <w:szCs w:val="32"/>
        </w:rPr>
      </w:pPr>
      <w:r>
        <w:rPr>
          <w:b/>
          <w:bCs/>
          <w:color w:val="000000"/>
          <w:sz w:val="32"/>
          <w:szCs w:val="32"/>
        </w:rPr>
        <w:t xml:space="preserve">                                     P.O. Box, 10-9042</w:t>
      </w:r>
    </w:p>
    <w:p w14:paraId="32D71E64" w14:textId="77777777" w:rsidR="00426BDD" w:rsidRDefault="00426BDD" w:rsidP="00426BDD">
      <w:pPr>
        <w:widowControl w:val="0"/>
        <w:autoSpaceDE w:val="0"/>
        <w:autoSpaceDN w:val="0"/>
        <w:adjustRightInd w:val="0"/>
        <w:spacing w:line="288" w:lineRule="exact"/>
        <w:jc w:val="both"/>
        <w:rPr>
          <w:b/>
          <w:bCs/>
          <w:color w:val="000000"/>
          <w:sz w:val="32"/>
          <w:szCs w:val="32"/>
        </w:rPr>
      </w:pPr>
      <w:r>
        <w:rPr>
          <w:b/>
          <w:bCs/>
          <w:color w:val="000000"/>
          <w:sz w:val="32"/>
          <w:szCs w:val="32"/>
        </w:rPr>
        <w:t xml:space="preserve">                                  1000 Monrovia, 10 Liberia</w:t>
      </w:r>
    </w:p>
    <w:p w14:paraId="01B5A698" w14:textId="77777777" w:rsidR="00426BDD" w:rsidRDefault="00426BDD" w:rsidP="00426BDD">
      <w:pPr>
        <w:widowControl w:val="0"/>
        <w:autoSpaceDE w:val="0"/>
        <w:autoSpaceDN w:val="0"/>
        <w:adjustRightInd w:val="0"/>
        <w:spacing w:line="367" w:lineRule="exact"/>
        <w:jc w:val="both"/>
        <w:rPr>
          <w:b/>
          <w:bCs/>
          <w:color w:val="000000"/>
          <w:sz w:val="32"/>
          <w:szCs w:val="32"/>
        </w:rPr>
      </w:pPr>
      <w:r>
        <w:rPr>
          <w:b/>
          <w:bCs/>
          <w:color w:val="000000"/>
          <w:sz w:val="32"/>
          <w:szCs w:val="32"/>
        </w:rPr>
        <w:t xml:space="preserve">                                 REPUBLIC OF LIBERIA</w:t>
      </w:r>
    </w:p>
    <w:p w14:paraId="30C4B48A" w14:textId="77777777" w:rsidR="00426BDD" w:rsidRDefault="00426BDD" w:rsidP="00426BDD">
      <w:pPr>
        <w:widowControl w:val="0"/>
        <w:autoSpaceDE w:val="0"/>
        <w:autoSpaceDN w:val="0"/>
        <w:adjustRightInd w:val="0"/>
        <w:spacing w:line="200" w:lineRule="exact"/>
        <w:jc w:val="both"/>
      </w:pPr>
    </w:p>
    <w:p w14:paraId="054EE921" w14:textId="77777777" w:rsidR="00426BDD" w:rsidRDefault="00426BDD" w:rsidP="00426BDD">
      <w:pPr>
        <w:widowControl w:val="0"/>
        <w:autoSpaceDE w:val="0"/>
        <w:autoSpaceDN w:val="0"/>
        <w:adjustRightInd w:val="0"/>
        <w:spacing w:line="200" w:lineRule="exact"/>
        <w:jc w:val="both"/>
      </w:pPr>
    </w:p>
    <w:p w14:paraId="3F525D0C" w14:textId="77777777" w:rsidR="00426BDD" w:rsidRDefault="00426BDD" w:rsidP="00426BDD">
      <w:pPr>
        <w:widowControl w:val="0"/>
        <w:autoSpaceDE w:val="0"/>
        <w:autoSpaceDN w:val="0"/>
        <w:adjustRightInd w:val="0"/>
        <w:spacing w:line="200" w:lineRule="exact"/>
        <w:jc w:val="both"/>
      </w:pPr>
    </w:p>
    <w:p w14:paraId="55C868D4" w14:textId="77777777" w:rsidR="00426BDD" w:rsidRDefault="00426BDD" w:rsidP="00426BDD">
      <w:pPr>
        <w:widowControl w:val="0"/>
        <w:autoSpaceDE w:val="0"/>
        <w:autoSpaceDN w:val="0"/>
        <w:adjustRightInd w:val="0"/>
        <w:spacing w:line="214" w:lineRule="exact"/>
        <w:jc w:val="both"/>
      </w:pPr>
    </w:p>
    <w:p w14:paraId="046A7432" w14:textId="78FB0928" w:rsidR="00426BDD" w:rsidRDefault="00426BDD" w:rsidP="00426BDD">
      <w:pPr>
        <w:pStyle w:val="TOC1"/>
      </w:pPr>
      <w:r>
        <w:t xml:space="preserve">  </w:t>
      </w:r>
      <w:r>
        <w:tab/>
      </w:r>
      <w:r>
        <w:tab/>
      </w:r>
      <w:r>
        <w:tab/>
      </w:r>
      <w:r>
        <w:tab/>
        <w:t xml:space="preserve">Date: </w:t>
      </w:r>
      <w:r w:rsidR="00E13356">
        <w:t>December 15</w:t>
      </w:r>
      <w:r w:rsidR="00C26990">
        <w:t>,</w:t>
      </w:r>
      <w:r>
        <w:t xml:space="preserve"> 202</w:t>
      </w:r>
      <w:r w:rsidR="002F3C36">
        <w:t>5</w:t>
      </w:r>
    </w:p>
    <w:p w14:paraId="02F85A37" w14:textId="77777777" w:rsidR="00426BDD" w:rsidRDefault="00426BDD" w:rsidP="00426BDD">
      <w:pPr>
        <w:pStyle w:val="TOC1"/>
      </w:pPr>
    </w:p>
    <w:p w14:paraId="0CA99E5D" w14:textId="77777777" w:rsidR="00426BDD" w:rsidRDefault="00426BDD" w:rsidP="00426BDD">
      <w:pPr>
        <w:jc w:val="both"/>
        <w:rPr>
          <w:b/>
          <w:bCs/>
          <w:color w:val="000000"/>
          <w:sz w:val="38"/>
          <w:szCs w:val="38"/>
        </w:rPr>
      </w:pPr>
    </w:p>
    <w:p w14:paraId="705ED567" w14:textId="77777777" w:rsidR="00197EF3" w:rsidRDefault="00197EF3" w:rsidP="00D90189">
      <w:pPr>
        <w:ind w:left="2160" w:firstLine="720"/>
        <w:rPr>
          <w:b/>
          <w:sz w:val="30"/>
        </w:rPr>
      </w:pPr>
    </w:p>
    <w:p w14:paraId="79745848" w14:textId="77777777" w:rsidR="00183834" w:rsidRDefault="00183834" w:rsidP="00D90189">
      <w:pPr>
        <w:ind w:left="2160" w:firstLine="720"/>
        <w:rPr>
          <w:b/>
          <w:sz w:val="30"/>
        </w:rPr>
      </w:pPr>
    </w:p>
    <w:p w14:paraId="643A1319" w14:textId="77777777" w:rsidR="00183834" w:rsidRDefault="00183834" w:rsidP="00D90189">
      <w:pPr>
        <w:ind w:left="2160" w:firstLine="720"/>
        <w:rPr>
          <w:b/>
          <w:sz w:val="30"/>
        </w:rPr>
      </w:pPr>
    </w:p>
    <w:p w14:paraId="601DA78C" w14:textId="77777777" w:rsidR="00B1089B" w:rsidRDefault="00B1089B" w:rsidP="00D90189">
      <w:pPr>
        <w:ind w:left="2160" w:firstLine="720"/>
        <w:rPr>
          <w:b/>
          <w:sz w:val="30"/>
        </w:rPr>
      </w:pPr>
    </w:p>
    <w:p w14:paraId="726291D7" w14:textId="77777777" w:rsidR="00B1089B" w:rsidRDefault="00B1089B" w:rsidP="00D90189">
      <w:pPr>
        <w:ind w:left="2160" w:firstLine="720"/>
        <w:rPr>
          <w:b/>
          <w:sz w:val="30"/>
        </w:rPr>
      </w:pPr>
    </w:p>
    <w:p w14:paraId="1BE493D8" w14:textId="77777777" w:rsidR="00801C3E" w:rsidRDefault="00801C3E" w:rsidP="00D90189">
      <w:pPr>
        <w:ind w:left="2160" w:firstLine="720"/>
        <w:rPr>
          <w:b/>
          <w:sz w:val="30"/>
        </w:rPr>
      </w:pPr>
    </w:p>
    <w:p w14:paraId="0CFAF87D" w14:textId="3237A5E8" w:rsidR="00D90189" w:rsidRPr="00701F94" w:rsidRDefault="00D90189" w:rsidP="00D90189">
      <w:pPr>
        <w:ind w:left="2160" w:firstLine="720"/>
        <w:rPr>
          <w:b/>
          <w:sz w:val="30"/>
        </w:rPr>
      </w:pPr>
      <w:r w:rsidRPr="00701F94">
        <w:rPr>
          <w:b/>
          <w:sz w:val="30"/>
        </w:rPr>
        <w:t>TABLE OF CONTENTS</w:t>
      </w:r>
    </w:p>
    <w:p w14:paraId="131B8637" w14:textId="77777777" w:rsidR="00D90189" w:rsidRPr="00701F94" w:rsidRDefault="00D90189" w:rsidP="00D90189">
      <w:pPr>
        <w:rPr>
          <w:sz w:val="28"/>
        </w:rPr>
      </w:pPr>
    </w:p>
    <w:p w14:paraId="21F8A54E" w14:textId="77777777" w:rsidR="00D90189" w:rsidRPr="00701F94" w:rsidRDefault="00D90189" w:rsidP="00D90189">
      <w:pPr>
        <w:pStyle w:val="ListParagraph"/>
      </w:pPr>
    </w:p>
    <w:p w14:paraId="5AEA5316" w14:textId="77777777" w:rsidR="00D90189" w:rsidRPr="00701F94" w:rsidRDefault="00D90189" w:rsidP="00D90189">
      <w:pPr>
        <w:pStyle w:val="ListParagraph"/>
      </w:pPr>
    </w:p>
    <w:p w14:paraId="6A826435" w14:textId="77777777" w:rsidR="00D90189" w:rsidRPr="00701F94" w:rsidRDefault="00D90189" w:rsidP="00D90189">
      <w:pPr>
        <w:pStyle w:val="ListParagraph"/>
      </w:pPr>
    </w:p>
    <w:p w14:paraId="274B30B4" w14:textId="31B46C1E" w:rsidR="00D90189" w:rsidRPr="00701F94" w:rsidRDefault="00D90189" w:rsidP="00D90189">
      <w:pPr>
        <w:pStyle w:val="ListParagraph"/>
        <w:numPr>
          <w:ilvl w:val="0"/>
          <w:numId w:val="1"/>
        </w:numPr>
      </w:pPr>
      <w:r w:rsidRPr="00701F94">
        <w:t xml:space="preserve">SECTION I: INVITATION TO </w:t>
      </w:r>
      <w:proofErr w:type="gramStart"/>
      <w:r w:rsidR="00303763" w:rsidRPr="00701F94">
        <w:t>BID-</w:t>
      </w:r>
      <w:proofErr w:type="gramEnd"/>
      <w:r w:rsidR="00303763" w:rsidRPr="00701F94">
        <w:t>------</w:t>
      </w:r>
      <w:r w:rsidRPr="00701F94">
        <w:t>-------------------------------3-5</w:t>
      </w:r>
    </w:p>
    <w:p w14:paraId="0A982F01" w14:textId="77777777" w:rsidR="00D90189" w:rsidRPr="00701F94" w:rsidRDefault="00D90189" w:rsidP="00D90189">
      <w:pPr>
        <w:pStyle w:val="ListParagraph"/>
      </w:pPr>
    </w:p>
    <w:p w14:paraId="0B4FE307" w14:textId="49790DD7" w:rsidR="00D90189" w:rsidRPr="00701F94" w:rsidRDefault="00D90189" w:rsidP="00D90189">
      <w:pPr>
        <w:pStyle w:val="ListParagraph"/>
        <w:numPr>
          <w:ilvl w:val="0"/>
          <w:numId w:val="1"/>
        </w:numPr>
      </w:pPr>
      <w:r w:rsidRPr="00701F94">
        <w:t xml:space="preserve">SECTION II: INTRUCTIONS TO BIDDERS </w:t>
      </w:r>
      <w:r w:rsidR="004D38C8" w:rsidRPr="00701F94">
        <w:t>(ITB</w:t>
      </w:r>
      <w:r w:rsidRPr="00701F94">
        <w:t>) ----------------6-23</w:t>
      </w:r>
    </w:p>
    <w:p w14:paraId="12C536B9" w14:textId="77777777" w:rsidR="00D90189" w:rsidRPr="00701F94" w:rsidRDefault="00D90189" w:rsidP="00D90189">
      <w:pPr>
        <w:pStyle w:val="ListParagraph"/>
      </w:pPr>
    </w:p>
    <w:p w14:paraId="32D10D02" w14:textId="77777777" w:rsidR="00D90189" w:rsidRPr="00701F94" w:rsidRDefault="00D90189" w:rsidP="00D90189">
      <w:pPr>
        <w:pStyle w:val="ListParagraph"/>
      </w:pPr>
    </w:p>
    <w:p w14:paraId="18ECC93D" w14:textId="77777777" w:rsidR="00D90189" w:rsidRPr="00701F94" w:rsidRDefault="00D90189" w:rsidP="00D90189">
      <w:pPr>
        <w:pStyle w:val="ListParagraph"/>
        <w:numPr>
          <w:ilvl w:val="0"/>
          <w:numId w:val="1"/>
        </w:numPr>
      </w:pPr>
      <w:r w:rsidRPr="00701F94">
        <w:t>SECTION III: BID DATA SHEET (BDS</w:t>
      </w:r>
      <w:proofErr w:type="gramStart"/>
      <w:r w:rsidRPr="00701F94">
        <w:t>) -</w:t>
      </w:r>
      <w:proofErr w:type="gramEnd"/>
      <w:r w:rsidRPr="00701F94">
        <w:t>--------------------------24-27</w:t>
      </w:r>
    </w:p>
    <w:p w14:paraId="4EF0F5E3" w14:textId="77777777" w:rsidR="00D90189" w:rsidRPr="00701F94" w:rsidRDefault="00D90189" w:rsidP="00D90189">
      <w:pPr>
        <w:pStyle w:val="ListParagraph"/>
      </w:pPr>
    </w:p>
    <w:p w14:paraId="0D15DF4F" w14:textId="6ABACE9B" w:rsidR="00D90189" w:rsidRPr="00701F94" w:rsidRDefault="00D90189" w:rsidP="00D90189">
      <w:pPr>
        <w:pStyle w:val="ListParagraph"/>
        <w:numPr>
          <w:ilvl w:val="0"/>
          <w:numId w:val="1"/>
        </w:numPr>
      </w:pPr>
      <w:r w:rsidRPr="00701F94">
        <w:t xml:space="preserve">SECTION IV: GENERAL CONDITION OF </w:t>
      </w:r>
      <w:r w:rsidR="004D38C8" w:rsidRPr="00701F94">
        <w:t>CONTRACT --------</w:t>
      </w:r>
      <w:r w:rsidRPr="00701F94">
        <w:t>28-41</w:t>
      </w:r>
    </w:p>
    <w:p w14:paraId="1B248503" w14:textId="77777777" w:rsidR="00D90189" w:rsidRPr="00701F94" w:rsidRDefault="00D90189" w:rsidP="00D90189">
      <w:pPr>
        <w:pStyle w:val="ListParagraph"/>
      </w:pPr>
    </w:p>
    <w:p w14:paraId="630F771D" w14:textId="77777777" w:rsidR="00D90189" w:rsidRPr="00701F94" w:rsidRDefault="00D90189" w:rsidP="00D90189">
      <w:pPr>
        <w:pStyle w:val="ListParagraph"/>
      </w:pPr>
    </w:p>
    <w:p w14:paraId="6359881F" w14:textId="50FF32F0" w:rsidR="00D90189" w:rsidRPr="00701F94" w:rsidRDefault="00D90189" w:rsidP="00D90189">
      <w:pPr>
        <w:pStyle w:val="ListParagraph"/>
        <w:numPr>
          <w:ilvl w:val="0"/>
          <w:numId w:val="1"/>
        </w:numPr>
      </w:pPr>
      <w:r w:rsidRPr="00701F94">
        <w:t>SECTION V</w:t>
      </w:r>
      <w:r w:rsidR="00303763" w:rsidRPr="00701F94">
        <w:t>: SPECIAL</w:t>
      </w:r>
      <w:r w:rsidRPr="00701F94">
        <w:t xml:space="preserve"> CONDITION OF CONTRACT -----------42-46</w:t>
      </w:r>
    </w:p>
    <w:p w14:paraId="7CC7FF60" w14:textId="77777777" w:rsidR="00D90189" w:rsidRPr="00701F94" w:rsidRDefault="00D90189" w:rsidP="00D90189">
      <w:pPr>
        <w:pStyle w:val="ListParagraph"/>
      </w:pPr>
    </w:p>
    <w:p w14:paraId="1F9CF838" w14:textId="07ED1AAB" w:rsidR="00D90189" w:rsidRPr="00701F94" w:rsidRDefault="00D90189" w:rsidP="00D90189">
      <w:pPr>
        <w:pStyle w:val="ListParagraph"/>
        <w:numPr>
          <w:ilvl w:val="0"/>
          <w:numId w:val="1"/>
        </w:numPr>
      </w:pPr>
      <w:r w:rsidRPr="00701F94">
        <w:t>SECTION VI</w:t>
      </w:r>
      <w:r w:rsidR="00303763" w:rsidRPr="00701F94">
        <w:t>: SCHEDULE</w:t>
      </w:r>
      <w:r w:rsidRPr="00701F94">
        <w:t xml:space="preserve"> OF REQUIRMENT -------------------- 47-48</w:t>
      </w:r>
    </w:p>
    <w:p w14:paraId="63EB3703" w14:textId="77777777" w:rsidR="00D90189" w:rsidRPr="00701F94" w:rsidRDefault="00D90189" w:rsidP="00D90189">
      <w:pPr>
        <w:pStyle w:val="ListParagraph"/>
      </w:pPr>
    </w:p>
    <w:p w14:paraId="51AA508B" w14:textId="4835F6F1" w:rsidR="00D90189" w:rsidRPr="00701F94" w:rsidRDefault="00D90189" w:rsidP="00D90189">
      <w:pPr>
        <w:pStyle w:val="ListParagraph"/>
        <w:numPr>
          <w:ilvl w:val="0"/>
          <w:numId w:val="1"/>
        </w:numPr>
      </w:pPr>
      <w:r w:rsidRPr="00701F94">
        <w:t xml:space="preserve">SECTION VII: </w:t>
      </w:r>
      <w:proofErr w:type="gramStart"/>
      <w:r w:rsidR="00303763" w:rsidRPr="00701F94">
        <w:t>SPECIFICATION -</w:t>
      </w:r>
      <w:proofErr w:type="gramEnd"/>
      <w:r w:rsidR="00303763" w:rsidRPr="00701F94">
        <w:t>---------</w:t>
      </w:r>
      <w:r w:rsidRPr="00701F94">
        <w:t>------------------------------------- 49-50</w:t>
      </w:r>
    </w:p>
    <w:p w14:paraId="0DE0D844" w14:textId="77777777" w:rsidR="00D90189" w:rsidRPr="00701F94" w:rsidRDefault="00D90189" w:rsidP="00D90189">
      <w:pPr>
        <w:pStyle w:val="ListParagraph"/>
      </w:pPr>
    </w:p>
    <w:p w14:paraId="05D54E2C" w14:textId="3B887E3C" w:rsidR="00D90189" w:rsidRPr="00701F94" w:rsidRDefault="00D90189" w:rsidP="00D90189">
      <w:pPr>
        <w:pStyle w:val="ListParagraph"/>
        <w:numPr>
          <w:ilvl w:val="0"/>
          <w:numId w:val="1"/>
        </w:numPr>
      </w:pPr>
      <w:r w:rsidRPr="00701F94">
        <w:t xml:space="preserve"> TENDER FORM AND </w:t>
      </w:r>
      <w:r w:rsidR="004D38C8" w:rsidRPr="00701F94">
        <w:t>PRICE SCHEDULE</w:t>
      </w:r>
      <w:r w:rsidRPr="00701F94">
        <w:t xml:space="preserve"> ------------------------51-53</w:t>
      </w:r>
    </w:p>
    <w:p w14:paraId="63249A91" w14:textId="77777777" w:rsidR="00D90189" w:rsidRPr="00701F94" w:rsidRDefault="00D90189" w:rsidP="00D90189">
      <w:pPr>
        <w:pStyle w:val="ListParagraph"/>
      </w:pPr>
    </w:p>
    <w:p w14:paraId="0E4A8971" w14:textId="6BA604A2" w:rsidR="00D90189" w:rsidRPr="00701F94" w:rsidRDefault="00D90189" w:rsidP="00D90189">
      <w:pPr>
        <w:pStyle w:val="ListParagraph"/>
        <w:numPr>
          <w:ilvl w:val="0"/>
          <w:numId w:val="1"/>
        </w:numPr>
      </w:pPr>
      <w:r w:rsidRPr="00701F94">
        <w:t xml:space="preserve">BID </w:t>
      </w:r>
      <w:r w:rsidR="004D38C8" w:rsidRPr="00701F94">
        <w:t xml:space="preserve">SECURITY </w:t>
      </w:r>
      <w:proofErr w:type="gramStart"/>
      <w:r w:rsidR="00303763" w:rsidRPr="00701F94">
        <w:t>FORM -</w:t>
      </w:r>
      <w:proofErr w:type="gramEnd"/>
      <w:r w:rsidR="00303763" w:rsidRPr="00701F94">
        <w:t>------</w:t>
      </w:r>
      <w:r w:rsidRPr="00701F94">
        <w:t>------------------------------------------------54-55</w:t>
      </w:r>
    </w:p>
    <w:p w14:paraId="5C876294" w14:textId="77777777" w:rsidR="00D90189" w:rsidRPr="00701F94" w:rsidRDefault="00D90189" w:rsidP="00D90189">
      <w:pPr>
        <w:pStyle w:val="ListParagraph"/>
      </w:pPr>
    </w:p>
    <w:p w14:paraId="50DDC040" w14:textId="77777777" w:rsidR="00D90189" w:rsidRPr="00701F94" w:rsidRDefault="00D90189" w:rsidP="00D90189">
      <w:pPr>
        <w:pStyle w:val="ListParagraph"/>
        <w:numPr>
          <w:ilvl w:val="0"/>
          <w:numId w:val="1"/>
        </w:numPr>
      </w:pPr>
      <w:r w:rsidRPr="00701F94">
        <w:t xml:space="preserve">QUALIFICATION </w:t>
      </w:r>
      <w:proofErr w:type="gramStart"/>
      <w:r w:rsidRPr="00701F94">
        <w:t>INFORMATION -----</w:t>
      </w:r>
      <w:proofErr w:type="gramEnd"/>
      <w:r w:rsidRPr="00701F94">
        <w:t>----------------------------- 56-57</w:t>
      </w:r>
    </w:p>
    <w:p w14:paraId="66253416" w14:textId="77777777" w:rsidR="00D90189" w:rsidRPr="00701F94" w:rsidRDefault="00D90189" w:rsidP="00D90189">
      <w:pPr>
        <w:pStyle w:val="ListParagraph"/>
      </w:pPr>
    </w:p>
    <w:p w14:paraId="3C4C0BDB" w14:textId="77777777" w:rsidR="00D90189" w:rsidRPr="00701F94" w:rsidRDefault="00D90189" w:rsidP="00D90189">
      <w:pPr>
        <w:pStyle w:val="ListParagraph"/>
      </w:pPr>
    </w:p>
    <w:p w14:paraId="4C6F9E8F" w14:textId="4922DE69" w:rsidR="00D90189" w:rsidRPr="00701F94" w:rsidRDefault="00D90189" w:rsidP="00D90189">
      <w:pPr>
        <w:pStyle w:val="ListParagraph"/>
        <w:numPr>
          <w:ilvl w:val="0"/>
          <w:numId w:val="1"/>
        </w:numPr>
      </w:pPr>
      <w:r w:rsidRPr="00701F94">
        <w:t xml:space="preserve">  NOTIFICATION </w:t>
      </w:r>
      <w:proofErr w:type="gramStart"/>
      <w:r w:rsidR="004E52DE" w:rsidRPr="00701F94">
        <w:t>AWARD -</w:t>
      </w:r>
      <w:proofErr w:type="gramEnd"/>
      <w:r w:rsidR="004E52DE" w:rsidRPr="00701F94">
        <w:t>----------------------------------------------</w:t>
      </w:r>
      <w:r w:rsidRPr="00701F94">
        <w:t>58</w:t>
      </w:r>
    </w:p>
    <w:p w14:paraId="7122B128" w14:textId="77777777" w:rsidR="00D90189" w:rsidRPr="00701F94" w:rsidRDefault="00D90189" w:rsidP="00D90189">
      <w:pPr>
        <w:pStyle w:val="ListParagraph"/>
      </w:pPr>
    </w:p>
    <w:p w14:paraId="5AF34A3C" w14:textId="77777777" w:rsidR="00D90189" w:rsidRPr="00701F94" w:rsidRDefault="00D90189" w:rsidP="00D90189">
      <w:pPr>
        <w:pStyle w:val="ListParagraph"/>
      </w:pPr>
    </w:p>
    <w:p w14:paraId="4273BFA1" w14:textId="77777777" w:rsidR="00D90189" w:rsidRPr="00701F94" w:rsidRDefault="00D90189" w:rsidP="00D90189">
      <w:pPr>
        <w:pStyle w:val="ListParagraph"/>
        <w:numPr>
          <w:ilvl w:val="0"/>
          <w:numId w:val="1"/>
        </w:numPr>
      </w:pPr>
      <w:r w:rsidRPr="00701F94">
        <w:t xml:space="preserve">  CONTRACT </w:t>
      </w:r>
      <w:proofErr w:type="gramStart"/>
      <w:r w:rsidRPr="00701F94">
        <w:t>FORM -</w:t>
      </w:r>
      <w:proofErr w:type="gramEnd"/>
      <w:r w:rsidRPr="00701F94">
        <w:t>------------------------------------------------------59-60</w:t>
      </w:r>
    </w:p>
    <w:p w14:paraId="6D8B698A" w14:textId="77777777" w:rsidR="00D90189" w:rsidRPr="00701F94" w:rsidRDefault="00D90189" w:rsidP="00D90189">
      <w:pPr>
        <w:pStyle w:val="ListParagraph"/>
      </w:pPr>
    </w:p>
    <w:p w14:paraId="185CBC1C" w14:textId="77777777" w:rsidR="00D90189" w:rsidRPr="00701F94" w:rsidRDefault="00D90189" w:rsidP="00D90189">
      <w:pPr>
        <w:pStyle w:val="ListParagraph"/>
      </w:pPr>
    </w:p>
    <w:p w14:paraId="38A94415" w14:textId="77777777" w:rsidR="00D90189" w:rsidRPr="00701F94" w:rsidRDefault="00D90189" w:rsidP="00D90189"/>
    <w:p w14:paraId="50A59F29" w14:textId="77777777" w:rsidR="00D90189" w:rsidRPr="00701F94" w:rsidRDefault="00D90189" w:rsidP="00D90189">
      <w:pPr>
        <w:pStyle w:val="ListParagraph"/>
      </w:pPr>
    </w:p>
    <w:p w14:paraId="5EC0BDA5" w14:textId="77777777" w:rsidR="00127A0B" w:rsidRDefault="0053756B" w:rsidP="003F0852">
      <w:pPr>
        <w:pStyle w:val="Heading7"/>
        <w:rPr>
          <w:sz w:val="32"/>
        </w:rPr>
      </w:pPr>
      <w:r>
        <w:rPr>
          <w:sz w:val="32"/>
        </w:rPr>
        <w:t xml:space="preserve">              </w:t>
      </w:r>
      <w:r w:rsidR="0004552D">
        <w:rPr>
          <w:sz w:val="32"/>
        </w:rPr>
        <w:t xml:space="preserve">               </w:t>
      </w:r>
    </w:p>
    <w:p w14:paraId="437188EF" w14:textId="77777777" w:rsidR="00127A0B" w:rsidRDefault="00127A0B" w:rsidP="003F0852">
      <w:pPr>
        <w:pStyle w:val="Heading7"/>
        <w:rPr>
          <w:sz w:val="32"/>
        </w:rPr>
      </w:pPr>
    </w:p>
    <w:p w14:paraId="743CA2AD" w14:textId="77777777" w:rsidR="00127A0B" w:rsidRDefault="00127A0B" w:rsidP="003F0852">
      <w:pPr>
        <w:pStyle w:val="Heading7"/>
        <w:rPr>
          <w:sz w:val="32"/>
        </w:rPr>
      </w:pPr>
    </w:p>
    <w:p w14:paraId="1B263BEA" w14:textId="7A1BECE6" w:rsidR="003F0852" w:rsidRPr="003F0852" w:rsidRDefault="00127A0B" w:rsidP="003F0852">
      <w:pPr>
        <w:pStyle w:val="Heading7"/>
        <w:rPr>
          <w:rFonts w:ascii="Times New Roman" w:hAnsi="Times New Roman"/>
          <w:b/>
          <w:bCs/>
          <w:sz w:val="22"/>
          <w:szCs w:val="22"/>
        </w:rPr>
      </w:pPr>
      <w:r>
        <w:rPr>
          <w:sz w:val="32"/>
        </w:rPr>
        <w:lastRenderedPageBreak/>
        <w:t xml:space="preserve"> </w:t>
      </w:r>
      <w:r w:rsidR="00823D4F">
        <w:rPr>
          <w:sz w:val="32"/>
        </w:rPr>
        <w:t xml:space="preserve">                               </w:t>
      </w:r>
      <w:r w:rsidR="00BA1C7E">
        <w:rPr>
          <w:sz w:val="32"/>
        </w:rPr>
        <w:t xml:space="preserve"> </w:t>
      </w:r>
      <w:r w:rsidR="0053756B">
        <w:rPr>
          <w:sz w:val="32"/>
        </w:rPr>
        <w:t xml:space="preserve"> </w:t>
      </w:r>
      <w:r w:rsidR="0004552D">
        <w:rPr>
          <w:rFonts w:ascii="Times New Roman" w:hAnsi="Times New Roman"/>
          <w:b/>
          <w:bCs/>
        </w:rPr>
        <w:t>LIBERIA MARITIME AUTHORITY</w:t>
      </w:r>
      <w:r w:rsidR="00A309F7">
        <w:rPr>
          <w:rFonts w:ascii="Times New Roman" w:hAnsi="Times New Roman"/>
          <w:b/>
          <w:bCs/>
        </w:rPr>
        <w:t xml:space="preserve"> </w:t>
      </w:r>
    </w:p>
    <w:p w14:paraId="24D54B9D" w14:textId="62A83DDB" w:rsidR="003F0852" w:rsidRPr="003F0852" w:rsidRDefault="003F0852" w:rsidP="00E0715D">
      <w:pPr>
        <w:pStyle w:val="NoSpacing"/>
        <w:jc w:val="center"/>
      </w:pPr>
      <w:r w:rsidRPr="003F0852">
        <w:t>INVITATION FOR BIDS</w:t>
      </w:r>
    </w:p>
    <w:p w14:paraId="25C28414" w14:textId="70D772B5" w:rsidR="003F0852" w:rsidRPr="003F0852" w:rsidRDefault="00E0715D" w:rsidP="00E0715D">
      <w:pPr>
        <w:pStyle w:val="NoSpacing"/>
        <w:tabs>
          <w:tab w:val="center" w:pos="4320"/>
          <w:tab w:val="right" w:pos="8640"/>
        </w:tabs>
      </w:pPr>
      <w:r>
        <w:tab/>
      </w:r>
      <w:r w:rsidR="00A9346F">
        <w:t>INTERNET CONNECTIVITY SERVICE</w:t>
      </w:r>
      <w:r>
        <w:tab/>
      </w:r>
    </w:p>
    <w:p w14:paraId="3251B607" w14:textId="0932E597" w:rsidR="003F0852" w:rsidRPr="003F0852" w:rsidRDefault="003F0852" w:rsidP="003F0852">
      <w:pPr>
        <w:rPr>
          <w:sz w:val="22"/>
          <w:szCs w:val="22"/>
        </w:rPr>
      </w:pPr>
      <w:r w:rsidRPr="003F0852">
        <w:rPr>
          <w:sz w:val="22"/>
          <w:szCs w:val="22"/>
        </w:rPr>
        <w:t xml:space="preserve">                                       </w:t>
      </w:r>
      <w:r w:rsidR="00070A72">
        <w:rPr>
          <w:sz w:val="22"/>
          <w:szCs w:val="22"/>
        </w:rPr>
        <w:t xml:space="preserve">          </w:t>
      </w:r>
      <w:r w:rsidRPr="003F0852">
        <w:rPr>
          <w:sz w:val="22"/>
          <w:szCs w:val="22"/>
        </w:rPr>
        <w:t xml:space="preserve">  IFB NO. </w:t>
      </w:r>
      <w:proofErr w:type="spellStart"/>
      <w:r w:rsidRPr="003F0852">
        <w:rPr>
          <w:sz w:val="22"/>
          <w:szCs w:val="22"/>
        </w:rPr>
        <w:t>L</w:t>
      </w:r>
      <w:r w:rsidR="00BA1C7E">
        <w:rPr>
          <w:sz w:val="22"/>
          <w:szCs w:val="22"/>
        </w:rPr>
        <w:t>iMA</w:t>
      </w:r>
      <w:proofErr w:type="spellEnd"/>
      <w:r w:rsidRPr="003F0852">
        <w:rPr>
          <w:sz w:val="22"/>
          <w:szCs w:val="22"/>
        </w:rPr>
        <w:t>/SBA/</w:t>
      </w:r>
      <w:r w:rsidR="005F3080">
        <w:rPr>
          <w:sz w:val="22"/>
          <w:szCs w:val="22"/>
        </w:rPr>
        <w:t>NCB</w:t>
      </w:r>
      <w:r w:rsidRPr="003F0852">
        <w:rPr>
          <w:sz w:val="22"/>
          <w:szCs w:val="22"/>
        </w:rPr>
        <w:t>/00</w:t>
      </w:r>
      <w:r w:rsidR="00A9346F">
        <w:rPr>
          <w:sz w:val="22"/>
          <w:szCs w:val="22"/>
        </w:rPr>
        <w:t>3</w:t>
      </w:r>
      <w:r w:rsidRPr="003F0852">
        <w:rPr>
          <w:sz w:val="22"/>
          <w:szCs w:val="22"/>
        </w:rPr>
        <w:t>/202</w:t>
      </w:r>
      <w:r w:rsidR="002F3C36">
        <w:rPr>
          <w:sz w:val="22"/>
          <w:szCs w:val="22"/>
        </w:rPr>
        <w:t>6</w:t>
      </w:r>
    </w:p>
    <w:p w14:paraId="03C0FE51" w14:textId="77777777" w:rsidR="003F0852" w:rsidRPr="003F0852" w:rsidRDefault="003F0852" w:rsidP="003F0852">
      <w:pPr>
        <w:rPr>
          <w:sz w:val="22"/>
          <w:szCs w:val="22"/>
        </w:rPr>
      </w:pPr>
      <w:r w:rsidRPr="003F0852">
        <w:rPr>
          <w:sz w:val="22"/>
          <w:szCs w:val="22"/>
        </w:rPr>
        <w:t xml:space="preserve">     </w:t>
      </w:r>
    </w:p>
    <w:p w14:paraId="1373D6AE" w14:textId="77777777" w:rsidR="003F0852" w:rsidRPr="003F0852" w:rsidRDefault="003F0852" w:rsidP="003F0852">
      <w:pPr>
        <w:jc w:val="both"/>
        <w:rPr>
          <w:iCs/>
          <w:sz w:val="22"/>
          <w:szCs w:val="22"/>
        </w:rPr>
      </w:pPr>
    </w:p>
    <w:p w14:paraId="5DFF8117" w14:textId="409EF5F3" w:rsidR="003F0852" w:rsidRPr="003F0852" w:rsidRDefault="003F0852" w:rsidP="003F0852">
      <w:pPr>
        <w:jc w:val="both"/>
        <w:rPr>
          <w:iCs/>
          <w:sz w:val="22"/>
          <w:szCs w:val="22"/>
        </w:rPr>
      </w:pPr>
      <w:r w:rsidRPr="003F0852">
        <w:rPr>
          <w:iCs/>
          <w:sz w:val="22"/>
          <w:szCs w:val="22"/>
        </w:rPr>
        <w:t xml:space="preserve">The Government of the Republic of Liberia through </w:t>
      </w:r>
      <w:r w:rsidR="008F312A" w:rsidRPr="003F0852">
        <w:rPr>
          <w:iCs/>
          <w:sz w:val="22"/>
          <w:szCs w:val="22"/>
        </w:rPr>
        <w:t>the</w:t>
      </w:r>
      <w:r w:rsidR="008F312A">
        <w:rPr>
          <w:iCs/>
          <w:sz w:val="22"/>
          <w:szCs w:val="22"/>
        </w:rPr>
        <w:t xml:space="preserve"> </w:t>
      </w:r>
      <w:r w:rsidR="008F312A" w:rsidRPr="003F0852">
        <w:rPr>
          <w:iCs/>
          <w:sz w:val="22"/>
          <w:szCs w:val="22"/>
        </w:rPr>
        <w:t>LIBERIA</w:t>
      </w:r>
      <w:r w:rsidR="0004552D">
        <w:rPr>
          <w:iCs/>
          <w:sz w:val="22"/>
          <w:szCs w:val="22"/>
        </w:rPr>
        <w:t xml:space="preserve"> MARITIME</w:t>
      </w:r>
      <w:r w:rsidRPr="003F0852">
        <w:rPr>
          <w:iCs/>
          <w:sz w:val="22"/>
          <w:szCs w:val="22"/>
        </w:rPr>
        <w:t xml:space="preserve"> AUTHORITY intends to apply part of its budgetary allocations from </w:t>
      </w:r>
      <w:r w:rsidR="00406A8B">
        <w:rPr>
          <w:iCs/>
          <w:sz w:val="22"/>
          <w:szCs w:val="22"/>
        </w:rPr>
        <w:t xml:space="preserve">its </w:t>
      </w:r>
      <w:r w:rsidR="008F1D71">
        <w:rPr>
          <w:iCs/>
          <w:sz w:val="22"/>
          <w:szCs w:val="22"/>
        </w:rPr>
        <w:t>C</w:t>
      </w:r>
      <w:r w:rsidR="00406A8B">
        <w:rPr>
          <w:iCs/>
          <w:sz w:val="22"/>
          <w:szCs w:val="22"/>
        </w:rPr>
        <w:t xml:space="preserve">orporate </w:t>
      </w:r>
      <w:r w:rsidR="008F1D71">
        <w:rPr>
          <w:iCs/>
          <w:sz w:val="22"/>
          <w:szCs w:val="22"/>
        </w:rPr>
        <w:t>B</w:t>
      </w:r>
      <w:r w:rsidR="00406A8B">
        <w:rPr>
          <w:iCs/>
          <w:sz w:val="22"/>
          <w:szCs w:val="22"/>
        </w:rPr>
        <w:t>udget (</w:t>
      </w:r>
      <w:r w:rsidR="008F1D71">
        <w:rPr>
          <w:iCs/>
          <w:sz w:val="22"/>
          <w:szCs w:val="22"/>
        </w:rPr>
        <w:t>I</w:t>
      </w:r>
      <w:r w:rsidR="00406A8B">
        <w:rPr>
          <w:iCs/>
          <w:sz w:val="22"/>
          <w:szCs w:val="22"/>
        </w:rPr>
        <w:t>nternally Generated Revenue)</w:t>
      </w:r>
      <w:r w:rsidRPr="003F0852">
        <w:rPr>
          <w:iCs/>
          <w:sz w:val="22"/>
          <w:szCs w:val="22"/>
        </w:rPr>
        <w:t xml:space="preserve"> for fiscal year 202</w:t>
      </w:r>
      <w:r w:rsidR="002F3C36">
        <w:rPr>
          <w:iCs/>
          <w:sz w:val="22"/>
          <w:szCs w:val="22"/>
        </w:rPr>
        <w:t>6</w:t>
      </w:r>
      <w:r w:rsidRPr="003F0852">
        <w:rPr>
          <w:iCs/>
          <w:sz w:val="22"/>
          <w:szCs w:val="22"/>
        </w:rPr>
        <w:t xml:space="preserve"> for the procurement </w:t>
      </w:r>
      <w:r w:rsidR="00A56A00">
        <w:rPr>
          <w:iCs/>
          <w:sz w:val="22"/>
          <w:szCs w:val="22"/>
        </w:rPr>
        <w:t xml:space="preserve">of </w:t>
      </w:r>
      <w:r w:rsidR="00EB3169">
        <w:rPr>
          <w:iCs/>
          <w:sz w:val="22"/>
          <w:szCs w:val="22"/>
        </w:rPr>
        <w:t>Internet Connectivity</w:t>
      </w:r>
      <w:r w:rsidR="000B4C2A">
        <w:rPr>
          <w:iCs/>
          <w:sz w:val="22"/>
          <w:szCs w:val="22"/>
        </w:rPr>
        <w:t xml:space="preserve"> Service</w:t>
      </w:r>
      <w:r w:rsidR="0004552D">
        <w:rPr>
          <w:iCs/>
          <w:sz w:val="22"/>
          <w:szCs w:val="22"/>
        </w:rPr>
        <w:t>.</w:t>
      </w:r>
    </w:p>
    <w:p w14:paraId="2E082BD2" w14:textId="77777777" w:rsidR="003F0852" w:rsidRPr="003F0852" w:rsidRDefault="003F0852" w:rsidP="003F0852">
      <w:pPr>
        <w:jc w:val="both"/>
        <w:rPr>
          <w:iCs/>
          <w:sz w:val="22"/>
          <w:szCs w:val="22"/>
        </w:rPr>
      </w:pPr>
    </w:p>
    <w:p w14:paraId="0A85D050" w14:textId="2BD5E311" w:rsidR="003F0852" w:rsidRPr="003F0852" w:rsidRDefault="003F0852" w:rsidP="003F0852">
      <w:pPr>
        <w:jc w:val="both"/>
        <w:rPr>
          <w:iCs/>
          <w:sz w:val="22"/>
          <w:szCs w:val="22"/>
        </w:rPr>
      </w:pPr>
      <w:r w:rsidRPr="003F0852">
        <w:rPr>
          <w:iCs/>
          <w:sz w:val="22"/>
          <w:szCs w:val="22"/>
        </w:rPr>
        <w:t xml:space="preserve">The Liberia </w:t>
      </w:r>
      <w:r w:rsidR="00DF101C">
        <w:rPr>
          <w:iCs/>
          <w:sz w:val="22"/>
          <w:szCs w:val="22"/>
        </w:rPr>
        <w:t xml:space="preserve">Maritime </w:t>
      </w:r>
      <w:r w:rsidRPr="003F0852">
        <w:rPr>
          <w:iCs/>
          <w:sz w:val="22"/>
          <w:szCs w:val="22"/>
        </w:rPr>
        <w:t>Authority now invites sealed bids from eligible registered bidders for</w:t>
      </w:r>
      <w:r w:rsidR="00113E2C">
        <w:rPr>
          <w:iCs/>
          <w:sz w:val="22"/>
          <w:szCs w:val="22"/>
        </w:rPr>
        <w:t xml:space="preserve"> Internet Connectivity</w:t>
      </w:r>
      <w:r w:rsidR="00EF2243">
        <w:rPr>
          <w:iCs/>
          <w:sz w:val="22"/>
          <w:szCs w:val="22"/>
        </w:rPr>
        <w:t xml:space="preserve"> Service</w:t>
      </w:r>
      <w:r w:rsidR="00DF101C">
        <w:rPr>
          <w:iCs/>
          <w:sz w:val="22"/>
          <w:szCs w:val="22"/>
        </w:rPr>
        <w:t xml:space="preserve"> for</w:t>
      </w:r>
      <w:r w:rsidRPr="003F0852">
        <w:rPr>
          <w:iCs/>
          <w:sz w:val="22"/>
          <w:szCs w:val="22"/>
        </w:rPr>
        <w:t xml:space="preserve"> FY202</w:t>
      </w:r>
      <w:r w:rsidR="002F3C36">
        <w:rPr>
          <w:iCs/>
          <w:sz w:val="22"/>
          <w:szCs w:val="22"/>
        </w:rPr>
        <w:t>6</w:t>
      </w:r>
      <w:r w:rsidR="00EF2243">
        <w:rPr>
          <w:iCs/>
          <w:sz w:val="22"/>
          <w:szCs w:val="22"/>
        </w:rPr>
        <w:t>.</w:t>
      </w:r>
    </w:p>
    <w:p w14:paraId="4A95494E" w14:textId="77777777" w:rsidR="003F0852" w:rsidRPr="003F0852" w:rsidRDefault="003F0852" w:rsidP="003F085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sz w:val="22"/>
          <w:szCs w:val="22"/>
        </w:rPr>
      </w:pPr>
    </w:p>
    <w:p w14:paraId="14DFAAD4" w14:textId="1D4772CA" w:rsidR="00D90189" w:rsidRPr="006F2816" w:rsidRDefault="003F0852" w:rsidP="006F281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sz w:val="22"/>
          <w:szCs w:val="22"/>
        </w:rPr>
      </w:pPr>
      <w:r w:rsidRPr="003F0852">
        <w:rPr>
          <w:spacing w:val="-2"/>
          <w:sz w:val="22"/>
          <w:szCs w:val="22"/>
        </w:rPr>
        <w:t xml:space="preserve">Bidding will be conducted through the </w:t>
      </w:r>
      <w:r w:rsidR="00B23239">
        <w:rPr>
          <w:spacing w:val="-2"/>
          <w:sz w:val="22"/>
          <w:szCs w:val="22"/>
        </w:rPr>
        <w:t>Restricted Bidding</w:t>
      </w:r>
      <w:r w:rsidRPr="003F0852">
        <w:rPr>
          <w:spacing w:val="-2"/>
          <w:sz w:val="22"/>
          <w:szCs w:val="22"/>
        </w:rPr>
        <w:t xml:space="preserve"> (</w:t>
      </w:r>
      <w:r w:rsidR="00B23239">
        <w:rPr>
          <w:spacing w:val="-2"/>
          <w:sz w:val="22"/>
          <w:szCs w:val="22"/>
        </w:rPr>
        <w:t>R</w:t>
      </w:r>
      <w:r w:rsidR="00C66B9C">
        <w:rPr>
          <w:spacing w:val="-2"/>
          <w:sz w:val="22"/>
          <w:szCs w:val="22"/>
        </w:rPr>
        <w:t>B</w:t>
      </w:r>
      <w:r w:rsidRPr="003F0852">
        <w:rPr>
          <w:spacing w:val="-2"/>
          <w:sz w:val="22"/>
          <w:szCs w:val="22"/>
        </w:rPr>
        <w:t>); a procedure specified in the Public Procurement and Concessions Act (PPCA) of 2010 and is open to all invited bidders.</w:t>
      </w:r>
    </w:p>
    <w:p w14:paraId="63A9370B" w14:textId="77777777" w:rsidR="00D90189" w:rsidRPr="00C91AE3" w:rsidRDefault="00D90189" w:rsidP="00C91AE3">
      <w:pPr>
        <w:widowControl w:val="0"/>
        <w:overflowPunct w:val="0"/>
        <w:autoSpaceDE w:val="0"/>
        <w:autoSpaceDN w:val="0"/>
        <w:adjustRightInd w:val="0"/>
        <w:ind w:left="720"/>
        <w:jc w:val="both"/>
        <w:rPr>
          <w:kern w:val="28"/>
        </w:rPr>
      </w:pPr>
    </w:p>
    <w:p w14:paraId="6DB18B64" w14:textId="6B3E92D3" w:rsidR="00D90189" w:rsidRPr="00C91AE3" w:rsidRDefault="00D90189" w:rsidP="004C2383">
      <w:pPr>
        <w:widowControl w:val="0"/>
        <w:overflowPunct w:val="0"/>
        <w:autoSpaceDE w:val="0"/>
        <w:autoSpaceDN w:val="0"/>
        <w:adjustRightInd w:val="0"/>
        <w:jc w:val="both"/>
        <w:rPr>
          <w:kern w:val="28"/>
        </w:rPr>
      </w:pPr>
      <w:r w:rsidRPr="00C91AE3">
        <w:rPr>
          <w:kern w:val="28"/>
        </w:rPr>
        <w:t xml:space="preserve"> </w:t>
      </w:r>
      <w:r w:rsidR="00A01AEA" w:rsidRPr="00A01AEA">
        <w:rPr>
          <w:b/>
          <w:bCs/>
          <w:kern w:val="28"/>
        </w:rPr>
        <w:t>Technical</w:t>
      </w:r>
      <w:r w:rsidR="00A01AEA">
        <w:rPr>
          <w:kern w:val="28"/>
        </w:rPr>
        <w:t xml:space="preserve"> </w:t>
      </w:r>
      <w:r w:rsidRPr="006F2816">
        <w:rPr>
          <w:b/>
          <w:bCs/>
          <w:kern w:val="28"/>
        </w:rPr>
        <w:t xml:space="preserve">Specification </w:t>
      </w:r>
      <w:r w:rsidR="00A85017">
        <w:rPr>
          <w:b/>
          <w:bCs/>
          <w:kern w:val="28"/>
        </w:rPr>
        <w:t>Requirements</w:t>
      </w:r>
      <w:r w:rsidR="00AC5FE3">
        <w:rPr>
          <w:b/>
          <w:bCs/>
          <w:kern w:val="28"/>
        </w:rPr>
        <w:t xml:space="preserve"> for Internet Connectivity</w:t>
      </w:r>
      <w:r w:rsidR="00E61AD9">
        <w:rPr>
          <w:kern w:val="28"/>
        </w:rPr>
        <w:t>:</w:t>
      </w:r>
    </w:p>
    <w:p w14:paraId="045166D0" w14:textId="482EA115" w:rsidR="00D90189" w:rsidRPr="00C91AE3" w:rsidRDefault="00D90189" w:rsidP="00C91AE3">
      <w:pPr>
        <w:widowControl w:val="0"/>
        <w:overflowPunct w:val="0"/>
        <w:autoSpaceDE w:val="0"/>
        <w:autoSpaceDN w:val="0"/>
        <w:adjustRightInd w:val="0"/>
        <w:ind w:left="720"/>
        <w:jc w:val="both"/>
        <w:rPr>
          <w:b/>
          <w:kern w:val="28"/>
        </w:rPr>
      </w:pPr>
      <w:bookmarkStart w:id="0" w:name="_Hlk169074152"/>
      <w:bookmarkStart w:id="1" w:name="_Hlk167641448"/>
    </w:p>
    <w:p w14:paraId="2A79B980" w14:textId="2AAC08A6" w:rsidR="004C2383" w:rsidRPr="00984B2B" w:rsidRDefault="00020A2B" w:rsidP="00984B2B">
      <w:pPr>
        <w:pStyle w:val="ListParagraph"/>
        <w:numPr>
          <w:ilvl w:val="0"/>
          <w:numId w:val="18"/>
        </w:numPr>
        <w:spacing w:after="160" w:line="252" w:lineRule="auto"/>
        <w:jc w:val="both"/>
        <w:rPr>
          <w:rStyle w:val="gmail-fontstyle21"/>
          <w:rFonts w:eastAsiaTheme="minorHAnsi" w:cs="Calibri"/>
        </w:rPr>
      </w:pPr>
      <w:r w:rsidRPr="00984B2B">
        <w:rPr>
          <w:rStyle w:val="gmail-fontstyle21"/>
          <w:color w:val="000000"/>
        </w:rPr>
        <w:t>Dedicated high-speed 70Mbps as download (70mg/70mg) and 70 Mbps as upload by    means of direct fiber optic cable connection.</w:t>
      </w:r>
    </w:p>
    <w:p w14:paraId="370F7E35" w14:textId="77777777" w:rsidR="00984B2B" w:rsidRPr="00984B2B" w:rsidRDefault="00984B2B" w:rsidP="00984B2B">
      <w:pPr>
        <w:pStyle w:val="ListParagraph"/>
        <w:spacing w:after="160" w:line="252" w:lineRule="auto"/>
        <w:ind w:left="780"/>
        <w:jc w:val="both"/>
        <w:rPr>
          <w:rStyle w:val="gmail-fontstyle21"/>
          <w:rFonts w:eastAsiaTheme="minorHAnsi" w:cs="Calibri"/>
        </w:rPr>
      </w:pPr>
    </w:p>
    <w:p w14:paraId="484CA6D4" w14:textId="11139388" w:rsidR="00984B2B" w:rsidRPr="00984B2B" w:rsidRDefault="00984B2B" w:rsidP="00984B2B">
      <w:pPr>
        <w:pStyle w:val="ListParagraph"/>
        <w:numPr>
          <w:ilvl w:val="0"/>
          <w:numId w:val="18"/>
        </w:numPr>
        <w:spacing w:after="160" w:line="252" w:lineRule="auto"/>
        <w:jc w:val="both"/>
        <w:rPr>
          <w:rStyle w:val="gmail-fontstyle21"/>
          <w:rFonts w:eastAsiaTheme="minorHAnsi" w:cs="Calibri"/>
        </w:rPr>
      </w:pPr>
      <w:r w:rsidRPr="00A1300D">
        <w:rPr>
          <w:rStyle w:val="gmail-fontstyle21"/>
          <w:color w:val="000000"/>
        </w:rPr>
        <w:t>Internet connection at a traffic-independent flat fee, unlimited usage time without any further restriction on (i.e., proxy, firewall, filtering servers) and the internet bandwidth must be dedicated, not shared with other customers.</w:t>
      </w:r>
    </w:p>
    <w:p w14:paraId="1BC6ED4D" w14:textId="77777777" w:rsidR="00984B2B" w:rsidRPr="00984B2B" w:rsidRDefault="00984B2B" w:rsidP="00984B2B">
      <w:pPr>
        <w:pStyle w:val="ListParagraph"/>
        <w:rPr>
          <w:rFonts w:eastAsiaTheme="minorHAnsi" w:cs="Calibri"/>
        </w:rPr>
      </w:pPr>
    </w:p>
    <w:p w14:paraId="31977DEE" w14:textId="0C0CD5A2" w:rsidR="00984B2B" w:rsidRPr="00984B2B" w:rsidRDefault="00984B2B" w:rsidP="00984B2B">
      <w:pPr>
        <w:pStyle w:val="ListParagraph"/>
        <w:numPr>
          <w:ilvl w:val="0"/>
          <w:numId w:val="18"/>
        </w:numPr>
        <w:spacing w:after="160" w:line="252" w:lineRule="auto"/>
        <w:jc w:val="both"/>
        <w:rPr>
          <w:rStyle w:val="gmail-fontstyle21"/>
          <w:rFonts w:eastAsiaTheme="minorHAnsi" w:cs="Calibri"/>
        </w:rPr>
      </w:pPr>
      <w:r w:rsidRPr="00A1300D">
        <w:rPr>
          <w:rStyle w:val="gmail-fontstyle21"/>
          <w:color w:val="000000"/>
        </w:rPr>
        <w:t>Installation of the fiber optic cabling (using conduits where necessary) that connects ISP network to office LAN and observe safety measures (grounding is preferred).</w:t>
      </w:r>
    </w:p>
    <w:p w14:paraId="7DA84CCB" w14:textId="77777777" w:rsidR="00984B2B" w:rsidRPr="00984B2B" w:rsidRDefault="00984B2B" w:rsidP="00984B2B">
      <w:pPr>
        <w:pStyle w:val="ListParagraph"/>
        <w:rPr>
          <w:rFonts w:eastAsiaTheme="minorHAnsi" w:cs="Calibri"/>
        </w:rPr>
      </w:pPr>
    </w:p>
    <w:p w14:paraId="4F7CB13D" w14:textId="0B653195" w:rsidR="00984B2B" w:rsidRPr="00984B2B" w:rsidRDefault="00984B2B" w:rsidP="00984B2B">
      <w:pPr>
        <w:pStyle w:val="ListParagraph"/>
        <w:numPr>
          <w:ilvl w:val="0"/>
          <w:numId w:val="18"/>
        </w:numPr>
        <w:spacing w:after="160" w:line="252" w:lineRule="auto"/>
        <w:jc w:val="both"/>
        <w:rPr>
          <w:rStyle w:val="gmail-fontstyle21"/>
          <w:rFonts w:eastAsiaTheme="minorHAnsi" w:cs="Calibri"/>
        </w:rPr>
      </w:pPr>
      <w:r w:rsidRPr="00A1300D">
        <w:rPr>
          <w:rStyle w:val="gmail-fontstyle21"/>
          <w:color w:val="000000"/>
        </w:rPr>
        <w:t>Equipment/media used for the service and ensure proper maintenance and routine check-</w:t>
      </w:r>
      <w:r>
        <w:rPr>
          <w:rStyle w:val="gmail-fontstyle21"/>
          <w:color w:val="000000"/>
        </w:rPr>
        <w:t xml:space="preserve">   </w:t>
      </w:r>
      <w:r w:rsidRPr="00A1300D">
        <w:rPr>
          <w:rStyle w:val="gmail-fontstyle21"/>
          <w:color w:val="000000"/>
        </w:rPr>
        <w:t>up is done as necessary. All equipment shall remain property of the provider and will be on l</w:t>
      </w:r>
      <w:r>
        <w:rPr>
          <w:rStyle w:val="gmail-fontstyle21"/>
          <w:color w:val="000000"/>
        </w:rPr>
        <w:t>ease/rent</w:t>
      </w:r>
      <w:r w:rsidRPr="00A1300D">
        <w:rPr>
          <w:rStyle w:val="gmail-fontstyle21"/>
          <w:color w:val="000000"/>
        </w:rPr>
        <w:t xml:space="preserve"> to </w:t>
      </w:r>
      <w:proofErr w:type="spellStart"/>
      <w:r>
        <w:rPr>
          <w:rStyle w:val="gmail-fontstyle21"/>
          <w:color w:val="000000"/>
        </w:rPr>
        <w:t>LiMA</w:t>
      </w:r>
      <w:proofErr w:type="spellEnd"/>
      <w:r w:rsidRPr="00A1300D">
        <w:rPr>
          <w:rStyle w:val="gmail-fontstyle21"/>
          <w:color w:val="000000"/>
        </w:rPr>
        <w:t xml:space="preserve"> during the period of performance.</w:t>
      </w:r>
    </w:p>
    <w:p w14:paraId="2562EAB1" w14:textId="77777777" w:rsidR="00984B2B" w:rsidRPr="00984B2B" w:rsidRDefault="00984B2B" w:rsidP="00984B2B">
      <w:pPr>
        <w:pStyle w:val="ListParagraph"/>
        <w:rPr>
          <w:rFonts w:eastAsiaTheme="minorHAnsi" w:cs="Calibri"/>
        </w:rPr>
      </w:pPr>
    </w:p>
    <w:p w14:paraId="62AD1747" w14:textId="5B56B5C3" w:rsidR="00984B2B" w:rsidRPr="00984B2B" w:rsidRDefault="00984B2B" w:rsidP="00984B2B">
      <w:pPr>
        <w:pStyle w:val="ListParagraph"/>
        <w:numPr>
          <w:ilvl w:val="0"/>
          <w:numId w:val="18"/>
        </w:numPr>
        <w:spacing w:after="160" w:line="252" w:lineRule="auto"/>
        <w:jc w:val="both"/>
        <w:rPr>
          <w:rStyle w:val="gmail-fontstyle21"/>
          <w:rFonts w:eastAsiaTheme="minorHAnsi" w:cs="Calibri"/>
        </w:rPr>
      </w:pPr>
      <w:r w:rsidRPr="00A1300D">
        <w:rPr>
          <w:rStyle w:val="gmail-fontstyle21"/>
          <w:color w:val="000000"/>
        </w:rPr>
        <w:t>Bandwidth monitoring.</w:t>
      </w:r>
    </w:p>
    <w:p w14:paraId="69ED46C5" w14:textId="77777777" w:rsidR="00984B2B" w:rsidRPr="00984B2B" w:rsidRDefault="00984B2B" w:rsidP="00984B2B">
      <w:pPr>
        <w:pStyle w:val="ListParagraph"/>
        <w:rPr>
          <w:rFonts w:eastAsiaTheme="minorHAnsi" w:cs="Calibri"/>
        </w:rPr>
      </w:pPr>
    </w:p>
    <w:p w14:paraId="7E32477B" w14:textId="21A9D2B7" w:rsidR="00984B2B" w:rsidRPr="00984B2B" w:rsidRDefault="00984B2B" w:rsidP="00984B2B">
      <w:pPr>
        <w:pStyle w:val="ListParagraph"/>
        <w:numPr>
          <w:ilvl w:val="0"/>
          <w:numId w:val="18"/>
        </w:numPr>
        <w:spacing w:after="160" w:line="252" w:lineRule="auto"/>
        <w:jc w:val="both"/>
        <w:rPr>
          <w:rStyle w:val="gmail-fontstyle21"/>
          <w:rFonts w:eastAsiaTheme="minorHAnsi" w:cs="Calibri"/>
        </w:rPr>
      </w:pPr>
      <w:r>
        <w:rPr>
          <w:rStyle w:val="gmail-fontstyle21"/>
          <w:color w:val="000000"/>
        </w:rPr>
        <w:t xml:space="preserve">Availability of reachability of service offering to </w:t>
      </w:r>
      <w:proofErr w:type="spellStart"/>
      <w:r>
        <w:rPr>
          <w:rStyle w:val="gmail-fontstyle21"/>
          <w:color w:val="000000"/>
        </w:rPr>
        <w:t>LiMA</w:t>
      </w:r>
      <w:proofErr w:type="spellEnd"/>
      <w:r>
        <w:rPr>
          <w:rStyle w:val="gmail-fontstyle21"/>
          <w:color w:val="000000"/>
        </w:rPr>
        <w:t xml:space="preserve"> branch offices.</w:t>
      </w:r>
    </w:p>
    <w:p w14:paraId="1D514B61" w14:textId="77777777" w:rsidR="00984B2B" w:rsidRPr="00984B2B" w:rsidRDefault="00984B2B" w:rsidP="00984B2B">
      <w:pPr>
        <w:pStyle w:val="ListParagraph"/>
        <w:rPr>
          <w:rFonts w:eastAsiaTheme="minorHAnsi" w:cs="Calibri"/>
        </w:rPr>
      </w:pPr>
    </w:p>
    <w:p w14:paraId="6D6D8341" w14:textId="75AA7852" w:rsidR="00984B2B" w:rsidRPr="00984B2B" w:rsidRDefault="00984B2B" w:rsidP="00984B2B">
      <w:pPr>
        <w:pStyle w:val="ListParagraph"/>
        <w:numPr>
          <w:ilvl w:val="0"/>
          <w:numId w:val="18"/>
        </w:numPr>
        <w:spacing w:after="160" w:line="252" w:lineRule="auto"/>
        <w:jc w:val="both"/>
        <w:rPr>
          <w:rStyle w:val="gmail-fontstyle21"/>
          <w:rFonts w:eastAsiaTheme="minorHAnsi" w:cs="Calibri"/>
        </w:rPr>
      </w:pPr>
      <w:r>
        <w:rPr>
          <w:rStyle w:val="gmail-fontstyle21"/>
          <w:color w:val="000000"/>
        </w:rPr>
        <w:t>Provision of</w:t>
      </w:r>
      <w:r w:rsidRPr="00A1300D">
        <w:rPr>
          <w:rStyle w:val="gmail-fontstyle21"/>
          <w:color w:val="000000"/>
        </w:rPr>
        <w:t xml:space="preserve"> Public IP </w:t>
      </w:r>
      <w:r>
        <w:rPr>
          <w:rStyle w:val="gmail-fontstyle21"/>
          <w:color w:val="000000"/>
        </w:rPr>
        <w:t>addresses</w:t>
      </w:r>
      <w:r w:rsidRPr="00A1300D">
        <w:rPr>
          <w:rStyle w:val="gmail-fontstyle21"/>
          <w:color w:val="000000"/>
        </w:rPr>
        <w:t xml:space="preserve"> for </w:t>
      </w:r>
      <w:r>
        <w:rPr>
          <w:rStyle w:val="gmail-fontstyle21"/>
          <w:color w:val="000000"/>
        </w:rPr>
        <w:t xml:space="preserve">secure sites reachability and </w:t>
      </w:r>
      <w:r w:rsidRPr="00A1300D">
        <w:rPr>
          <w:rStyle w:val="gmail-fontstyle21"/>
          <w:color w:val="000000"/>
        </w:rPr>
        <w:t>network management use.</w:t>
      </w:r>
    </w:p>
    <w:p w14:paraId="3BF19421" w14:textId="77777777" w:rsidR="00984B2B" w:rsidRPr="00984B2B" w:rsidRDefault="00984B2B" w:rsidP="00984B2B">
      <w:pPr>
        <w:pStyle w:val="ListParagraph"/>
        <w:rPr>
          <w:rFonts w:eastAsiaTheme="minorHAnsi" w:cs="Calibri"/>
        </w:rPr>
      </w:pPr>
    </w:p>
    <w:p w14:paraId="75DD0ABB" w14:textId="4AF5B5E9" w:rsidR="00984B2B" w:rsidRPr="00984B2B" w:rsidRDefault="00984B2B" w:rsidP="00984B2B">
      <w:pPr>
        <w:pStyle w:val="ListParagraph"/>
        <w:numPr>
          <w:ilvl w:val="0"/>
          <w:numId w:val="18"/>
        </w:numPr>
        <w:spacing w:after="160" w:line="252" w:lineRule="auto"/>
        <w:jc w:val="both"/>
        <w:rPr>
          <w:rStyle w:val="gmail-fontstyle21"/>
          <w:rFonts w:eastAsiaTheme="minorHAnsi" w:cs="Calibri"/>
        </w:rPr>
      </w:pPr>
      <w:r w:rsidRPr="00A1300D">
        <w:rPr>
          <w:rStyle w:val="gmail-fontstyle21"/>
          <w:color w:val="000000"/>
        </w:rPr>
        <w:t>Ongoing support to ensure uninterrupted supply of services.</w:t>
      </w:r>
    </w:p>
    <w:p w14:paraId="7E9C8A2A" w14:textId="77777777" w:rsidR="00984B2B" w:rsidRPr="00984B2B" w:rsidRDefault="00984B2B" w:rsidP="00984B2B">
      <w:pPr>
        <w:pStyle w:val="ListParagraph"/>
        <w:rPr>
          <w:rFonts w:eastAsiaTheme="minorHAnsi" w:cs="Calibri"/>
        </w:rPr>
      </w:pPr>
    </w:p>
    <w:p w14:paraId="48F33D4B" w14:textId="14EA4D89" w:rsidR="00D90189" w:rsidRPr="00453B0B" w:rsidRDefault="00984B2B" w:rsidP="00453B0B">
      <w:pPr>
        <w:pStyle w:val="ListParagraph"/>
        <w:numPr>
          <w:ilvl w:val="0"/>
          <w:numId w:val="18"/>
        </w:numPr>
        <w:spacing w:after="240" w:line="252" w:lineRule="auto"/>
        <w:jc w:val="both"/>
      </w:pPr>
      <w:r w:rsidRPr="00984B2B">
        <w:rPr>
          <w:rStyle w:val="gmail-fontstyle21"/>
          <w:color w:val="000000"/>
        </w:rPr>
        <w:t>Written reports on service interruption due to ISP’s equipment or causes within its control.</w:t>
      </w:r>
    </w:p>
    <w:bookmarkEnd w:id="0"/>
    <w:p w14:paraId="2B0CCFC6" w14:textId="77777777" w:rsidR="00632003" w:rsidRPr="00917E09" w:rsidRDefault="00632003" w:rsidP="00A01AEA">
      <w:pPr>
        <w:spacing w:after="160" w:line="252" w:lineRule="auto"/>
        <w:jc w:val="both"/>
        <w:rPr>
          <w:rStyle w:val="gmail-fontstyle21"/>
        </w:rPr>
      </w:pPr>
    </w:p>
    <w:p w14:paraId="258BB792" w14:textId="77777777" w:rsidR="00632003" w:rsidRPr="00917E09" w:rsidRDefault="00632003" w:rsidP="00632003">
      <w:pPr>
        <w:pStyle w:val="ListParagraph"/>
        <w:numPr>
          <w:ilvl w:val="0"/>
          <w:numId w:val="17"/>
        </w:numPr>
        <w:spacing w:after="160" w:line="252" w:lineRule="auto"/>
        <w:jc w:val="both"/>
        <w:rPr>
          <w:rStyle w:val="gmail-fontstyle21"/>
        </w:rPr>
      </w:pPr>
      <w:r>
        <w:rPr>
          <w:rStyle w:val="gmail-fontstyle21"/>
          <w:color w:val="000000"/>
        </w:rPr>
        <w:lastRenderedPageBreak/>
        <w:t>A</w:t>
      </w:r>
      <w:r w:rsidRPr="00917E09">
        <w:rPr>
          <w:rStyle w:val="gmail-fontstyle21"/>
          <w:color w:val="000000"/>
        </w:rPr>
        <w:t>round the clock, 24/7 customer support and technical assistance (remote or onsite as the need may be) during service downtime to ensure service is restored immediately.</w:t>
      </w:r>
    </w:p>
    <w:p w14:paraId="7C0E314E" w14:textId="77777777" w:rsidR="00632003" w:rsidRPr="00917E09" w:rsidRDefault="00632003" w:rsidP="00632003">
      <w:pPr>
        <w:pStyle w:val="ListParagraph"/>
        <w:spacing w:after="160" w:line="252" w:lineRule="auto"/>
        <w:jc w:val="both"/>
        <w:rPr>
          <w:rStyle w:val="gmail-fontstyle21"/>
        </w:rPr>
      </w:pPr>
    </w:p>
    <w:p w14:paraId="4786724D" w14:textId="77777777" w:rsidR="00632003" w:rsidRPr="00917E09" w:rsidRDefault="00632003" w:rsidP="00632003">
      <w:pPr>
        <w:pStyle w:val="ListParagraph"/>
        <w:numPr>
          <w:ilvl w:val="0"/>
          <w:numId w:val="17"/>
        </w:numPr>
        <w:spacing w:after="160" w:line="252" w:lineRule="auto"/>
        <w:jc w:val="both"/>
        <w:rPr>
          <w:rStyle w:val="gmail-fontstyle21"/>
        </w:rPr>
      </w:pPr>
      <w:r w:rsidRPr="00A1300D">
        <w:rPr>
          <w:rStyle w:val="gmail-fontstyle21"/>
          <w:color w:val="000000"/>
        </w:rPr>
        <w:t xml:space="preserve">Qualified technical representatives who may within 2 hours of internet disruption to resolve any problem at no additional cost to </w:t>
      </w:r>
      <w:proofErr w:type="spellStart"/>
      <w:r>
        <w:rPr>
          <w:rStyle w:val="gmail-fontstyle21"/>
          <w:color w:val="000000"/>
        </w:rPr>
        <w:t>LiMA</w:t>
      </w:r>
      <w:proofErr w:type="spellEnd"/>
      <w:r w:rsidRPr="00A1300D">
        <w:rPr>
          <w:rStyle w:val="gmail-fontstyle21"/>
          <w:color w:val="000000"/>
        </w:rPr>
        <w:t>, if the problem cannot be resolved through telephone support or assistance.</w:t>
      </w:r>
    </w:p>
    <w:p w14:paraId="0BDBBC48" w14:textId="77777777" w:rsidR="00632003" w:rsidRPr="00917E09" w:rsidRDefault="00632003" w:rsidP="00632003">
      <w:pPr>
        <w:pStyle w:val="ListParagraph"/>
        <w:spacing w:after="160" w:line="252" w:lineRule="auto"/>
        <w:ind w:right="194"/>
        <w:jc w:val="both"/>
        <w:rPr>
          <w:rStyle w:val="gmail-fontstyle21"/>
        </w:rPr>
      </w:pPr>
    </w:p>
    <w:p w14:paraId="07D2D480" w14:textId="77777777" w:rsidR="00632003" w:rsidRPr="00917E09" w:rsidRDefault="00632003" w:rsidP="00632003">
      <w:pPr>
        <w:pStyle w:val="ListParagraph"/>
        <w:numPr>
          <w:ilvl w:val="0"/>
          <w:numId w:val="17"/>
        </w:numPr>
        <w:spacing w:after="160" w:line="252" w:lineRule="auto"/>
        <w:ind w:right="194"/>
        <w:jc w:val="both"/>
        <w:rPr>
          <w:rStyle w:val="gmail-fontstyle21"/>
        </w:rPr>
      </w:pPr>
      <w:r w:rsidRPr="00917E09">
        <w:rPr>
          <w:rStyle w:val="gmail-fontstyle21"/>
          <w:color w:val="000000"/>
        </w:rPr>
        <w:t>Bandwidth monitoring tools which allow the monitoring of bandwidth and visualize network usage at a fine-grained level and optimization solution through a graphical portal.</w:t>
      </w:r>
    </w:p>
    <w:p w14:paraId="3E2EEAC6" w14:textId="77777777" w:rsidR="00632003" w:rsidRDefault="00632003" w:rsidP="00632003">
      <w:pPr>
        <w:pStyle w:val="ListParagraph"/>
      </w:pPr>
    </w:p>
    <w:p w14:paraId="28F17138" w14:textId="77777777" w:rsidR="00632003" w:rsidRPr="00917E09" w:rsidRDefault="00632003" w:rsidP="00632003">
      <w:pPr>
        <w:pStyle w:val="ListParagraph"/>
        <w:numPr>
          <w:ilvl w:val="0"/>
          <w:numId w:val="17"/>
        </w:numPr>
        <w:spacing w:after="160" w:line="252" w:lineRule="auto"/>
        <w:jc w:val="both"/>
        <w:rPr>
          <w:rStyle w:val="gmail-fontstyle21"/>
        </w:rPr>
      </w:pPr>
      <w:r w:rsidRPr="00917E09">
        <w:rPr>
          <w:rStyle w:val="gmail-fontstyle21"/>
          <w:color w:val="000000"/>
        </w:rPr>
        <w:t>Backup/redundant internet plan/link to ensure uninterruptible internet service provision (with 99.9% uptime availability)</w:t>
      </w:r>
    </w:p>
    <w:p w14:paraId="5191292A" w14:textId="77777777" w:rsidR="00632003" w:rsidRDefault="00632003" w:rsidP="00632003">
      <w:pPr>
        <w:pStyle w:val="ListParagraph"/>
      </w:pPr>
    </w:p>
    <w:p w14:paraId="48E51676" w14:textId="77777777" w:rsidR="00632003" w:rsidRPr="00917E09" w:rsidRDefault="00632003" w:rsidP="00632003">
      <w:pPr>
        <w:pStyle w:val="ListParagraph"/>
        <w:numPr>
          <w:ilvl w:val="0"/>
          <w:numId w:val="17"/>
        </w:numPr>
        <w:spacing w:after="160" w:line="252" w:lineRule="auto"/>
        <w:ind w:right="52"/>
        <w:jc w:val="both"/>
        <w:rPr>
          <w:rStyle w:val="gmail-fontstyle21"/>
        </w:rPr>
      </w:pPr>
      <w:r w:rsidRPr="00917E09">
        <w:rPr>
          <w:rStyle w:val="gmail-fontstyle21"/>
          <w:color w:val="000000"/>
        </w:rPr>
        <w:t>Guarantee redundant routes with appropriate internet speed corresponding to the main link i.e., multi peering routes or any alternative routes that will provide access to the internet in case of problems with internet Services Provider’s primary connections to ensure 99.9% uptime service availability to minimize or eliminate downtime.</w:t>
      </w:r>
    </w:p>
    <w:p w14:paraId="179B7D6B" w14:textId="77777777" w:rsidR="00632003" w:rsidRDefault="00632003" w:rsidP="00632003">
      <w:pPr>
        <w:pStyle w:val="ListParagraph"/>
      </w:pPr>
    </w:p>
    <w:p w14:paraId="43272F76" w14:textId="77777777" w:rsidR="00632003" w:rsidRPr="00A1300D" w:rsidRDefault="00632003" w:rsidP="00632003">
      <w:pPr>
        <w:pStyle w:val="ListParagraph"/>
        <w:numPr>
          <w:ilvl w:val="0"/>
          <w:numId w:val="17"/>
        </w:numPr>
        <w:spacing w:after="240" w:line="252" w:lineRule="auto"/>
        <w:jc w:val="both"/>
      </w:pPr>
      <w:r w:rsidRPr="00917E09">
        <w:rPr>
          <w:rStyle w:val="gmail-fontstyle21"/>
          <w:color w:val="000000"/>
        </w:rPr>
        <w:t xml:space="preserve">Ability to inform </w:t>
      </w:r>
      <w:proofErr w:type="spellStart"/>
      <w:r w:rsidRPr="00917E09">
        <w:rPr>
          <w:rStyle w:val="gmail-fontstyle21"/>
          <w:color w:val="000000"/>
        </w:rPr>
        <w:t>LiMA</w:t>
      </w:r>
      <w:proofErr w:type="spellEnd"/>
      <w:r w:rsidRPr="00917E09">
        <w:rPr>
          <w:rStyle w:val="gmail-fontstyle21"/>
          <w:color w:val="000000"/>
        </w:rPr>
        <w:t xml:space="preserve"> at least ten (10) days ahead prior to any monthly scheduled maintenance or twenty-four (24) hours ahead prior to unscheduled emergency maintenance.</w:t>
      </w:r>
    </w:p>
    <w:p w14:paraId="7F449A2B" w14:textId="77777777" w:rsidR="00632003" w:rsidRDefault="00632003" w:rsidP="00632003">
      <w:pPr>
        <w:widowControl w:val="0"/>
        <w:overflowPunct w:val="0"/>
        <w:autoSpaceDE w:val="0"/>
        <w:autoSpaceDN w:val="0"/>
        <w:adjustRightInd w:val="0"/>
        <w:ind w:left="720"/>
        <w:jc w:val="both"/>
        <w:rPr>
          <w:kern w:val="28"/>
        </w:rPr>
      </w:pPr>
    </w:p>
    <w:p w14:paraId="5B4D42C2" w14:textId="7D279920" w:rsidR="00D90189" w:rsidRPr="00632003" w:rsidRDefault="00D90189" w:rsidP="00632003">
      <w:pPr>
        <w:widowControl w:val="0"/>
        <w:overflowPunct w:val="0"/>
        <w:autoSpaceDE w:val="0"/>
        <w:autoSpaceDN w:val="0"/>
        <w:adjustRightInd w:val="0"/>
        <w:jc w:val="both"/>
        <w:rPr>
          <w:b/>
          <w:bCs/>
          <w:kern w:val="28"/>
        </w:rPr>
      </w:pPr>
      <w:r w:rsidRPr="00632003">
        <w:rPr>
          <w:b/>
          <w:bCs/>
          <w:kern w:val="28"/>
        </w:rPr>
        <w:t xml:space="preserve">Qualification requirements </w:t>
      </w:r>
      <w:r w:rsidR="004F6F6A" w:rsidRPr="00632003">
        <w:rPr>
          <w:b/>
          <w:bCs/>
          <w:kern w:val="28"/>
        </w:rPr>
        <w:t>include</w:t>
      </w:r>
      <w:r w:rsidRPr="00632003">
        <w:rPr>
          <w:b/>
          <w:bCs/>
          <w:kern w:val="28"/>
        </w:rPr>
        <w:t>:</w:t>
      </w:r>
    </w:p>
    <w:p w14:paraId="3E06EFFB" w14:textId="77777777" w:rsidR="00D90189" w:rsidRPr="00C91AE3" w:rsidRDefault="00D90189" w:rsidP="00C91AE3">
      <w:pPr>
        <w:jc w:val="both"/>
      </w:pPr>
      <w:r w:rsidRPr="00C91AE3">
        <w:t xml:space="preserve">                                      </w:t>
      </w:r>
    </w:p>
    <w:p w14:paraId="2B31526B" w14:textId="77777777" w:rsidR="00D90189" w:rsidRPr="00C91AE3" w:rsidRDefault="00D90189" w:rsidP="00C91AE3">
      <w:pPr>
        <w:widowControl w:val="0"/>
        <w:numPr>
          <w:ilvl w:val="0"/>
          <w:numId w:val="3"/>
        </w:numPr>
        <w:overflowPunct w:val="0"/>
        <w:autoSpaceDE w:val="0"/>
        <w:autoSpaceDN w:val="0"/>
        <w:adjustRightInd w:val="0"/>
        <w:jc w:val="both"/>
        <w:rPr>
          <w:kern w:val="28"/>
        </w:rPr>
      </w:pPr>
      <w:r w:rsidRPr="00C91AE3">
        <w:rPr>
          <w:kern w:val="28"/>
        </w:rPr>
        <w:t>Valid Business Registration Certificate</w:t>
      </w:r>
    </w:p>
    <w:p w14:paraId="0BCFD20E" w14:textId="2A6716BD" w:rsidR="00443D6F" w:rsidRPr="00C409CE" w:rsidRDefault="00D90189" w:rsidP="00C409CE">
      <w:pPr>
        <w:widowControl w:val="0"/>
        <w:numPr>
          <w:ilvl w:val="0"/>
          <w:numId w:val="3"/>
        </w:numPr>
        <w:overflowPunct w:val="0"/>
        <w:autoSpaceDE w:val="0"/>
        <w:autoSpaceDN w:val="0"/>
        <w:adjustRightInd w:val="0"/>
        <w:jc w:val="both"/>
        <w:rPr>
          <w:kern w:val="28"/>
        </w:rPr>
      </w:pPr>
      <w:r w:rsidRPr="00C91AE3">
        <w:rPr>
          <w:kern w:val="28"/>
        </w:rPr>
        <w:t xml:space="preserve"> Valid Tax Clearance</w:t>
      </w:r>
    </w:p>
    <w:p w14:paraId="727860EC" w14:textId="754F9A31" w:rsidR="00D90189" w:rsidRPr="00C91AE3" w:rsidRDefault="00D90189" w:rsidP="00C91AE3">
      <w:pPr>
        <w:widowControl w:val="0"/>
        <w:numPr>
          <w:ilvl w:val="0"/>
          <w:numId w:val="3"/>
        </w:numPr>
        <w:overflowPunct w:val="0"/>
        <w:autoSpaceDE w:val="0"/>
        <w:autoSpaceDN w:val="0"/>
        <w:adjustRightInd w:val="0"/>
        <w:jc w:val="both"/>
        <w:rPr>
          <w:kern w:val="28"/>
        </w:rPr>
      </w:pPr>
      <w:r w:rsidRPr="00C91AE3">
        <w:rPr>
          <w:kern w:val="28"/>
        </w:rPr>
        <w:t>Past Performance Records-including the names and contact numbers of at least t</w:t>
      </w:r>
      <w:r w:rsidR="00C409CE">
        <w:rPr>
          <w:kern w:val="28"/>
        </w:rPr>
        <w:t>hree</w:t>
      </w:r>
      <w:r w:rsidR="00C26990">
        <w:rPr>
          <w:kern w:val="28"/>
        </w:rPr>
        <w:t xml:space="preserve"> </w:t>
      </w:r>
      <w:r w:rsidR="00C409CE">
        <w:rPr>
          <w:kern w:val="28"/>
        </w:rPr>
        <w:t>(3)</w:t>
      </w:r>
      <w:r w:rsidRPr="00C91AE3">
        <w:rPr>
          <w:kern w:val="28"/>
        </w:rPr>
        <w:t xml:space="preserve"> clients</w:t>
      </w:r>
    </w:p>
    <w:p w14:paraId="0F2B2A29" w14:textId="59805FE3" w:rsidR="00D90189" w:rsidRPr="00C91AE3" w:rsidRDefault="00D90189" w:rsidP="00C91AE3">
      <w:pPr>
        <w:widowControl w:val="0"/>
        <w:numPr>
          <w:ilvl w:val="0"/>
          <w:numId w:val="3"/>
        </w:numPr>
        <w:overflowPunct w:val="0"/>
        <w:autoSpaceDE w:val="0"/>
        <w:autoSpaceDN w:val="0"/>
        <w:adjustRightInd w:val="0"/>
        <w:jc w:val="both"/>
        <w:rPr>
          <w:kern w:val="28"/>
        </w:rPr>
      </w:pPr>
      <w:r w:rsidRPr="00C91AE3">
        <w:rPr>
          <w:kern w:val="28"/>
        </w:rPr>
        <w:t>Articles of incorporation</w:t>
      </w:r>
      <w:r w:rsidR="00106856">
        <w:rPr>
          <w:kern w:val="28"/>
        </w:rPr>
        <w:t>/Sole-proprietorship</w:t>
      </w:r>
    </w:p>
    <w:p w14:paraId="05FD1415" w14:textId="6E572719" w:rsidR="00D90189" w:rsidRPr="00C91AE3" w:rsidRDefault="00D90189" w:rsidP="00C91AE3">
      <w:pPr>
        <w:widowControl w:val="0"/>
        <w:numPr>
          <w:ilvl w:val="0"/>
          <w:numId w:val="3"/>
        </w:numPr>
        <w:overflowPunct w:val="0"/>
        <w:autoSpaceDE w:val="0"/>
        <w:autoSpaceDN w:val="0"/>
        <w:adjustRightInd w:val="0"/>
        <w:jc w:val="both"/>
        <w:rPr>
          <w:kern w:val="28"/>
        </w:rPr>
      </w:pPr>
      <w:r w:rsidRPr="00C91AE3">
        <w:rPr>
          <w:kern w:val="28"/>
        </w:rPr>
        <w:t>Copy of Vendor</w:t>
      </w:r>
      <w:r w:rsidR="006A0F2E">
        <w:rPr>
          <w:kern w:val="28"/>
        </w:rPr>
        <w:t>’s</w:t>
      </w:r>
      <w:r w:rsidRPr="00C91AE3">
        <w:rPr>
          <w:kern w:val="28"/>
        </w:rPr>
        <w:t xml:space="preserve"> Registration Submission Receipt from PPCC</w:t>
      </w:r>
    </w:p>
    <w:p w14:paraId="58F80B0C" w14:textId="76923BDE" w:rsidR="00D90189" w:rsidRPr="00C91AE3" w:rsidRDefault="00D90189" w:rsidP="004F6F6A">
      <w:pPr>
        <w:widowControl w:val="0"/>
        <w:overflowPunct w:val="0"/>
        <w:autoSpaceDE w:val="0"/>
        <w:autoSpaceDN w:val="0"/>
        <w:adjustRightInd w:val="0"/>
        <w:ind w:left="780"/>
        <w:jc w:val="both"/>
        <w:rPr>
          <w:kern w:val="28"/>
        </w:rPr>
      </w:pPr>
    </w:p>
    <w:p w14:paraId="3ECCA5A6" w14:textId="77777777" w:rsidR="00D90189" w:rsidRPr="00C91AE3" w:rsidRDefault="00D90189" w:rsidP="00C91AE3">
      <w:pPr>
        <w:widowControl w:val="0"/>
        <w:overflowPunct w:val="0"/>
        <w:autoSpaceDE w:val="0"/>
        <w:autoSpaceDN w:val="0"/>
        <w:adjustRightInd w:val="0"/>
        <w:ind w:left="780"/>
        <w:jc w:val="both"/>
        <w:rPr>
          <w:kern w:val="28"/>
        </w:rPr>
      </w:pPr>
      <w:r w:rsidRPr="00C91AE3">
        <w:rPr>
          <w:kern w:val="28"/>
        </w:rPr>
        <w:t xml:space="preserve"> </w:t>
      </w:r>
    </w:p>
    <w:p w14:paraId="4BFBA66C" w14:textId="3F1090BD" w:rsidR="00D90189" w:rsidRPr="00C91AE3" w:rsidRDefault="00D90189" w:rsidP="00632003">
      <w:pPr>
        <w:widowControl w:val="0"/>
        <w:numPr>
          <w:ilvl w:val="0"/>
          <w:numId w:val="19"/>
        </w:numPr>
        <w:overflowPunct w:val="0"/>
        <w:autoSpaceDE w:val="0"/>
        <w:autoSpaceDN w:val="0"/>
        <w:adjustRightInd w:val="0"/>
        <w:jc w:val="both"/>
        <w:rPr>
          <w:b/>
          <w:kern w:val="28"/>
        </w:rPr>
      </w:pPr>
      <w:r w:rsidRPr="00C91AE3">
        <w:rPr>
          <w:kern w:val="28"/>
        </w:rPr>
        <w:t xml:space="preserve">All interested eligible bidders may obtain copy of the bidding document </w:t>
      </w:r>
      <w:r w:rsidR="00EC0269">
        <w:rPr>
          <w:kern w:val="28"/>
        </w:rPr>
        <w:t>on the e-GP platform</w:t>
      </w:r>
      <w:r w:rsidRPr="00C91AE3">
        <w:rPr>
          <w:kern w:val="28"/>
        </w:rPr>
        <w:t xml:space="preserve"> beginning </w:t>
      </w:r>
      <w:r w:rsidR="00EC0269">
        <w:rPr>
          <w:b/>
          <w:kern w:val="28"/>
        </w:rPr>
        <w:t>February</w:t>
      </w:r>
      <w:r w:rsidR="00F368E0">
        <w:rPr>
          <w:b/>
          <w:kern w:val="28"/>
        </w:rPr>
        <w:t xml:space="preserve"> </w:t>
      </w:r>
      <w:r w:rsidR="00EC0269">
        <w:rPr>
          <w:b/>
          <w:kern w:val="28"/>
        </w:rPr>
        <w:t>1</w:t>
      </w:r>
      <w:r w:rsidR="0036095D">
        <w:rPr>
          <w:b/>
          <w:kern w:val="28"/>
        </w:rPr>
        <w:t>8</w:t>
      </w:r>
      <w:r w:rsidRPr="00C91AE3">
        <w:rPr>
          <w:b/>
          <w:kern w:val="28"/>
        </w:rPr>
        <w:t>,</w:t>
      </w:r>
      <w:r w:rsidR="00A82A01" w:rsidRPr="00C91AE3">
        <w:rPr>
          <w:b/>
          <w:kern w:val="28"/>
        </w:rPr>
        <w:t xml:space="preserve"> </w:t>
      </w:r>
      <w:r w:rsidR="00EC0269" w:rsidRPr="00C91AE3">
        <w:rPr>
          <w:b/>
          <w:kern w:val="28"/>
        </w:rPr>
        <w:t>202</w:t>
      </w:r>
      <w:r w:rsidR="00EC0269">
        <w:rPr>
          <w:b/>
          <w:kern w:val="28"/>
        </w:rPr>
        <w:t>6</w:t>
      </w:r>
      <w:r w:rsidR="005F3080">
        <w:rPr>
          <w:b/>
          <w:kern w:val="28"/>
        </w:rPr>
        <w:t>, daily</w:t>
      </w:r>
      <w:r w:rsidRPr="00C91AE3">
        <w:rPr>
          <w:b/>
          <w:kern w:val="28"/>
        </w:rPr>
        <w:t>.</w:t>
      </w:r>
    </w:p>
    <w:p w14:paraId="102C6444" w14:textId="77777777" w:rsidR="00D90189" w:rsidRPr="00C91AE3" w:rsidRDefault="00D90189" w:rsidP="00C91AE3">
      <w:pPr>
        <w:widowControl w:val="0"/>
        <w:overflowPunct w:val="0"/>
        <w:autoSpaceDE w:val="0"/>
        <w:autoSpaceDN w:val="0"/>
        <w:adjustRightInd w:val="0"/>
        <w:ind w:left="720"/>
        <w:jc w:val="both"/>
        <w:rPr>
          <w:b/>
          <w:kern w:val="28"/>
        </w:rPr>
      </w:pPr>
    </w:p>
    <w:p w14:paraId="3831EAA9" w14:textId="7C467147" w:rsidR="00D419EF" w:rsidRPr="00290FB3" w:rsidRDefault="00D90189" w:rsidP="00632003">
      <w:pPr>
        <w:widowControl w:val="0"/>
        <w:numPr>
          <w:ilvl w:val="0"/>
          <w:numId w:val="19"/>
        </w:numPr>
        <w:overflowPunct w:val="0"/>
        <w:autoSpaceDE w:val="0"/>
        <w:autoSpaceDN w:val="0"/>
        <w:adjustRightInd w:val="0"/>
        <w:jc w:val="both"/>
        <w:rPr>
          <w:kern w:val="28"/>
        </w:rPr>
      </w:pPr>
      <w:r w:rsidRPr="00C91AE3">
        <w:rPr>
          <w:kern w:val="28"/>
        </w:rPr>
        <w:t>All bids must be accompanied by a Bid securi</w:t>
      </w:r>
      <w:r w:rsidR="00C73246" w:rsidRPr="00C91AE3">
        <w:rPr>
          <w:kern w:val="28"/>
        </w:rPr>
        <w:t>ng declaratio</w:t>
      </w:r>
      <w:r w:rsidR="00290FB3">
        <w:rPr>
          <w:kern w:val="28"/>
        </w:rPr>
        <w:t>n</w:t>
      </w:r>
    </w:p>
    <w:p w14:paraId="6E041B26" w14:textId="77777777" w:rsidR="00D419EF" w:rsidRPr="00C91AE3" w:rsidRDefault="00D419EF" w:rsidP="00C91AE3">
      <w:pPr>
        <w:pStyle w:val="ListParagraph"/>
        <w:jc w:val="both"/>
        <w:rPr>
          <w:color w:val="1F497D"/>
          <w:kern w:val="28"/>
        </w:rPr>
      </w:pPr>
    </w:p>
    <w:p w14:paraId="460A146F" w14:textId="546FD0D4" w:rsidR="00D90189" w:rsidRPr="00C91AE3" w:rsidRDefault="00D90189" w:rsidP="00632003">
      <w:pPr>
        <w:widowControl w:val="0"/>
        <w:numPr>
          <w:ilvl w:val="0"/>
          <w:numId w:val="19"/>
        </w:numPr>
        <w:overflowPunct w:val="0"/>
        <w:autoSpaceDE w:val="0"/>
        <w:autoSpaceDN w:val="0"/>
        <w:adjustRightInd w:val="0"/>
        <w:jc w:val="both"/>
        <w:rPr>
          <w:kern w:val="28"/>
        </w:rPr>
      </w:pPr>
      <w:r w:rsidRPr="00C91AE3">
        <w:rPr>
          <w:kern w:val="28"/>
        </w:rPr>
        <w:t xml:space="preserve">Bids must be delivered </w:t>
      </w:r>
      <w:r w:rsidR="00EC0269">
        <w:rPr>
          <w:kern w:val="28"/>
        </w:rPr>
        <w:t>through/on the e-GP platform</w:t>
      </w:r>
      <w:r w:rsidR="00936B5B">
        <w:rPr>
          <w:kern w:val="28"/>
        </w:rPr>
        <w:t xml:space="preserve"> </w:t>
      </w:r>
      <w:r w:rsidR="002139A2">
        <w:rPr>
          <w:kern w:val="28"/>
        </w:rPr>
        <w:t xml:space="preserve">no </w:t>
      </w:r>
      <w:r w:rsidRPr="00C91AE3">
        <w:rPr>
          <w:kern w:val="28"/>
        </w:rPr>
        <w:t xml:space="preserve">later than </w:t>
      </w:r>
      <w:r w:rsidR="00EC0269">
        <w:rPr>
          <w:b/>
          <w:kern w:val="28"/>
        </w:rPr>
        <w:t>Friday</w:t>
      </w:r>
      <w:r w:rsidR="00F368E0">
        <w:rPr>
          <w:b/>
          <w:kern w:val="28"/>
        </w:rPr>
        <w:t>,</w:t>
      </w:r>
      <w:r w:rsidR="003058CD" w:rsidRPr="00C91AE3">
        <w:rPr>
          <w:kern w:val="28"/>
        </w:rPr>
        <w:t xml:space="preserve"> </w:t>
      </w:r>
      <w:r w:rsidR="00EC0269">
        <w:rPr>
          <w:b/>
          <w:kern w:val="28"/>
        </w:rPr>
        <w:t>March</w:t>
      </w:r>
      <w:r w:rsidR="00F368E0">
        <w:rPr>
          <w:b/>
          <w:kern w:val="28"/>
        </w:rPr>
        <w:t xml:space="preserve"> </w:t>
      </w:r>
      <w:r w:rsidR="0036095D">
        <w:rPr>
          <w:b/>
          <w:kern w:val="28"/>
        </w:rPr>
        <w:t>20</w:t>
      </w:r>
      <w:r w:rsidR="003058CD" w:rsidRPr="00C91AE3">
        <w:rPr>
          <w:b/>
          <w:kern w:val="28"/>
        </w:rPr>
        <w:t xml:space="preserve">, </w:t>
      </w:r>
      <w:r w:rsidR="00EC0269" w:rsidRPr="00C91AE3">
        <w:rPr>
          <w:b/>
          <w:kern w:val="28"/>
        </w:rPr>
        <w:t>202</w:t>
      </w:r>
      <w:r w:rsidR="00EC0269">
        <w:rPr>
          <w:b/>
          <w:kern w:val="28"/>
        </w:rPr>
        <w:t>6,</w:t>
      </w:r>
      <w:r w:rsidRPr="00C91AE3">
        <w:rPr>
          <w:kern w:val="28"/>
        </w:rPr>
        <w:t xml:space="preserve"> </w:t>
      </w:r>
      <w:r w:rsidRPr="00C91AE3">
        <w:rPr>
          <w:b/>
          <w:kern w:val="28"/>
        </w:rPr>
        <w:t xml:space="preserve">at </w:t>
      </w:r>
      <w:r w:rsidR="0036095D">
        <w:rPr>
          <w:b/>
          <w:kern w:val="28"/>
        </w:rPr>
        <w:t>16</w:t>
      </w:r>
      <w:r w:rsidRPr="00C91AE3">
        <w:rPr>
          <w:b/>
          <w:kern w:val="28"/>
        </w:rPr>
        <w:t>:</w:t>
      </w:r>
      <w:r w:rsidR="00290FB3">
        <w:rPr>
          <w:b/>
          <w:kern w:val="28"/>
        </w:rPr>
        <w:t>0</w:t>
      </w:r>
      <w:r w:rsidR="002139A2">
        <w:rPr>
          <w:b/>
          <w:kern w:val="28"/>
        </w:rPr>
        <w:t>0</w:t>
      </w:r>
      <w:r w:rsidRPr="00C91AE3">
        <w:rPr>
          <w:b/>
          <w:kern w:val="28"/>
        </w:rPr>
        <w:t xml:space="preserve"> </w:t>
      </w:r>
      <w:r w:rsidR="0036095D">
        <w:rPr>
          <w:b/>
          <w:kern w:val="28"/>
        </w:rPr>
        <w:t>GMT</w:t>
      </w:r>
      <w:r w:rsidRPr="00C91AE3">
        <w:rPr>
          <w:kern w:val="28"/>
        </w:rPr>
        <w:t>. Late bids will be</w:t>
      </w:r>
      <w:r w:rsidR="00EC0269">
        <w:rPr>
          <w:kern w:val="28"/>
        </w:rPr>
        <w:t xml:space="preserve"> automatically</w:t>
      </w:r>
      <w:r w:rsidRPr="00C91AE3">
        <w:rPr>
          <w:kern w:val="28"/>
        </w:rPr>
        <w:t xml:space="preserve"> rejected. Bids will be </w:t>
      </w:r>
      <w:r w:rsidR="00505250" w:rsidRPr="00C91AE3">
        <w:rPr>
          <w:kern w:val="28"/>
        </w:rPr>
        <w:t>open</w:t>
      </w:r>
      <w:r w:rsidRPr="00C91AE3">
        <w:rPr>
          <w:kern w:val="28"/>
        </w:rPr>
        <w:t xml:space="preserve"> on </w:t>
      </w:r>
      <w:r w:rsidR="00EC0269">
        <w:rPr>
          <w:b/>
          <w:kern w:val="28"/>
        </w:rPr>
        <w:t>Friday</w:t>
      </w:r>
      <w:r w:rsidR="00966DC8">
        <w:rPr>
          <w:b/>
          <w:kern w:val="28"/>
        </w:rPr>
        <w:t xml:space="preserve">, </w:t>
      </w:r>
      <w:r w:rsidR="00EC0269">
        <w:rPr>
          <w:b/>
          <w:kern w:val="28"/>
        </w:rPr>
        <w:t>March</w:t>
      </w:r>
      <w:r w:rsidR="00F368E0">
        <w:rPr>
          <w:b/>
          <w:kern w:val="28"/>
        </w:rPr>
        <w:t xml:space="preserve"> </w:t>
      </w:r>
      <w:r w:rsidR="0036095D">
        <w:rPr>
          <w:b/>
          <w:kern w:val="28"/>
        </w:rPr>
        <w:t>20</w:t>
      </w:r>
      <w:r w:rsidR="00F368E0">
        <w:rPr>
          <w:b/>
          <w:kern w:val="28"/>
        </w:rPr>
        <w:t>,</w:t>
      </w:r>
      <w:r w:rsidR="00457AFB" w:rsidRPr="00C91AE3">
        <w:rPr>
          <w:kern w:val="28"/>
        </w:rPr>
        <w:t xml:space="preserve"> </w:t>
      </w:r>
      <w:r w:rsidR="0047203D" w:rsidRPr="00C91AE3">
        <w:rPr>
          <w:b/>
          <w:kern w:val="28"/>
        </w:rPr>
        <w:t>202</w:t>
      </w:r>
      <w:r w:rsidR="0047203D">
        <w:rPr>
          <w:b/>
          <w:kern w:val="28"/>
        </w:rPr>
        <w:t>6,</w:t>
      </w:r>
      <w:r w:rsidR="003058CD" w:rsidRPr="00C91AE3">
        <w:rPr>
          <w:b/>
          <w:kern w:val="28"/>
        </w:rPr>
        <w:t xml:space="preserve"> at </w:t>
      </w:r>
      <w:r w:rsidR="0036095D">
        <w:rPr>
          <w:b/>
          <w:kern w:val="28"/>
        </w:rPr>
        <w:t>16</w:t>
      </w:r>
      <w:r w:rsidR="002139A2">
        <w:rPr>
          <w:b/>
          <w:kern w:val="28"/>
        </w:rPr>
        <w:t>:</w:t>
      </w:r>
      <w:r w:rsidR="0036095D">
        <w:rPr>
          <w:b/>
          <w:kern w:val="28"/>
        </w:rPr>
        <w:t>30</w:t>
      </w:r>
      <w:r w:rsidR="002139A2">
        <w:rPr>
          <w:b/>
          <w:kern w:val="28"/>
        </w:rPr>
        <w:t xml:space="preserve"> </w:t>
      </w:r>
      <w:r w:rsidR="0036095D">
        <w:rPr>
          <w:b/>
          <w:kern w:val="28"/>
        </w:rPr>
        <w:t>GMT</w:t>
      </w:r>
      <w:r w:rsidR="00D24040">
        <w:rPr>
          <w:kern w:val="28"/>
        </w:rPr>
        <w:t>.</w:t>
      </w:r>
    </w:p>
    <w:p w14:paraId="0BBED12D" w14:textId="77777777" w:rsidR="00D90189" w:rsidRPr="00C91AE3" w:rsidRDefault="00D90189" w:rsidP="00C91AE3">
      <w:pPr>
        <w:widowControl w:val="0"/>
        <w:overflowPunct w:val="0"/>
        <w:autoSpaceDE w:val="0"/>
        <w:autoSpaceDN w:val="0"/>
        <w:adjustRightInd w:val="0"/>
        <w:ind w:left="720"/>
        <w:jc w:val="both"/>
        <w:rPr>
          <w:kern w:val="28"/>
        </w:rPr>
      </w:pPr>
    </w:p>
    <w:p w14:paraId="3ECE4F69" w14:textId="7B453352" w:rsidR="00D90189" w:rsidRPr="00C91AE3" w:rsidRDefault="00D90189" w:rsidP="00632003">
      <w:pPr>
        <w:widowControl w:val="0"/>
        <w:numPr>
          <w:ilvl w:val="0"/>
          <w:numId w:val="19"/>
        </w:numPr>
        <w:overflowPunct w:val="0"/>
        <w:autoSpaceDE w:val="0"/>
        <w:autoSpaceDN w:val="0"/>
        <w:adjustRightInd w:val="0"/>
        <w:jc w:val="both"/>
        <w:rPr>
          <w:kern w:val="28"/>
        </w:rPr>
      </w:pPr>
      <w:r w:rsidRPr="00C91AE3">
        <w:rPr>
          <w:kern w:val="28"/>
        </w:rPr>
        <w:t>The address referred:</w:t>
      </w:r>
      <w:r w:rsidR="00936B5B">
        <w:rPr>
          <w:kern w:val="28"/>
        </w:rPr>
        <w:t xml:space="preserve"> </w:t>
      </w:r>
      <w:r w:rsidR="0047203D">
        <w:rPr>
          <w:kern w:val="28"/>
        </w:rPr>
        <w:t xml:space="preserve">The Director of </w:t>
      </w:r>
      <w:r w:rsidRPr="00C91AE3">
        <w:rPr>
          <w:kern w:val="28"/>
        </w:rPr>
        <w:t xml:space="preserve">Procurement, </w:t>
      </w:r>
      <w:r w:rsidR="0047203D">
        <w:rPr>
          <w:kern w:val="28"/>
        </w:rPr>
        <w:t xml:space="preserve">Department of </w:t>
      </w:r>
      <w:r w:rsidRPr="00C91AE3">
        <w:rPr>
          <w:kern w:val="28"/>
        </w:rPr>
        <w:lastRenderedPageBreak/>
        <w:t>Procurement</w:t>
      </w:r>
      <w:r w:rsidR="00C73246" w:rsidRPr="00C91AE3">
        <w:rPr>
          <w:kern w:val="28"/>
        </w:rPr>
        <w:t xml:space="preserve">, Liberia </w:t>
      </w:r>
      <w:r w:rsidR="00D24040">
        <w:rPr>
          <w:kern w:val="28"/>
        </w:rPr>
        <w:t xml:space="preserve">Maritime </w:t>
      </w:r>
      <w:r w:rsidR="00936B5B">
        <w:rPr>
          <w:kern w:val="28"/>
        </w:rPr>
        <w:t>Authority</w:t>
      </w:r>
      <w:r w:rsidR="00C73246" w:rsidRPr="00C91AE3">
        <w:rPr>
          <w:kern w:val="28"/>
        </w:rPr>
        <w:t xml:space="preserve">, </w:t>
      </w:r>
      <w:r w:rsidR="00D24040">
        <w:rPr>
          <w:kern w:val="28"/>
        </w:rPr>
        <w:t xml:space="preserve">1948 Maritime Drive, Oldest Congo Town, </w:t>
      </w:r>
      <w:r w:rsidRPr="00C91AE3">
        <w:rPr>
          <w:kern w:val="28"/>
        </w:rPr>
        <w:t>Monrovia</w:t>
      </w:r>
      <w:r w:rsidR="00D24040">
        <w:rPr>
          <w:kern w:val="28"/>
        </w:rPr>
        <w:t>,</w:t>
      </w:r>
      <w:r w:rsidRPr="00C91AE3">
        <w:rPr>
          <w:kern w:val="28"/>
        </w:rPr>
        <w:t xml:space="preserve"> Liberia</w:t>
      </w:r>
    </w:p>
    <w:p w14:paraId="0BC93C66" w14:textId="77777777" w:rsidR="00D90189" w:rsidRPr="00C91AE3" w:rsidRDefault="00D90189" w:rsidP="00C91AE3">
      <w:pPr>
        <w:widowControl w:val="0"/>
        <w:overflowPunct w:val="0"/>
        <w:autoSpaceDE w:val="0"/>
        <w:autoSpaceDN w:val="0"/>
        <w:adjustRightInd w:val="0"/>
        <w:jc w:val="both"/>
        <w:rPr>
          <w:kern w:val="28"/>
        </w:rPr>
      </w:pPr>
    </w:p>
    <w:p w14:paraId="7FAD3D75" w14:textId="6511F52A" w:rsidR="00C91AE3" w:rsidRPr="00C91AE3" w:rsidRDefault="00C91AE3" w:rsidP="00C91AE3">
      <w:pPr>
        <w:ind w:left="360" w:hanging="360"/>
        <w:jc w:val="both"/>
        <w:rPr>
          <w:i/>
          <w:iCs/>
        </w:rPr>
      </w:pPr>
    </w:p>
    <w:p w14:paraId="2349D7DA" w14:textId="26C83CFB" w:rsidR="00C91AE3" w:rsidRPr="00C91AE3" w:rsidRDefault="00C91AE3" w:rsidP="00936B5B">
      <w:pPr>
        <w:jc w:val="both"/>
        <w:rPr>
          <w:iCs/>
        </w:rPr>
      </w:pPr>
      <w:r w:rsidRPr="00C91AE3">
        <w:rPr>
          <w:iCs/>
        </w:rPr>
        <w:t xml:space="preserve">Signed: ____________________________ </w:t>
      </w:r>
    </w:p>
    <w:p w14:paraId="62EA8249" w14:textId="2BACEC01" w:rsidR="00C91AE3" w:rsidRPr="00C91AE3" w:rsidRDefault="00C91AE3" w:rsidP="00C91AE3">
      <w:pPr>
        <w:jc w:val="both"/>
        <w:rPr>
          <w:iCs/>
        </w:rPr>
      </w:pPr>
      <w:r w:rsidRPr="00C91AE3">
        <w:rPr>
          <w:iCs/>
        </w:rPr>
        <w:t xml:space="preserve"> </w:t>
      </w:r>
      <w:r w:rsidR="00936B5B">
        <w:rPr>
          <w:iCs/>
        </w:rPr>
        <w:t xml:space="preserve">                    </w:t>
      </w:r>
      <w:r w:rsidRPr="00C91AE3">
        <w:rPr>
          <w:iCs/>
        </w:rPr>
        <w:t xml:space="preserve">Procurement </w:t>
      </w:r>
      <w:r w:rsidR="00505250">
        <w:rPr>
          <w:iCs/>
        </w:rPr>
        <w:t xml:space="preserve">of </w:t>
      </w:r>
      <w:r w:rsidR="00D24040">
        <w:rPr>
          <w:iCs/>
        </w:rPr>
        <w:t>Director</w:t>
      </w:r>
    </w:p>
    <w:p w14:paraId="345C417B" w14:textId="2D379E82" w:rsidR="00C91AE3" w:rsidRDefault="00C91AE3" w:rsidP="00C91AE3">
      <w:pPr>
        <w:widowControl w:val="0"/>
        <w:overflowPunct w:val="0"/>
        <w:autoSpaceDE w:val="0"/>
        <w:autoSpaceDN w:val="0"/>
        <w:adjustRightInd w:val="0"/>
        <w:jc w:val="both"/>
        <w:rPr>
          <w:kern w:val="28"/>
        </w:rPr>
      </w:pPr>
      <w:r w:rsidRPr="00C91AE3">
        <w:rPr>
          <w:kern w:val="28"/>
        </w:rPr>
        <w:t xml:space="preserve"> </w:t>
      </w:r>
    </w:p>
    <w:bookmarkEnd w:id="1"/>
    <w:p w14:paraId="4E559CFC" w14:textId="77777777" w:rsidR="00C91AE3" w:rsidRDefault="00C91AE3" w:rsidP="00D90189">
      <w:pPr>
        <w:widowControl w:val="0"/>
        <w:overflowPunct w:val="0"/>
        <w:autoSpaceDE w:val="0"/>
        <w:autoSpaceDN w:val="0"/>
        <w:adjustRightInd w:val="0"/>
        <w:jc w:val="both"/>
        <w:rPr>
          <w:kern w:val="28"/>
        </w:rPr>
      </w:pPr>
    </w:p>
    <w:p w14:paraId="1A9D3C37" w14:textId="77777777" w:rsidR="00C91AE3" w:rsidRDefault="00C91AE3" w:rsidP="00D90189">
      <w:pPr>
        <w:widowControl w:val="0"/>
        <w:overflowPunct w:val="0"/>
        <w:autoSpaceDE w:val="0"/>
        <w:autoSpaceDN w:val="0"/>
        <w:adjustRightInd w:val="0"/>
        <w:jc w:val="both"/>
        <w:rPr>
          <w:kern w:val="28"/>
        </w:rPr>
      </w:pPr>
    </w:p>
    <w:p w14:paraId="4E3CCC49" w14:textId="77777777" w:rsidR="00C91AE3" w:rsidRDefault="00C91AE3" w:rsidP="00D90189">
      <w:pPr>
        <w:widowControl w:val="0"/>
        <w:overflowPunct w:val="0"/>
        <w:autoSpaceDE w:val="0"/>
        <w:autoSpaceDN w:val="0"/>
        <w:adjustRightInd w:val="0"/>
        <w:jc w:val="both"/>
        <w:rPr>
          <w:kern w:val="28"/>
        </w:rPr>
      </w:pPr>
    </w:p>
    <w:p w14:paraId="7EEDCAC5" w14:textId="77777777" w:rsidR="00C91AE3" w:rsidRDefault="00C91AE3" w:rsidP="00D90189">
      <w:pPr>
        <w:widowControl w:val="0"/>
        <w:overflowPunct w:val="0"/>
        <w:autoSpaceDE w:val="0"/>
        <w:autoSpaceDN w:val="0"/>
        <w:adjustRightInd w:val="0"/>
        <w:jc w:val="both"/>
        <w:rPr>
          <w:kern w:val="28"/>
        </w:rPr>
      </w:pPr>
    </w:p>
    <w:p w14:paraId="386688C3" w14:textId="77777777" w:rsidR="00C91AE3" w:rsidRDefault="00C91AE3" w:rsidP="00D90189">
      <w:pPr>
        <w:widowControl w:val="0"/>
        <w:overflowPunct w:val="0"/>
        <w:autoSpaceDE w:val="0"/>
        <w:autoSpaceDN w:val="0"/>
        <w:adjustRightInd w:val="0"/>
        <w:jc w:val="both"/>
        <w:rPr>
          <w:kern w:val="28"/>
        </w:rPr>
      </w:pPr>
    </w:p>
    <w:p w14:paraId="2A046265" w14:textId="77777777" w:rsidR="00C91AE3" w:rsidRDefault="00C91AE3" w:rsidP="00D90189">
      <w:pPr>
        <w:widowControl w:val="0"/>
        <w:overflowPunct w:val="0"/>
        <w:autoSpaceDE w:val="0"/>
        <w:autoSpaceDN w:val="0"/>
        <w:adjustRightInd w:val="0"/>
        <w:jc w:val="both"/>
        <w:rPr>
          <w:kern w:val="28"/>
        </w:rPr>
      </w:pPr>
    </w:p>
    <w:p w14:paraId="70E6AEF3" w14:textId="77777777" w:rsidR="00C91AE3" w:rsidRDefault="00C91AE3" w:rsidP="00D90189">
      <w:pPr>
        <w:widowControl w:val="0"/>
        <w:overflowPunct w:val="0"/>
        <w:autoSpaceDE w:val="0"/>
        <w:autoSpaceDN w:val="0"/>
        <w:adjustRightInd w:val="0"/>
        <w:jc w:val="both"/>
        <w:rPr>
          <w:kern w:val="28"/>
        </w:rPr>
      </w:pPr>
    </w:p>
    <w:p w14:paraId="16410D92" w14:textId="77777777" w:rsidR="00C91AE3" w:rsidRDefault="00C91AE3" w:rsidP="00D90189">
      <w:pPr>
        <w:widowControl w:val="0"/>
        <w:overflowPunct w:val="0"/>
        <w:autoSpaceDE w:val="0"/>
        <w:autoSpaceDN w:val="0"/>
        <w:adjustRightInd w:val="0"/>
        <w:jc w:val="both"/>
        <w:rPr>
          <w:kern w:val="28"/>
        </w:rPr>
      </w:pPr>
    </w:p>
    <w:p w14:paraId="4C7CA54E" w14:textId="77777777" w:rsidR="00C91AE3" w:rsidRDefault="00C91AE3" w:rsidP="00D90189">
      <w:pPr>
        <w:widowControl w:val="0"/>
        <w:overflowPunct w:val="0"/>
        <w:autoSpaceDE w:val="0"/>
        <w:autoSpaceDN w:val="0"/>
        <w:adjustRightInd w:val="0"/>
        <w:jc w:val="both"/>
        <w:rPr>
          <w:kern w:val="28"/>
        </w:rPr>
      </w:pPr>
    </w:p>
    <w:p w14:paraId="45B82410" w14:textId="77777777" w:rsidR="00C91AE3" w:rsidRDefault="00C91AE3" w:rsidP="00D90189">
      <w:pPr>
        <w:widowControl w:val="0"/>
        <w:overflowPunct w:val="0"/>
        <w:autoSpaceDE w:val="0"/>
        <w:autoSpaceDN w:val="0"/>
        <w:adjustRightInd w:val="0"/>
        <w:jc w:val="both"/>
        <w:rPr>
          <w:kern w:val="28"/>
        </w:rPr>
      </w:pPr>
    </w:p>
    <w:p w14:paraId="40379392" w14:textId="77777777" w:rsidR="00C91AE3" w:rsidRDefault="00C91AE3" w:rsidP="00D90189">
      <w:pPr>
        <w:widowControl w:val="0"/>
        <w:overflowPunct w:val="0"/>
        <w:autoSpaceDE w:val="0"/>
        <w:autoSpaceDN w:val="0"/>
        <w:adjustRightInd w:val="0"/>
        <w:jc w:val="both"/>
        <w:rPr>
          <w:kern w:val="28"/>
        </w:rPr>
      </w:pPr>
    </w:p>
    <w:p w14:paraId="3FCAD850" w14:textId="77777777" w:rsidR="00C91AE3" w:rsidRDefault="00C91AE3" w:rsidP="00D90189">
      <w:pPr>
        <w:widowControl w:val="0"/>
        <w:overflowPunct w:val="0"/>
        <w:autoSpaceDE w:val="0"/>
        <w:autoSpaceDN w:val="0"/>
        <w:adjustRightInd w:val="0"/>
        <w:jc w:val="both"/>
        <w:rPr>
          <w:kern w:val="28"/>
        </w:rPr>
      </w:pPr>
    </w:p>
    <w:p w14:paraId="27817A8A" w14:textId="77777777" w:rsidR="006A1B52" w:rsidRDefault="006A1B52" w:rsidP="00D90189">
      <w:pPr>
        <w:widowControl w:val="0"/>
        <w:overflowPunct w:val="0"/>
        <w:autoSpaceDE w:val="0"/>
        <w:autoSpaceDN w:val="0"/>
        <w:adjustRightInd w:val="0"/>
        <w:jc w:val="both"/>
        <w:rPr>
          <w:kern w:val="28"/>
        </w:rPr>
      </w:pPr>
    </w:p>
    <w:p w14:paraId="0DF7A73E" w14:textId="77777777" w:rsidR="006A1B52" w:rsidRDefault="006A1B52" w:rsidP="00D90189">
      <w:pPr>
        <w:widowControl w:val="0"/>
        <w:overflowPunct w:val="0"/>
        <w:autoSpaceDE w:val="0"/>
        <w:autoSpaceDN w:val="0"/>
        <w:adjustRightInd w:val="0"/>
        <w:jc w:val="both"/>
        <w:rPr>
          <w:kern w:val="28"/>
        </w:rPr>
      </w:pPr>
    </w:p>
    <w:p w14:paraId="1C307A09" w14:textId="77777777" w:rsidR="006A1B52" w:rsidRDefault="006A1B52" w:rsidP="00D90189">
      <w:pPr>
        <w:widowControl w:val="0"/>
        <w:overflowPunct w:val="0"/>
        <w:autoSpaceDE w:val="0"/>
        <w:autoSpaceDN w:val="0"/>
        <w:adjustRightInd w:val="0"/>
        <w:jc w:val="both"/>
        <w:rPr>
          <w:kern w:val="28"/>
        </w:rPr>
      </w:pPr>
    </w:p>
    <w:p w14:paraId="7BAB6353" w14:textId="77777777" w:rsidR="006A1B52" w:rsidRDefault="006A1B52" w:rsidP="00D90189">
      <w:pPr>
        <w:widowControl w:val="0"/>
        <w:overflowPunct w:val="0"/>
        <w:autoSpaceDE w:val="0"/>
        <w:autoSpaceDN w:val="0"/>
        <w:adjustRightInd w:val="0"/>
        <w:jc w:val="both"/>
        <w:rPr>
          <w:kern w:val="28"/>
        </w:rPr>
      </w:pPr>
    </w:p>
    <w:p w14:paraId="38BC9E83" w14:textId="77777777" w:rsidR="006A1B52" w:rsidRDefault="006A1B52" w:rsidP="00D90189">
      <w:pPr>
        <w:widowControl w:val="0"/>
        <w:overflowPunct w:val="0"/>
        <w:autoSpaceDE w:val="0"/>
        <w:autoSpaceDN w:val="0"/>
        <w:adjustRightInd w:val="0"/>
        <w:jc w:val="both"/>
        <w:rPr>
          <w:kern w:val="28"/>
        </w:rPr>
      </w:pPr>
    </w:p>
    <w:p w14:paraId="7779C42A" w14:textId="77777777" w:rsidR="006A1B52" w:rsidRDefault="006A1B52" w:rsidP="00D90189">
      <w:pPr>
        <w:widowControl w:val="0"/>
        <w:overflowPunct w:val="0"/>
        <w:autoSpaceDE w:val="0"/>
        <w:autoSpaceDN w:val="0"/>
        <w:adjustRightInd w:val="0"/>
        <w:jc w:val="both"/>
        <w:rPr>
          <w:kern w:val="28"/>
        </w:rPr>
      </w:pPr>
    </w:p>
    <w:p w14:paraId="3C5E3CF6" w14:textId="77777777" w:rsidR="006A1B52" w:rsidRDefault="006A1B52" w:rsidP="00D90189">
      <w:pPr>
        <w:widowControl w:val="0"/>
        <w:overflowPunct w:val="0"/>
        <w:autoSpaceDE w:val="0"/>
        <w:autoSpaceDN w:val="0"/>
        <w:adjustRightInd w:val="0"/>
        <w:jc w:val="both"/>
        <w:rPr>
          <w:kern w:val="28"/>
        </w:rPr>
      </w:pPr>
    </w:p>
    <w:p w14:paraId="1AE1EB0E" w14:textId="77777777" w:rsidR="006A1B52" w:rsidRDefault="006A1B52" w:rsidP="00D90189">
      <w:pPr>
        <w:widowControl w:val="0"/>
        <w:overflowPunct w:val="0"/>
        <w:autoSpaceDE w:val="0"/>
        <w:autoSpaceDN w:val="0"/>
        <w:adjustRightInd w:val="0"/>
        <w:jc w:val="both"/>
        <w:rPr>
          <w:kern w:val="28"/>
        </w:rPr>
      </w:pPr>
    </w:p>
    <w:p w14:paraId="60513AF4" w14:textId="77777777" w:rsidR="006A1B52" w:rsidRDefault="006A1B52" w:rsidP="00D90189">
      <w:pPr>
        <w:widowControl w:val="0"/>
        <w:overflowPunct w:val="0"/>
        <w:autoSpaceDE w:val="0"/>
        <w:autoSpaceDN w:val="0"/>
        <w:adjustRightInd w:val="0"/>
        <w:jc w:val="both"/>
        <w:rPr>
          <w:kern w:val="28"/>
        </w:rPr>
      </w:pPr>
    </w:p>
    <w:p w14:paraId="2FD76750" w14:textId="77777777" w:rsidR="006A1B52" w:rsidRDefault="006A1B52" w:rsidP="00D90189">
      <w:pPr>
        <w:widowControl w:val="0"/>
        <w:overflowPunct w:val="0"/>
        <w:autoSpaceDE w:val="0"/>
        <w:autoSpaceDN w:val="0"/>
        <w:adjustRightInd w:val="0"/>
        <w:jc w:val="both"/>
        <w:rPr>
          <w:kern w:val="28"/>
        </w:rPr>
      </w:pPr>
    </w:p>
    <w:p w14:paraId="11FBF9EA" w14:textId="77777777" w:rsidR="006A1B52" w:rsidRDefault="006A1B52" w:rsidP="00D90189">
      <w:pPr>
        <w:widowControl w:val="0"/>
        <w:overflowPunct w:val="0"/>
        <w:autoSpaceDE w:val="0"/>
        <w:autoSpaceDN w:val="0"/>
        <w:adjustRightInd w:val="0"/>
        <w:jc w:val="both"/>
        <w:rPr>
          <w:kern w:val="28"/>
        </w:rPr>
      </w:pPr>
    </w:p>
    <w:p w14:paraId="7F8D9818" w14:textId="77777777" w:rsidR="006A1B52" w:rsidRDefault="006A1B52" w:rsidP="00D90189">
      <w:pPr>
        <w:widowControl w:val="0"/>
        <w:overflowPunct w:val="0"/>
        <w:autoSpaceDE w:val="0"/>
        <w:autoSpaceDN w:val="0"/>
        <w:adjustRightInd w:val="0"/>
        <w:jc w:val="both"/>
        <w:rPr>
          <w:kern w:val="28"/>
        </w:rPr>
      </w:pPr>
    </w:p>
    <w:p w14:paraId="7E0F00C5" w14:textId="77777777" w:rsidR="006A1B52" w:rsidRDefault="006A1B52" w:rsidP="00D90189">
      <w:pPr>
        <w:widowControl w:val="0"/>
        <w:overflowPunct w:val="0"/>
        <w:autoSpaceDE w:val="0"/>
        <w:autoSpaceDN w:val="0"/>
        <w:adjustRightInd w:val="0"/>
        <w:jc w:val="both"/>
        <w:rPr>
          <w:kern w:val="28"/>
        </w:rPr>
      </w:pPr>
    </w:p>
    <w:p w14:paraId="578BD804" w14:textId="77777777" w:rsidR="006A1B52" w:rsidRDefault="006A1B52" w:rsidP="00D90189">
      <w:pPr>
        <w:widowControl w:val="0"/>
        <w:overflowPunct w:val="0"/>
        <w:autoSpaceDE w:val="0"/>
        <w:autoSpaceDN w:val="0"/>
        <w:adjustRightInd w:val="0"/>
        <w:jc w:val="both"/>
        <w:rPr>
          <w:kern w:val="28"/>
        </w:rPr>
      </w:pPr>
    </w:p>
    <w:p w14:paraId="14F7A3E4" w14:textId="77777777" w:rsidR="006A1B52" w:rsidRDefault="006A1B52" w:rsidP="00D90189">
      <w:pPr>
        <w:widowControl w:val="0"/>
        <w:overflowPunct w:val="0"/>
        <w:autoSpaceDE w:val="0"/>
        <w:autoSpaceDN w:val="0"/>
        <w:adjustRightInd w:val="0"/>
        <w:jc w:val="both"/>
        <w:rPr>
          <w:kern w:val="28"/>
        </w:rPr>
      </w:pPr>
    </w:p>
    <w:p w14:paraId="244FD319" w14:textId="77777777" w:rsidR="00C91AE3" w:rsidRDefault="00C91AE3" w:rsidP="00D90189">
      <w:pPr>
        <w:widowControl w:val="0"/>
        <w:overflowPunct w:val="0"/>
        <w:autoSpaceDE w:val="0"/>
        <w:autoSpaceDN w:val="0"/>
        <w:adjustRightInd w:val="0"/>
        <w:jc w:val="both"/>
        <w:rPr>
          <w:kern w:val="28"/>
        </w:rPr>
      </w:pPr>
    </w:p>
    <w:p w14:paraId="1FBFE676" w14:textId="25E042CE" w:rsidR="00D90189" w:rsidRPr="00701F94" w:rsidRDefault="00D90189" w:rsidP="00D90189">
      <w:pPr>
        <w:widowControl w:val="0"/>
        <w:overflowPunct w:val="0"/>
        <w:autoSpaceDE w:val="0"/>
        <w:autoSpaceDN w:val="0"/>
        <w:adjustRightInd w:val="0"/>
        <w:jc w:val="both"/>
        <w:rPr>
          <w:kern w:val="28"/>
        </w:rPr>
      </w:pPr>
      <w:r w:rsidRPr="00701F94">
        <w:rPr>
          <w:kern w:val="28"/>
        </w:rPr>
        <w:t xml:space="preserve">                               </w:t>
      </w:r>
    </w:p>
    <w:p w14:paraId="1FF8F271" w14:textId="77777777" w:rsidR="00D90189" w:rsidRPr="00701F94" w:rsidRDefault="00D90189" w:rsidP="00D90189"/>
    <w:p w14:paraId="214F697B" w14:textId="77777777" w:rsidR="00530B04" w:rsidRDefault="00D90189" w:rsidP="00D90189">
      <w:pPr>
        <w:ind w:left="2160" w:firstLine="720"/>
        <w:rPr>
          <w:b/>
          <w:bCs/>
          <w:sz w:val="19"/>
          <w:szCs w:val="19"/>
        </w:rPr>
      </w:pPr>
      <w:r w:rsidRPr="00701F94">
        <w:rPr>
          <w:b/>
          <w:bCs/>
          <w:sz w:val="19"/>
          <w:szCs w:val="19"/>
        </w:rPr>
        <w:t xml:space="preserve">   </w:t>
      </w:r>
    </w:p>
    <w:p w14:paraId="35DC2415" w14:textId="77777777" w:rsidR="00530B04" w:rsidRDefault="00530B04" w:rsidP="00D90189">
      <w:pPr>
        <w:ind w:left="2160" w:firstLine="720"/>
        <w:rPr>
          <w:b/>
          <w:bCs/>
          <w:sz w:val="19"/>
          <w:szCs w:val="19"/>
        </w:rPr>
      </w:pPr>
    </w:p>
    <w:p w14:paraId="7954D55F" w14:textId="77777777" w:rsidR="00530B04" w:rsidRDefault="00530B04" w:rsidP="00D90189">
      <w:pPr>
        <w:ind w:left="2160" w:firstLine="720"/>
        <w:rPr>
          <w:b/>
          <w:bCs/>
          <w:sz w:val="19"/>
          <w:szCs w:val="19"/>
        </w:rPr>
      </w:pPr>
    </w:p>
    <w:p w14:paraId="5D6D5C99" w14:textId="3B683211" w:rsidR="005144B6" w:rsidRDefault="005144B6" w:rsidP="005144B6">
      <w:pPr>
        <w:rPr>
          <w:b/>
          <w:bCs/>
          <w:sz w:val="19"/>
          <w:szCs w:val="19"/>
        </w:rPr>
      </w:pPr>
      <w:r>
        <w:rPr>
          <w:b/>
          <w:bCs/>
          <w:sz w:val="19"/>
          <w:szCs w:val="19"/>
        </w:rPr>
        <w:t xml:space="preserve">      </w:t>
      </w:r>
    </w:p>
    <w:p w14:paraId="54FC1CEB" w14:textId="3DC81283" w:rsidR="003419B6" w:rsidRDefault="005144B6" w:rsidP="005144B6">
      <w:pPr>
        <w:rPr>
          <w:b/>
          <w:bCs/>
          <w:sz w:val="19"/>
          <w:szCs w:val="19"/>
        </w:rPr>
      </w:pPr>
      <w:r>
        <w:rPr>
          <w:b/>
          <w:bCs/>
          <w:sz w:val="19"/>
          <w:szCs w:val="19"/>
        </w:rPr>
        <w:t xml:space="preserve">                  </w:t>
      </w:r>
      <w:r w:rsidR="00D90189" w:rsidRPr="00701F94">
        <w:rPr>
          <w:b/>
          <w:bCs/>
          <w:sz w:val="19"/>
          <w:szCs w:val="19"/>
        </w:rPr>
        <w:t xml:space="preserve">  </w:t>
      </w:r>
      <w:r w:rsidR="00D90189" w:rsidRPr="00DD7A1E">
        <w:rPr>
          <w:b/>
          <w:bCs/>
          <w:sz w:val="23"/>
          <w:szCs w:val="19"/>
        </w:rPr>
        <w:t>SECTION II: INSTRUCTIONS TO BIDDERS (ITB)</w:t>
      </w:r>
      <w:r w:rsidR="00D90189" w:rsidRPr="00701F94">
        <w:rPr>
          <w:b/>
          <w:bCs/>
          <w:sz w:val="19"/>
          <w:szCs w:val="19"/>
        </w:rPr>
        <w:tab/>
      </w:r>
      <w:r w:rsidR="00D90189" w:rsidRPr="00701F94">
        <w:rPr>
          <w:b/>
          <w:bCs/>
          <w:sz w:val="19"/>
          <w:szCs w:val="19"/>
        </w:rPr>
        <w:tab/>
      </w:r>
    </w:p>
    <w:p w14:paraId="604CA8A5" w14:textId="77777777" w:rsidR="003419B6" w:rsidRDefault="003419B6" w:rsidP="00D90189">
      <w:pPr>
        <w:ind w:left="2160" w:firstLine="720"/>
        <w:rPr>
          <w:b/>
          <w:bCs/>
          <w:sz w:val="19"/>
          <w:szCs w:val="19"/>
        </w:rPr>
      </w:pPr>
    </w:p>
    <w:p w14:paraId="2C79AE05" w14:textId="66EE5556" w:rsidR="00D90189" w:rsidRPr="00701F94" w:rsidRDefault="00D90189" w:rsidP="00D90189">
      <w:pPr>
        <w:ind w:left="2160" w:firstLine="720"/>
        <w:rPr>
          <w:b/>
          <w:bCs/>
          <w:sz w:val="19"/>
          <w:szCs w:val="19"/>
        </w:rPr>
      </w:pPr>
      <w:r w:rsidRPr="00701F94">
        <w:rPr>
          <w:b/>
          <w:bCs/>
          <w:sz w:val="19"/>
          <w:szCs w:val="19"/>
        </w:rPr>
        <w:tab/>
      </w:r>
      <w:r w:rsidRPr="00701F94">
        <w:rPr>
          <w:b/>
          <w:bCs/>
          <w:sz w:val="19"/>
          <w:szCs w:val="19"/>
        </w:rPr>
        <w:tab/>
      </w:r>
    </w:p>
    <w:p w14:paraId="5315CEE8" w14:textId="77777777" w:rsidR="00D90189" w:rsidRPr="00701F94" w:rsidRDefault="00D90189" w:rsidP="00D90189">
      <w:pPr>
        <w:rPr>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33"/>
        <w:gridCol w:w="539"/>
        <w:gridCol w:w="5868"/>
      </w:tblGrid>
      <w:tr w:rsidR="00D90189" w:rsidRPr="00701F94" w14:paraId="0267052B" w14:textId="77777777" w:rsidTr="00D90189">
        <w:tc>
          <w:tcPr>
            <w:tcW w:w="2268" w:type="dxa"/>
          </w:tcPr>
          <w:p w14:paraId="06AF7300" w14:textId="77777777" w:rsidR="00D90189" w:rsidRPr="00701F94" w:rsidRDefault="00D90189" w:rsidP="00D90189">
            <w:pPr>
              <w:jc w:val="both"/>
              <w:rPr>
                <w:b/>
                <w:bCs/>
                <w:szCs w:val="19"/>
              </w:rPr>
            </w:pPr>
            <w:r w:rsidRPr="00701F94">
              <w:rPr>
                <w:b/>
                <w:bCs/>
                <w:szCs w:val="19"/>
              </w:rPr>
              <w:t xml:space="preserve">1. </w:t>
            </w:r>
            <w:r w:rsidRPr="00701F94">
              <w:rPr>
                <w:b/>
                <w:bCs/>
              </w:rPr>
              <w:t>Scope of Tender</w:t>
            </w:r>
          </w:p>
        </w:tc>
        <w:tc>
          <w:tcPr>
            <w:tcW w:w="540" w:type="dxa"/>
          </w:tcPr>
          <w:p w14:paraId="13DB7CE0" w14:textId="77777777" w:rsidR="00D90189" w:rsidRPr="00701F94" w:rsidRDefault="00D90189" w:rsidP="00D90189">
            <w:pPr>
              <w:pStyle w:val="Date"/>
              <w:jc w:val="both"/>
              <w:rPr>
                <w:szCs w:val="19"/>
              </w:rPr>
            </w:pPr>
            <w:r w:rsidRPr="00701F94">
              <w:rPr>
                <w:szCs w:val="19"/>
              </w:rPr>
              <w:t>1.1</w:t>
            </w:r>
          </w:p>
        </w:tc>
        <w:tc>
          <w:tcPr>
            <w:tcW w:w="6048" w:type="dxa"/>
          </w:tcPr>
          <w:p w14:paraId="665267DA" w14:textId="597DF198" w:rsidR="00D90189" w:rsidRPr="00701F94" w:rsidRDefault="00D90189" w:rsidP="00D90189">
            <w:pPr>
              <w:jc w:val="both"/>
              <w:rPr>
                <w:szCs w:val="19"/>
              </w:rPr>
            </w:pPr>
            <w:r w:rsidRPr="00701F94">
              <w:t xml:space="preserve">The </w:t>
            </w:r>
            <w:r w:rsidR="00C91AE3">
              <w:t xml:space="preserve">Liberia </w:t>
            </w:r>
            <w:r w:rsidR="000B5528">
              <w:t>Maritime</w:t>
            </w:r>
            <w:r w:rsidR="00133C7F">
              <w:t xml:space="preserve"> Authority</w:t>
            </w:r>
            <w:r w:rsidRPr="00701F94">
              <w:rPr>
                <w:b/>
              </w:rPr>
              <w:t xml:space="preserve"> </w:t>
            </w:r>
            <w:r w:rsidRPr="00701F94">
              <w:rPr>
                <w:i/>
                <w:iCs/>
              </w:rPr>
              <w:t>(</w:t>
            </w:r>
            <w:r w:rsidRPr="00701F94">
              <w:t>hereinafter referred to as the Purchaser) wishes to receive Tenders for</w:t>
            </w:r>
            <w:r w:rsidR="00EE2766">
              <w:t xml:space="preserve"> </w:t>
            </w:r>
            <w:r w:rsidR="004E2FAE">
              <w:t xml:space="preserve">Internet </w:t>
            </w:r>
            <w:r w:rsidR="004E2FAE">
              <w:lastRenderedPageBreak/>
              <w:t>Connectivity</w:t>
            </w:r>
            <w:r w:rsidR="00BC5C79">
              <w:t xml:space="preserve"> </w:t>
            </w:r>
            <w:r w:rsidR="00EE2766">
              <w:t>Servic</w:t>
            </w:r>
            <w:r w:rsidR="00BF0E53">
              <w:t>e</w:t>
            </w:r>
            <w:r w:rsidRPr="00701F94">
              <w:t>, described in Section V and VII hereof (hereinafter referred to as the Goods).</w:t>
            </w:r>
          </w:p>
        </w:tc>
      </w:tr>
      <w:tr w:rsidR="00D90189" w:rsidRPr="00701F94" w14:paraId="2F319B7A" w14:textId="77777777" w:rsidTr="00D90189">
        <w:tc>
          <w:tcPr>
            <w:tcW w:w="2268" w:type="dxa"/>
          </w:tcPr>
          <w:p w14:paraId="453DF679" w14:textId="77777777" w:rsidR="00D90189" w:rsidRPr="00701F94" w:rsidRDefault="00D90189" w:rsidP="00D90189">
            <w:pPr>
              <w:rPr>
                <w:b/>
                <w:bCs/>
                <w:szCs w:val="19"/>
              </w:rPr>
            </w:pPr>
          </w:p>
        </w:tc>
        <w:tc>
          <w:tcPr>
            <w:tcW w:w="540" w:type="dxa"/>
          </w:tcPr>
          <w:p w14:paraId="75254E1B" w14:textId="77777777" w:rsidR="00D90189" w:rsidRPr="00701F94" w:rsidRDefault="00D90189" w:rsidP="00D90189">
            <w:pPr>
              <w:rPr>
                <w:b/>
                <w:bCs/>
                <w:szCs w:val="19"/>
              </w:rPr>
            </w:pPr>
          </w:p>
        </w:tc>
        <w:tc>
          <w:tcPr>
            <w:tcW w:w="6048" w:type="dxa"/>
          </w:tcPr>
          <w:p w14:paraId="548D9BC8" w14:textId="77777777" w:rsidR="00D90189" w:rsidRDefault="00D90189" w:rsidP="00D90189">
            <w:pPr>
              <w:pStyle w:val="Date"/>
              <w:rPr>
                <w:szCs w:val="19"/>
              </w:rPr>
            </w:pPr>
          </w:p>
          <w:p w14:paraId="68219AB0" w14:textId="77777777" w:rsidR="006A1B52" w:rsidRDefault="006A1B52" w:rsidP="006A1B52"/>
          <w:p w14:paraId="432AB4FF" w14:textId="77777777" w:rsidR="006A1B52" w:rsidRDefault="006A1B52" w:rsidP="006A1B52"/>
          <w:p w14:paraId="22B62421" w14:textId="77777777" w:rsidR="006A1B52" w:rsidRDefault="006A1B52" w:rsidP="006A1B52"/>
          <w:p w14:paraId="333263F6" w14:textId="77777777" w:rsidR="006A1B52" w:rsidRPr="006A1B52" w:rsidRDefault="006A1B52" w:rsidP="006A1B52"/>
        </w:tc>
      </w:tr>
      <w:tr w:rsidR="00D90189" w:rsidRPr="00701F94" w14:paraId="050888B9" w14:textId="77777777" w:rsidTr="00D90189">
        <w:tc>
          <w:tcPr>
            <w:tcW w:w="2268" w:type="dxa"/>
          </w:tcPr>
          <w:p w14:paraId="1D265942" w14:textId="77777777" w:rsidR="00D90189" w:rsidRPr="00701F94" w:rsidRDefault="00D90189" w:rsidP="00D90189">
            <w:pPr>
              <w:jc w:val="both"/>
              <w:rPr>
                <w:szCs w:val="19"/>
              </w:rPr>
            </w:pPr>
          </w:p>
        </w:tc>
        <w:tc>
          <w:tcPr>
            <w:tcW w:w="540" w:type="dxa"/>
          </w:tcPr>
          <w:p w14:paraId="633B0CD2" w14:textId="77777777" w:rsidR="00D90189" w:rsidRPr="00701F94" w:rsidRDefault="00D90189" w:rsidP="00D90189">
            <w:pPr>
              <w:jc w:val="both"/>
              <w:rPr>
                <w:szCs w:val="19"/>
              </w:rPr>
            </w:pPr>
            <w:r w:rsidRPr="00701F94">
              <w:rPr>
                <w:szCs w:val="19"/>
              </w:rPr>
              <w:t>1.2</w:t>
            </w:r>
          </w:p>
        </w:tc>
        <w:tc>
          <w:tcPr>
            <w:tcW w:w="6048" w:type="dxa"/>
          </w:tcPr>
          <w:p w14:paraId="6B67B7F1" w14:textId="77777777" w:rsidR="00D90189" w:rsidRPr="00701F94" w:rsidRDefault="00D90189" w:rsidP="00D90189">
            <w:pPr>
              <w:jc w:val="both"/>
              <w:rPr>
                <w:szCs w:val="19"/>
              </w:rPr>
            </w:pPr>
            <w:r w:rsidRPr="00701F94">
              <w:t>All Tenders are to be completed and returned to the Purchaser in accordance with these Instructions to Bidders.</w:t>
            </w:r>
          </w:p>
        </w:tc>
      </w:tr>
      <w:tr w:rsidR="00D90189" w:rsidRPr="00701F94" w14:paraId="3B46F281" w14:textId="77777777" w:rsidTr="00D90189">
        <w:tc>
          <w:tcPr>
            <w:tcW w:w="2268" w:type="dxa"/>
          </w:tcPr>
          <w:p w14:paraId="3371D189" w14:textId="77777777" w:rsidR="00D90189" w:rsidRPr="00701F94" w:rsidRDefault="00D90189" w:rsidP="00D90189">
            <w:pPr>
              <w:rPr>
                <w:szCs w:val="19"/>
              </w:rPr>
            </w:pPr>
          </w:p>
        </w:tc>
        <w:tc>
          <w:tcPr>
            <w:tcW w:w="540" w:type="dxa"/>
          </w:tcPr>
          <w:p w14:paraId="308054AE" w14:textId="77777777" w:rsidR="00D90189" w:rsidRPr="00701F94" w:rsidRDefault="00D90189" w:rsidP="00D90189">
            <w:pPr>
              <w:rPr>
                <w:szCs w:val="19"/>
              </w:rPr>
            </w:pPr>
          </w:p>
        </w:tc>
        <w:tc>
          <w:tcPr>
            <w:tcW w:w="6048" w:type="dxa"/>
          </w:tcPr>
          <w:p w14:paraId="463D5DDE" w14:textId="77777777" w:rsidR="00D90189" w:rsidRPr="00701F94" w:rsidRDefault="00D90189" w:rsidP="00D90189"/>
        </w:tc>
      </w:tr>
      <w:tr w:rsidR="00D90189" w:rsidRPr="00701F94" w14:paraId="76AE7B1F" w14:textId="77777777" w:rsidTr="00D90189">
        <w:tc>
          <w:tcPr>
            <w:tcW w:w="2268" w:type="dxa"/>
          </w:tcPr>
          <w:p w14:paraId="2BD20513" w14:textId="77777777" w:rsidR="00D90189" w:rsidRPr="00701F94" w:rsidRDefault="00D90189" w:rsidP="00D90189">
            <w:pPr>
              <w:jc w:val="both"/>
              <w:rPr>
                <w:b/>
                <w:bCs/>
              </w:rPr>
            </w:pPr>
            <w:r w:rsidRPr="00701F94">
              <w:rPr>
                <w:b/>
                <w:bCs/>
                <w:szCs w:val="19"/>
              </w:rPr>
              <w:t xml:space="preserve">2. </w:t>
            </w:r>
            <w:r w:rsidRPr="00701F94">
              <w:rPr>
                <w:b/>
                <w:bCs/>
              </w:rPr>
              <w:t>Source of Funds</w:t>
            </w:r>
          </w:p>
          <w:p w14:paraId="331964F2" w14:textId="77777777" w:rsidR="00D90189" w:rsidRPr="00701F94" w:rsidRDefault="00D90189" w:rsidP="00D90189">
            <w:pPr>
              <w:jc w:val="both"/>
              <w:rPr>
                <w:b/>
                <w:bCs/>
                <w:szCs w:val="19"/>
              </w:rPr>
            </w:pPr>
          </w:p>
        </w:tc>
        <w:tc>
          <w:tcPr>
            <w:tcW w:w="540" w:type="dxa"/>
          </w:tcPr>
          <w:p w14:paraId="704276D8" w14:textId="77777777" w:rsidR="00D90189" w:rsidRPr="00701F94" w:rsidRDefault="00D90189" w:rsidP="00D90189">
            <w:pPr>
              <w:jc w:val="both"/>
              <w:rPr>
                <w:szCs w:val="19"/>
              </w:rPr>
            </w:pPr>
            <w:r w:rsidRPr="00701F94">
              <w:rPr>
                <w:szCs w:val="19"/>
              </w:rPr>
              <w:t>2.1</w:t>
            </w:r>
          </w:p>
        </w:tc>
        <w:tc>
          <w:tcPr>
            <w:tcW w:w="6048" w:type="dxa"/>
          </w:tcPr>
          <w:p w14:paraId="40D641FE" w14:textId="7AE8C2FD" w:rsidR="00D90189" w:rsidRPr="00701F94" w:rsidRDefault="00D90189" w:rsidP="00D90189">
            <w:pPr>
              <w:jc w:val="both"/>
              <w:rPr>
                <w:i/>
                <w:iCs/>
              </w:rPr>
            </w:pPr>
            <w:r w:rsidRPr="00701F94">
              <w:t xml:space="preserve">The Purchaser shall fund this procurement from part of its budgetary allocation to pay for the contract (hereinafter referred to as the “Contract”) for which this Invitation for Tenders is issued toward the realization of the </w:t>
            </w:r>
            <w:r w:rsidRPr="00701F94">
              <w:rPr>
                <w:i/>
                <w:iCs/>
              </w:rPr>
              <w:t>[</w:t>
            </w:r>
            <w:r w:rsidR="00DB3ABD">
              <w:rPr>
                <w:i/>
                <w:iCs/>
              </w:rPr>
              <w:t>Internet Connectivity</w:t>
            </w:r>
            <w:r w:rsidR="003722E9">
              <w:rPr>
                <w:i/>
                <w:iCs/>
              </w:rPr>
              <w:t xml:space="preserve"> Service</w:t>
            </w:r>
            <w:r w:rsidRPr="00701F94">
              <w:rPr>
                <w:b/>
                <w:i/>
                <w:iCs/>
              </w:rPr>
              <w:t>].</w:t>
            </w:r>
          </w:p>
        </w:tc>
      </w:tr>
      <w:tr w:rsidR="00D90189" w:rsidRPr="00701F94" w14:paraId="7F006019" w14:textId="77777777" w:rsidTr="00D90189">
        <w:tc>
          <w:tcPr>
            <w:tcW w:w="2268" w:type="dxa"/>
          </w:tcPr>
          <w:p w14:paraId="1EB649E7" w14:textId="77777777" w:rsidR="00D90189" w:rsidRPr="00701F94" w:rsidRDefault="00D90189" w:rsidP="00D90189">
            <w:pPr>
              <w:rPr>
                <w:szCs w:val="19"/>
              </w:rPr>
            </w:pPr>
          </w:p>
        </w:tc>
        <w:tc>
          <w:tcPr>
            <w:tcW w:w="540" w:type="dxa"/>
          </w:tcPr>
          <w:p w14:paraId="523DDD49" w14:textId="77777777" w:rsidR="00D90189" w:rsidRPr="00701F94" w:rsidRDefault="00D90189" w:rsidP="00D90189">
            <w:pPr>
              <w:rPr>
                <w:szCs w:val="19"/>
              </w:rPr>
            </w:pPr>
          </w:p>
          <w:p w14:paraId="2A5F2678" w14:textId="77777777" w:rsidR="00D90189" w:rsidRPr="00701F94" w:rsidRDefault="00D90189" w:rsidP="00D90189">
            <w:pPr>
              <w:rPr>
                <w:szCs w:val="19"/>
              </w:rPr>
            </w:pPr>
            <w:r w:rsidRPr="00701F94">
              <w:rPr>
                <w:szCs w:val="19"/>
              </w:rPr>
              <w:t>2.2</w:t>
            </w:r>
          </w:p>
        </w:tc>
        <w:tc>
          <w:tcPr>
            <w:tcW w:w="6048" w:type="dxa"/>
          </w:tcPr>
          <w:p w14:paraId="1F53811E" w14:textId="77777777" w:rsidR="00D90189" w:rsidRPr="00701F94" w:rsidRDefault="00D90189" w:rsidP="00D90189">
            <w:pPr>
              <w:jc w:val="both"/>
            </w:pPr>
            <w:r w:rsidRPr="00701F94">
              <w:t xml:space="preserve">  </w:t>
            </w:r>
          </w:p>
          <w:p w14:paraId="618D263A" w14:textId="77777777" w:rsidR="00D90189" w:rsidRPr="00701F94" w:rsidRDefault="00D90189" w:rsidP="00D90189">
            <w:pPr>
              <w:jc w:val="both"/>
            </w:pPr>
            <w:r w:rsidRPr="00701F94">
              <w:t xml:space="preserve">Payments will be made only at the request of the Purchaser and upon approval by a designated official of the Republic of Liberia in accordance with terms and conditions of the contract agreement between the Purchaser and the Supplier (hereinafter referred to as the “Contract”), and will be subject in all respects to the Financial Administration of the Republic of Liberia. No party other than the Supplier shall derive any rights from the Contract or have any claims to the funds. </w:t>
            </w:r>
          </w:p>
        </w:tc>
      </w:tr>
      <w:tr w:rsidR="00D90189" w:rsidRPr="00701F94" w14:paraId="35E03B20" w14:textId="77777777" w:rsidTr="00D90189">
        <w:tc>
          <w:tcPr>
            <w:tcW w:w="2268" w:type="dxa"/>
          </w:tcPr>
          <w:p w14:paraId="4C73A7E7" w14:textId="77777777" w:rsidR="00D90189" w:rsidRPr="00701F94" w:rsidRDefault="00D90189" w:rsidP="00D90189">
            <w:pPr>
              <w:rPr>
                <w:szCs w:val="19"/>
              </w:rPr>
            </w:pPr>
          </w:p>
        </w:tc>
        <w:tc>
          <w:tcPr>
            <w:tcW w:w="540" w:type="dxa"/>
          </w:tcPr>
          <w:p w14:paraId="0BFD1679" w14:textId="77777777" w:rsidR="00D90189" w:rsidRPr="00701F94" w:rsidRDefault="00D90189" w:rsidP="00D90189">
            <w:pPr>
              <w:rPr>
                <w:szCs w:val="19"/>
              </w:rPr>
            </w:pPr>
          </w:p>
        </w:tc>
        <w:tc>
          <w:tcPr>
            <w:tcW w:w="6048" w:type="dxa"/>
          </w:tcPr>
          <w:p w14:paraId="0753D35D" w14:textId="77777777" w:rsidR="00D90189" w:rsidRPr="00701F94" w:rsidRDefault="00D90189" w:rsidP="00D90189"/>
        </w:tc>
      </w:tr>
      <w:tr w:rsidR="00D90189" w:rsidRPr="00701F94" w14:paraId="514AD3CE" w14:textId="77777777" w:rsidTr="00D90189">
        <w:tc>
          <w:tcPr>
            <w:tcW w:w="2268" w:type="dxa"/>
          </w:tcPr>
          <w:p w14:paraId="76491822" w14:textId="77777777" w:rsidR="00D90189" w:rsidRPr="00701F94" w:rsidRDefault="00D90189" w:rsidP="00D90189">
            <w:pPr>
              <w:tabs>
                <w:tab w:val="left" w:pos="360"/>
              </w:tabs>
              <w:ind w:left="360" w:hanging="360"/>
              <w:rPr>
                <w:b/>
                <w:bCs/>
                <w:szCs w:val="19"/>
              </w:rPr>
            </w:pPr>
            <w:r w:rsidRPr="00701F94">
              <w:rPr>
                <w:b/>
                <w:bCs/>
                <w:szCs w:val="19"/>
              </w:rPr>
              <w:t xml:space="preserve">3.   </w:t>
            </w:r>
            <w:r w:rsidRPr="00701F94">
              <w:rPr>
                <w:b/>
                <w:bCs/>
              </w:rPr>
              <w:t>Eligible Bidders</w:t>
            </w:r>
          </w:p>
        </w:tc>
        <w:tc>
          <w:tcPr>
            <w:tcW w:w="540" w:type="dxa"/>
          </w:tcPr>
          <w:p w14:paraId="6D2FC490" w14:textId="77777777" w:rsidR="00D90189" w:rsidRPr="00701F94" w:rsidRDefault="00D90189" w:rsidP="00D90189">
            <w:pPr>
              <w:rPr>
                <w:szCs w:val="19"/>
              </w:rPr>
            </w:pPr>
            <w:r w:rsidRPr="00701F94">
              <w:rPr>
                <w:szCs w:val="19"/>
              </w:rPr>
              <w:t>3.1</w:t>
            </w:r>
          </w:p>
        </w:tc>
        <w:tc>
          <w:tcPr>
            <w:tcW w:w="6048" w:type="dxa"/>
          </w:tcPr>
          <w:p w14:paraId="5C94BE06" w14:textId="77777777" w:rsidR="00D90189" w:rsidRPr="00701F94" w:rsidRDefault="00D90189" w:rsidP="00D90189">
            <w:pPr>
              <w:pStyle w:val="Date"/>
              <w:jc w:val="both"/>
            </w:pPr>
            <w:r w:rsidRPr="00701F94">
              <w:t>This Invitation for Bidders is open to all eligible suppliers indicated in the Bid Data Sheet.</w:t>
            </w:r>
          </w:p>
        </w:tc>
      </w:tr>
      <w:tr w:rsidR="00D90189" w:rsidRPr="00701F94" w14:paraId="30878B28" w14:textId="77777777" w:rsidTr="00D90189">
        <w:tc>
          <w:tcPr>
            <w:tcW w:w="2268" w:type="dxa"/>
          </w:tcPr>
          <w:p w14:paraId="3EAC67B1" w14:textId="77777777" w:rsidR="00D90189" w:rsidRPr="00701F94" w:rsidRDefault="00D90189" w:rsidP="00D90189">
            <w:pPr>
              <w:rPr>
                <w:szCs w:val="19"/>
              </w:rPr>
            </w:pPr>
          </w:p>
        </w:tc>
        <w:tc>
          <w:tcPr>
            <w:tcW w:w="540" w:type="dxa"/>
          </w:tcPr>
          <w:p w14:paraId="7712D3AE" w14:textId="77777777" w:rsidR="00D90189" w:rsidRPr="00701F94" w:rsidRDefault="00D90189" w:rsidP="00D90189">
            <w:pPr>
              <w:rPr>
                <w:szCs w:val="19"/>
              </w:rPr>
            </w:pPr>
          </w:p>
          <w:p w14:paraId="284FA702" w14:textId="77777777" w:rsidR="00D90189" w:rsidRPr="00701F94" w:rsidRDefault="00D90189" w:rsidP="00D90189">
            <w:pPr>
              <w:rPr>
                <w:szCs w:val="19"/>
              </w:rPr>
            </w:pPr>
            <w:r w:rsidRPr="00701F94">
              <w:rPr>
                <w:szCs w:val="19"/>
              </w:rPr>
              <w:t>3.2</w:t>
            </w:r>
          </w:p>
        </w:tc>
        <w:tc>
          <w:tcPr>
            <w:tcW w:w="6048" w:type="dxa"/>
          </w:tcPr>
          <w:p w14:paraId="12C6C7AE" w14:textId="77777777" w:rsidR="00D90189" w:rsidRPr="00701F94" w:rsidRDefault="00D90189" w:rsidP="00D90189">
            <w:pPr>
              <w:jc w:val="both"/>
            </w:pPr>
          </w:p>
          <w:p w14:paraId="6EE70A6B" w14:textId="77777777" w:rsidR="00D90189" w:rsidRPr="00701F94" w:rsidRDefault="00D90189" w:rsidP="00D90189">
            <w:pPr>
              <w:jc w:val="both"/>
            </w:pPr>
            <w:r w:rsidRPr="00701F94">
              <w:t>State owned enterprises may participate only if they are legally and financially autonomous, operate under commercial law, and are not a dependent agency of the Purchaser.</w:t>
            </w:r>
          </w:p>
        </w:tc>
      </w:tr>
      <w:tr w:rsidR="00D90189" w:rsidRPr="00701F94" w14:paraId="3D9BC83A" w14:textId="77777777" w:rsidTr="00D90189">
        <w:tc>
          <w:tcPr>
            <w:tcW w:w="2268" w:type="dxa"/>
          </w:tcPr>
          <w:p w14:paraId="5AF240BE" w14:textId="77777777" w:rsidR="00D90189" w:rsidRPr="00701F94" w:rsidRDefault="00D90189" w:rsidP="00D90189">
            <w:pPr>
              <w:rPr>
                <w:b/>
                <w:bCs/>
                <w:szCs w:val="19"/>
              </w:rPr>
            </w:pPr>
          </w:p>
        </w:tc>
        <w:tc>
          <w:tcPr>
            <w:tcW w:w="540" w:type="dxa"/>
          </w:tcPr>
          <w:p w14:paraId="1AAA903E" w14:textId="77777777" w:rsidR="00D90189" w:rsidRPr="00701F94" w:rsidRDefault="00D90189" w:rsidP="00D90189">
            <w:pPr>
              <w:pStyle w:val="Date"/>
              <w:rPr>
                <w:szCs w:val="19"/>
              </w:rPr>
            </w:pPr>
          </w:p>
          <w:p w14:paraId="1C6C5E7C" w14:textId="77777777" w:rsidR="00D90189" w:rsidRPr="00701F94" w:rsidRDefault="00D90189" w:rsidP="00D90189">
            <w:pPr>
              <w:pStyle w:val="Date"/>
              <w:rPr>
                <w:szCs w:val="19"/>
              </w:rPr>
            </w:pPr>
            <w:r w:rsidRPr="00701F94">
              <w:rPr>
                <w:szCs w:val="19"/>
              </w:rPr>
              <w:t>3.3</w:t>
            </w:r>
          </w:p>
          <w:p w14:paraId="04718B39" w14:textId="77777777" w:rsidR="00D90189" w:rsidRPr="00701F94" w:rsidRDefault="00D90189" w:rsidP="00D90189">
            <w:pPr>
              <w:rPr>
                <w:b/>
                <w:bCs/>
                <w:szCs w:val="19"/>
              </w:rPr>
            </w:pPr>
          </w:p>
          <w:p w14:paraId="12F6CAD3" w14:textId="77777777" w:rsidR="00D90189" w:rsidRPr="00701F94" w:rsidRDefault="00D90189" w:rsidP="00D90189">
            <w:pPr>
              <w:rPr>
                <w:b/>
                <w:bCs/>
                <w:szCs w:val="19"/>
              </w:rPr>
            </w:pPr>
          </w:p>
        </w:tc>
        <w:tc>
          <w:tcPr>
            <w:tcW w:w="6048" w:type="dxa"/>
          </w:tcPr>
          <w:p w14:paraId="20CFAE36" w14:textId="77777777" w:rsidR="00D90189" w:rsidRPr="00701F94" w:rsidRDefault="00D90189" w:rsidP="00D90189">
            <w:pPr>
              <w:jc w:val="both"/>
              <w:rPr>
                <w:b/>
                <w:bCs/>
                <w:szCs w:val="19"/>
              </w:rPr>
            </w:pPr>
          </w:p>
          <w:p w14:paraId="5A5B11E0" w14:textId="77777777" w:rsidR="00D90189" w:rsidRPr="00701F94" w:rsidRDefault="00D90189" w:rsidP="00D90189">
            <w:pPr>
              <w:jc w:val="both"/>
            </w:pPr>
            <w:r w:rsidRPr="00701F94">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Bidders.</w:t>
            </w:r>
          </w:p>
          <w:p w14:paraId="72C9AA6B" w14:textId="77777777" w:rsidR="00D90189" w:rsidRPr="00701F94" w:rsidRDefault="00D90189" w:rsidP="00D90189">
            <w:pPr>
              <w:jc w:val="both"/>
              <w:rPr>
                <w:b/>
                <w:bCs/>
                <w:szCs w:val="19"/>
              </w:rPr>
            </w:pPr>
          </w:p>
        </w:tc>
      </w:tr>
      <w:tr w:rsidR="00D90189" w:rsidRPr="00701F94" w14:paraId="6D3FC9E1" w14:textId="77777777" w:rsidTr="00D90189">
        <w:tc>
          <w:tcPr>
            <w:tcW w:w="2268" w:type="dxa"/>
          </w:tcPr>
          <w:p w14:paraId="1C5D2E91" w14:textId="77777777" w:rsidR="00D90189" w:rsidRPr="00701F94" w:rsidRDefault="00D90189" w:rsidP="00D90189">
            <w:pPr>
              <w:rPr>
                <w:b/>
                <w:bCs/>
                <w:szCs w:val="19"/>
              </w:rPr>
            </w:pPr>
          </w:p>
        </w:tc>
        <w:tc>
          <w:tcPr>
            <w:tcW w:w="540" w:type="dxa"/>
          </w:tcPr>
          <w:p w14:paraId="3DD02DD1" w14:textId="77777777" w:rsidR="00D90189" w:rsidRPr="00701F94" w:rsidRDefault="00D90189" w:rsidP="00D90189">
            <w:pPr>
              <w:pStyle w:val="Date"/>
              <w:rPr>
                <w:szCs w:val="19"/>
              </w:rPr>
            </w:pPr>
            <w:r w:rsidRPr="00701F94">
              <w:rPr>
                <w:szCs w:val="19"/>
              </w:rPr>
              <w:t>3.4</w:t>
            </w:r>
          </w:p>
        </w:tc>
        <w:tc>
          <w:tcPr>
            <w:tcW w:w="6048" w:type="dxa"/>
          </w:tcPr>
          <w:p w14:paraId="767A8D27" w14:textId="77777777" w:rsidR="00D90189" w:rsidRPr="00701F94" w:rsidRDefault="00D90189" w:rsidP="00D90189">
            <w:pPr>
              <w:jc w:val="both"/>
              <w:rPr>
                <w:vanish/>
                <w:sz w:val="19"/>
                <w:szCs w:val="19"/>
              </w:rPr>
            </w:pPr>
            <w:r w:rsidRPr="00701F94">
              <w:t xml:space="preserve">Tenders shall not be under a declaration of ineligibility for corrupt </w:t>
            </w:r>
          </w:p>
          <w:p w14:paraId="56861664" w14:textId="77777777" w:rsidR="00D90189" w:rsidRPr="00701F94" w:rsidRDefault="00D90189" w:rsidP="00D90189">
            <w:pPr>
              <w:jc w:val="both"/>
              <w:rPr>
                <w:vanish/>
                <w:sz w:val="19"/>
                <w:szCs w:val="19"/>
              </w:rPr>
            </w:pPr>
            <w:r w:rsidRPr="00701F94">
              <w:t>and fraudulent practices issued by the Public Procurement Board</w:t>
            </w:r>
          </w:p>
          <w:p w14:paraId="7115D2AA" w14:textId="77777777" w:rsidR="00D90189" w:rsidRPr="00701F94" w:rsidRDefault="00D90189" w:rsidP="00D90189">
            <w:pPr>
              <w:jc w:val="both"/>
              <w:rPr>
                <w:b/>
                <w:bCs/>
                <w:szCs w:val="19"/>
              </w:rPr>
            </w:pPr>
            <w:r w:rsidRPr="00701F94">
              <w:t xml:space="preserve"> in accordance with sub-clause 38.1.</w:t>
            </w:r>
          </w:p>
        </w:tc>
      </w:tr>
      <w:tr w:rsidR="00D90189" w:rsidRPr="00701F94" w14:paraId="037CC4FC" w14:textId="77777777" w:rsidTr="00D90189">
        <w:tc>
          <w:tcPr>
            <w:tcW w:w="2268" w:type="dxa"/>
          </w:tcPr>
          <w:p w14:paraId="43309BF9" w14:textId="77777777" w:rsidR="00D90189" w:rsidRPr="00701F94" w:rsidRDefault="00D90189" w:rsidP="00D90189">
            <w:pPr>
              <w:rPr>
                <w:b/>
                <w:bCs/>
                <w:szCs w:val="19"/>
              </w:rPr>
            </w:pPr>
          </w:p>
        </w:tc>
        <w:tc>
          <w:tcPr>
            <w:tcW w:w="540" w:type="dxa"/>
          </w:tcPr>
          <w:p w14:paraId="3ADC7434" w14:textId="77777777" w:rsidR="00D90189" w:rsidRPr="00701F94" w:rsidRDefault="00D90189" w:rsidP="00D90189">
            <w:pPr>
              <w:pStyle w:val="Date"/>
              <w:rPr>
                <w:szCs w:val="19"/>
              </w:rPr>
            </w:pPr>
          </w:p>
        </w:tc>
        <w:tc>
          <w:tcPr>
            <w:tcW w:w="6048" w:type="dxa"/>
          </w:tcPr>
          <w:p w14:paraId="3662B314" w14:textId="77777777" w:rsidR="00D90189" w:rsidRPr="00701F94" w:rsidRDefault="00D90189" w:rsidP="00D90189">
            <w:pPr>
              <w:jc w:val="both"/>
            </w:pPr>
          </w:p>
        </w:tc>
      </w:tr>
      <w:tr w:rsidR="00D90189" w:rsidRPr="00701F94" w14:paraId="68AC5E75" w14:textId="77777777" w:rsidTr="00D90189">
        <w:tc>
          <w:tcPr>
            <w:tcW w:w="2268" w:type="dxa"/>
          </w:tcPr>
          <w:p w14:paraId="649DAC4B" w14:textId="77777777" w:rsidR="00D90189" w:rsidRPr="00701F94" w:rsidRDefault="00D90189" w:rsidP="00D90189">
            <w:pPr>
              <w:ind w:left="360" w:hanging="360"/>
              <w:rPr>
                <w:b/>
                <w:bCs/>
              </w:rPr>
            </w:pPr>
            <w:r w:rsidRPr="00701F94">
              <w:rPr>
                <w:b/>
                <w:bCs/>
              </w:rPr>
              <w:t>4</w:t>
            </w:r>
            <w:proofErr w:type="gramStart"/>
            <w:r w:rsidRPr="00701F94">
              <w:rPr>
                <w:b/>
                <w:bCs/>
              </w:rPr>
              <w:t>.  Eligible</w:t>
            </w:r>
            <w:proofErr w:type="gramEnd"/>
            <w:r w:rsidRPr="00701F94">
              <w:rPr>
                <w:b/>
                <w:bCs/>
              </w:rPr>
              <w:t xml:space="preserve"> Goods and Services</w:t>
            </w:r>
          </w:p>
          <w:p w14:paraId="0FE7B4A8" w14:textId="77777777" w:rsidR="00D90189" w:rsidRPr="00701F94" w:rsidRDefault="00D90189" w:rsidP="00D90189">
            <w:pPr>
              <w:ind w:left="360" w:hanging="360"/>
              <w:rPr>
                <w:b/>
                <w:bCs/>
                <w:szCs w:val="19"/>
              </w:rPr>
            </w:pPr>
          </w:p>
        </w:tc>
        <w:tc>
          <w:tcPr>
            <w:tcW w:w="540" w:type="dxa"/>
          </w:tcPr>
          <w:p w14:paraId="470A4ABA" w14:textId="77777777" w:rsidR="00D90189" w:rsidRPr="00701F94" w:rsidRDefault="00D90189" w:rsidP="00D90189">
            <w:pPr>
              <w:pStyle w:val="Date"/>
              <w:rPr>
                <w:szCs w:val="19"/>
              </w:rPr>
            </w:pPr>
            <w:r w:rsidRPr="00701F94">
              <w:rPr>
                <w:szCs w:val="19"/>
              </w:rPr>
              <w:t>4.1</w:t>
            </w:r>
          </w:p>
        </w:tc>
        <w:tc>
          <w:tcPr>
            <w:tcW w:w="6048" w:type="dxa"/>
          </w:tcPr>
          <w:p w14:paraId="70E19629" w14:textId="77777777" w:rsidR="00D90189" w:rsidRPr="00701F94" w:rsidRDefault="00D90189" w:rsidP="00D90189">
            <w:pPr>
              <w:jc w:val="both"/>
              <w:rPr>
                <w:vanish/>
                <w:sz w:val="19"/>
                <w:szCs w:val="19"/>
              </w:rPr>
            </w:pPr>
            <w:r w:rsidRPr="00701F94">
              <w:t xml:space="preserve">All goods and related services to be supplied under the contract </w:t>
            </w:r>
          </w:p>
          <w:p w14:paraId="194AA5DF" w14:textId="77777777" w:rsidR="00D90189" w:rsidRPr="00701F94" w:rsidRDefault="00D90189" w:rsidP="00D90189">
            <w:pPr>
              <w:jc w:val="both"/>
              <w:rPr>
                <w:vanish/>
                <w:sz w:val="19"/>
                <w:szCs w:val="19"/>
              </w:rPr>
            </w:pPr>
            <w:r w:rsidRPr="00701F94">
              <w:t xml:space="preserve">shall have their origin in eligible source countries, as specified in </w:t>
            </w:r>
          </w:p>
          <w:p w14:paraId="5FCA22F8" w14:textId="63943E80" w:rsidR="00D90189" w:rsidRPr="00701F94" w:rsidRDefault="00D90189" w:rsidP="00D90189">
            <w:pPr>
              <w:jc w:val="both"/>
            </w:pPr>
            <w:r w:rsidRPr="00701F94">
              <w:t xml:space="preserve">The ITB Clause 3.1 and all </w:t>
            </w:r>
            <w:r w:rsidR="00505250" w:rsidRPr="00701F94">
              <w:t>expenditure</w:t>
            </w:r>
            <w:r w:rsidRPr="00701F94">
              <w:t xml:space="preserve"> made under the contract will be limited to such goods and services.</w:t>
            </w:r>
          </w:p>
        </w:tc>
      </w:tr>
      <w:tr w:rsidR="00D90189" w:rsidRPr="00701F94" w14:paraId="3A9E0B67" w14:textId="77777777" w:rsidTr="00D90189">
        <w:tc>
          <w:tcPr>
            <w:tcW w:w="2268" w:type="dxa"/>
          </w:tcPr>
          <w:p w14:paraId="37B08A97" w14:textId="77777777" w:rsidR="00D90189" w:rsidRPr="00701F94" w:rsidRDefault="00D90189" w:rsidP="00D90189">
            <w:pPr>
              <w:ind w:left="360" w:hanging="360"/>
              <w:rPr>
                <w:b/>
                <w:bCs/>
              </w:rPr>
            </w:pPr>
          </w:p>
        </w:tc>
        <w:tc>
          <w:tcPr>
            <w:tcW w:w="540" w:type="dxa"/>
          </w:tcPr>
          <w:p w14:paraId="0AC1A5C4" w14:textId="77777777" w:rsidR="00D90189" w:rsidRPr="00701F94" w:rsidRDefault="00D90189" w:rsidP="00D90189">
            <w:pPr>
              <w:pStyle w:val="Date"/>
              <w:rPr>
                <w:szCs w:val="19"/>
              </w:rPr>
            </w:pPr>
          </w:p>
        </w:tc>
        <w:tc>
          <w:tcPr>
            <w:tcW w:w="6048" w:type="dxa"/>
          </w:tcPr>
          <w:p w14:paraId="4200FAB0" w14:textId="77777777" w:rsidR="00D90189" w:rsidRPr="00701F94" w:rsidRDefault="00D90189" w:rsidP="00D90189">
            <w:pPr>
              <w:jc w:val="both"/>
            </w:pPr>
          </w:p>
        </w:tc>
      </w:tr>
      <w:tr w:rsidR="00D90189" w:rsidRPr="00701F94" w14:paraId="19D4DDBA" w14:textId="77777777" w:rsidTr="00D90189">
        <w:tc>
          <w:tcPr>
            <w:tcW w:w="2268" w:type="dxa"/>
          </w:tcPr>
          <w:p w14:paraId="5C28439C" w14:textId="77777777" w:rsidR="00D90189" w:rsidRPr="00701F94" w:rsidRDefault="00D90189" w:rsidP="00D90189">
            <w:pPr>
              <w:ind w:left="360" w:hanging="360"/>
              <w:rPr>
                <w:b/>
                <w:bCs/>
              </w:rPr>
            </w:pPr>
          </w:p>
        </w:tc>
        <w:tc>
          <w:tcPr>
            <w:tcW w:w="540" w:type="dxa"/>
          </w:tcPr>
          <w:p w14:paraId="0FB6A5AB" w14:textId="77777777" w:rsidR="00D90189" w:rsidRPr="00701F94" w:rsidRDefault="00D90189" w:rsidP="00D90189">
            <w:pPr>
              <w:pStyle w:val="Date"/>
              <w:rPr>
                <w:szCs w:val="19"/>
              </w:rPr>
            </w:pPr>
            <w:r w:rsidRPr="00701F94">
              <w:rPr>
                <w:szCs w:val="19"/>
              </w:rPr>
              <w:t>4.2</w:t>
            </w:r>
          </w:p>
        </w:tc>
        <w:tc>
          <w:tcPr>
            <w:tcW w:w="6048" w:type="dxa"/>
          </w:tcPr>
          <w:p w14:paraId="6CFE5D78" w14:textId="77777777" w:rsidR="00D90189" w:rsidRPr="00701F94" w:rsidRDefault="00D90189" w:rsidP="00D90189">
            <w:pPr>
              <w:jc w:val="both"/>
              <w:rPr>
                <w:vanish/>
                <w:sz w:val="19"/>
                <w:szCs w:val="19"/>
              </w:rPr>
            </w:pPr>
            <w:r w:rsidRPr="00701F94">
              <w:t xml:space="preserve">For purposes of this clause, “Origin” means the place where the </w:t>
            </w:r>
          </w:p>
          <w:p w14:paraId="7554C851" w14:textId="11C43458" w:rsidR="00D90189" w:rsidRPr="00701F94" w:rsidRDefault="00D90189" w:rsidP="00D90189">
            <w:pPr>
              <w:jc w:val="both"/>
              <w:rPr>
                <w:vanish/>
                <w:sz w:val="19"/>
                <w:szCs w:val="19"/>
              </w:rPr>
            </w:pPr>
            <w:r w:rsidRPr="00701F94">
              <w:t xml:space="preserve">Goods are mined, grown, or produced, or the place from which the related services are supplied. Goods are produced when, through manufacturing, processing, or substantial and major assembly of components, a </w:t>
            </w:r>
            <w:r w:rsidR="00505250" w:rsidRPr="00701F94">
              <w:t>commercially recognized</w:t>
            </w:r>
            <w:r w:rsidRPr="00701F94">
              <w:t xml:space="preserve"> product results that </w:t>
            </w:r>
            <w:proofErr w:type="gramStart"/>
            <w:r w:rsidRPr="00701F94">
              <w:t>is</w:t>
            </w:r>
            <w:proofErr w:type="gramEnd"/>
            <w:r w:rsidRPr="00701F94">
              <w:t xml:space="preserve"> substantially different in basic characteristics or in </w:t>
            </w:r>
          </w:p>
          <w:p w14:paraId="5095B1DA" w14:textId="77777777" w:rsidR="00D90189" w:rsidRPr="00701F94" w:rsidRDefault="00D90189" w:rsidP="00D90189">
            <w:pPr>
              <w:jc w:val="both"/>
            </w:pPr>
            <w:r w:rsidRPr="00701F94">
              <w:t>purpose or utility from its components.</w:t>
            </w:r>
          </w:p>
        </w:tc>
      </w:tr>
      <w:tr w:rsidR="00D90189" w:rsidRPr="00701F94" w14:paraId="7F38A49B" w14:textId="77777777" w:rsidTr="00D90189">
        <w:tc>
          <w:tcPr>
            <w:tcW w:w="2268" w:type="dxa"/>
          </w:tcPr>
          <w:p w14:paraId="164AE0C5" w14:textId="77777777" w:rsidR="00D90189" w:rsidRPr="00701F94" w:rsidRDefault="00D90189" w:rsidP="00D90189">
            <w:pPr>
              <w:ind w:left="360" w:hanging="360"/>
              <w:rPr>
                <w:b/>
                <w:bCs/>
              </w:rPr>
            </w:pPr>
          </w:p>
        </w:tc>
        <w:tc>
          <w:tcPr>
            <w:tcW w:w="540" w:type="dxa"/>
          </w:tcPr>
          <w:p w14:paraId="519DA1E2" w14:textId="77777777" w:rsidR="00D90189" w:rsidRPr="00701F94" w:rsidRDefault="00D90189" w:rsidP="00D90189">
            <w:pPr>
              <w:pStyle w:val="Date"/>
              <w:rPr>
                <w:szCs w:val="19"/>
              </w:rPr>
            </w:pPr>
          </w:p>
        </w:tc>
        <w:tc>
          <w:tcPr>
            <w:tcW w:w="6048" w:type="dxa"/>
          </w:tcPr>
          <w:p w14:paraId="27583D69" w14:textId="77777777" w:rsidR="00D90189" w:rsidRPr="00701F94" w:rsidRDefault="00D90189" w:rsidP="00D90189"/>
        </w:tc>
      </w:tr>
      <w:tr w:rsidR="00D90189" w:rsidRPr="00701F94" w14:paraId="166A75A5" w14:textId="77777777" w:rsidTr="00D90189">
        <w:tc>
          <w:tcPr>
            <w:tcW w:w="2268" w:type="dxa"/>
          </w:tcPr>
          <w:p w14:paraId="3B0FC8BE" w14:textId="77777777" w:rsidR="00D90189" w:rsidRPr="00701F94" w:rsidRDefault="00D90189" w:rsidP="00D90189">
            <w:pPr>
              <w:ind w:left="360" w:hanging="360"/>
              <w:jc w:val="both"/>
              <w:rPr>
                <w:b/>
                <w:bCs/>
              </w:rPr>
            </w:pPr>
          </w:p>
        </w:tc>
        <w:tc>
          <w:tcPr>
            <w:tcW w:w="540" w:type="dxa"/>
          </w:tcPr>
          <w:p w14:paraId="6794F35E" w14:textId="77777777" w:rsidR="00D90189" w:rsidRPr="00701F94" w:rsidRDefault="00D90189" w:rsidP="00D90189">
            <w:pPr>
              <w:pStyle w:val="Date"/>
              <w:jc w:val="both"/>
              <w:rPr>
                <w:szCs w:val="19"/>
              </w:rPr>
            </w:pPr>
            <w:r w:rsidRPr="00701F94">
              <w:rPr>
                <w:szCs w:val="19"/>
              </w:rPr>
              <w:t>4.3</w:t>
            </w:r>
          </w:p>
        </w:tc>
        <w:tc>
          <w:tcPr>
            <w:tcW w:w="6048" w:type="dxa"/>
          </w:tcPr>
          <w:p w14:paraId="58494EE3" w14:textId="77777777" w:rsidR="00D90189" w:rsidRPr="00701F94" w:rsidRDefault="00D90189" w:rsidP="00D90189">
            <w:pPr>
              <w:jc w:val="both"/>
              <w:rPr>
                <w:vanish/>
                <w:sz w:val="19"/>
                <w:szCs w:val="19"/>
              </w:rPr>
            </w:pPr>
            <w:r w:rsidRPr="00701F94">
              <w:t xml:space="preserve">The origin of goods and services is distinct from the nationality </w:t>
            </w:r>
          </w:p>
          <w:p w14:paraId="0F645055" w14:textId="77777777" w:rsidR="00D90189" w:rsidRPr="00701F94" w:rsidRDefault="00D90189" w:rsidP="00D90189">
            <w:pPr>
              <w:jc w:val="both"/>
            </w:pPr>
            <w:r w:rsidRPr="00701F94">
              <w:t>of the Bidder.</w:t>
            </w:r>
          </w:p>
        </w:tc>
      </w:tr>
      <w:tr w:rsidR="00D90189" w:rsidRPr="00701F94" w14:paraId="53F3683A" w14:textId="77777777" w:rsidTr="00D90189">
        <w:tc>
          <w:tcPr>
            <w:tcW w:w="2268" w:type="dxa"/>
          </w:tcPr>
          <w:p w14:paraId="0D2FE73A" w14:textId="77777777" w:rsidR="00D90189" w:rsidRPr="00701F94" w:rsidRDefault="00D90189" w:rsidP="00D90189">
            <w:pPr>
              <w:ind w:left="360" w:hanging="360"/>
              <w:jc w:val="both"/>
              <w:rPr>
                <w:b/>
                <w:bCs/>
              </w:rPr>
            </w:pPr>
          </w:p>
        </w:tc>
        <w:tc>
          <w:tcPr>
            <w:tcW w:w="540" w:type="dxa"/>
          </w:tcPr>
          <w:p w14:paraId="01C65CF6" w14:textId="77777777" w:rsidR="00D90189" w:rsidRPr="00701F94" w:rsidRDefault="00D90189" w:rsidP="00D90189">
            <w:pPr>
              <w:pStyle w:val="Date"/>
              <w:jc w:val="both"/>
              <w:rPr>
                <w:szCs w:val="19"/>
              </w:rPr>
            </w:pPr>
          </w:p>
        </w:tc>
        <w:tc>
          <w:tcPr>
            <w:tcW w:w="6048" w:type="dxa"/>
          </w:tcPr>
          <w:p w14:paraId="31E90862" w14:textId="77777777" w:rsidR="00D90189" w:rsidRPr="00701F94" w:rsidRDefault="00D90189" w:rsidP="00D90189">
            <w:pPr>
              <w:jc w:val="both"/>
            </w:pPr>
          </w:p>
        </w:tc>
      </w:tr>
      <w:tr w:rsidR="00D90189" w:rsidRPr="00701F94" w14:paraId="37C4B48E" w14:textId="77777777" w:rsidTr="00D90189">
        <w:tc>
          <w:tcPr>
            <w:tcW w:w="2268" w:type="dxa"/>
          </w:tcPr>
          <w:p w14:paraId="3BF254A2" w14:textId="77777777" w:rsidR="00D90189" w:rsidRPr="00701F94" w:rsidRDefault="00D90189" w:rsidP="00D90189">
            <w:pPr>
              <w:ind w:left="360" w:hanging="360"/>
              <w:jc w:val="both"/>
              <w:rPr>
                <w:b/>
                <w:bCs/>
              </w:rPr>
            </w:pPr>
            <w:r w:rsidRPr="00701F94">
              <w:rPr>
                <w:b/>
                <w:bCs/>
              </w:rPr>
              <w:t>5.</w:t>
            </w:r>
            <w:r w:rsidRPr="00701F94">
              <w:rPr>
                <w:b/>
                <w:bCs/>
              </w:rPr>
              <w:tab/>
              <w:t>Cost of Tender</w:t>
            </w:r>
          </w:p>
        </w:tc>
        <w:tc>
          <w:tcPr>
            <w:tcW w:w="540" w:type="dxa"/>
          </w:tcPr>
          <w:p w14:paraId="5AA5A357" w14:textId="77777777" w:rsidR="00D90189" w:rsidRPr="00701F94" w:rsidRDefault="00D90189" w:rsidP="00D90189">
            <w:pPr>
              <w:pStyle w:val="Date"/>
              <w:jc w:val="both"/>
              <w:rPr>
                <w:szCs w:val="19"/>
              </w:rPr>
            </w:pPr>
            <w:r w:rsidRPr="00701F94">
              <w:rPr>
                <w:szCs w:val="19"/>
              </w:rPr>
              <w:t>5.1</w:t>
            </w:r>
          </w:p>
        </w:tc>
        <w:tc>
          <w:tcPr>
            <w:tcW w:w="6048" w:type="dxa"/>
          </w:tcPr>
          <w:p w14:paraId="1F782E4E" w14:textId="77777777" w:rsidR="00D90189" w:rsidRPr="00701F94" w:rsidRDefault="00D90189" w:rsidP="00D90189">
            <w:pPr>
              <w:jc w:val="both"/>
              <w:rPr>
                <w:vanish/>
                <w:sz w:val="19"/>
                <w:szCs w:val="19"/>
              </w:rPr>
            </w:pPr>
            <w:r w:rsidRPr="00701F94">
              <w:t xml:space="preserve">The Bidder shall bear all costs associated with the preparation </w:t>
            </w:r>
          </w:p>
          <w:p w14:paraId="609516D0" w14:textId="77777777" w:rsidR="00D90189" w:rsidRPr="00701F94" w:rsidRDefault="00D90189" w:rsidP="00D90189">
            <w:pPr>
              <w:jc w:val="both"/>
              <w:rPr>
                <w:vanish/>
                <w:sz w:val="19"/>
                <w:szCs w:val="19"/>
              </w:rPr>
            </w:pPr>
            <w:r w:rsidRPr="00701F94">
              <w:t xml:space="preserve">and submission of its Tender, and the Purchaser will, in no case, be </w:t>
            </w:r>
          </w:p>
          <w:p w14:paraId="52991768" w14:textId="5114E5D5" w:rsidR="00D90189" w:rsidRPr="00701F94" w:rsidRDefault="00D90189" w:rsidP="00D90189">
            <w:pPr>
              <w:jc w:val="both"/>
              <w:rPr>
                <w:vanish/>
                <w:sz w:val="19"/>
                <w:szCs w:val="19"/>
              </w:rPr>
            </w:pPr>
            <w:r w:rsidRPr="00701F94">
              <w:t xml:space="preserve">responsible or liable for </w:t>
            </w:r>
            <w:r w:rsidR="002F3C36" w:rsidRPr="00701F94">
              <w:t>that cost</w:t>
            </w:r>
            <w:r w:rsidRPr="00701F94">
              <w:t xml:space="preserve">, regardless of the conduct or </w:t>
            </w:r>
          </w:p>
          <w:p w14:paraId="5623D58F" w14:textId="77777777" w:rsidR="00D90189" w:rsidRPr="00701F94" w:rsidRDefault="00D90189" w:rsidP="00D90189">
            <w:pPr>
              <w:jc w:val="both"/>
            </w:pPr>
            <w:r w:rsidRPr="00701F94">
              <w:t>outcome of the Biding process.</w:t>
            </w:r>
          </w:p>
        </w:tc>
      </w:tr>
      <w:tr w:rsidR="00D90189" w:rsidRPr="00701F94" w14:paraId="46AF768B" w14:textId="77777777" w:rsidTr="00D90189">
        <w:tc>
          <w:tcPr>
            <w:tcW w:w="2268" w:type="dxa"/>
          </w:tcPr>
          <w:p w14:paraId="104F6AC1" w14:textId="77777777" w:rsidR="00D90189" w:rsidRPr="00701F94" w:rsidRDefault="00D90189" w:rsidP="00D90189">
            <w:pPr>
              <w:jc w:val="both"/>
              <w:rPr>
                <w:b/>
                <w:bCs/>
              </w:rPr>
            </w:pPr>
          </w:p>
        </w:tc>
        <w:tc>
          <w:tcPr>
            <w:tcW w:w="540" w:type="dxa"/>
          </w:tcPr>
          <w:p w14:paraId="51BF264F" w14:textId="77777777" w:rsidR="00D90189" w:rsidRPr="00701F94" w:rsidRDefault="00D90189" w:rsidP="00D90189">
            <w:pPr>
              <w:pStyle w:val="Date"/>
              <w:jc w:val="both"/>
              <w:rPr>
                <w:szCs w:val="19"/>
              </w:rPr>
            </w:pPr>
          </w:p>
        </w:tc>
        <w:tc>
          <w:tcPr>
            <w:tcW w:w="6048" w:type="dxa"/>
          </w:tcPr>
          <w:p w14:paraId="2D2D8762" w14:textId="77777777" w:rsidR="00D90189" w:rsidRPr="00701F94" w:rsidRDefault="00D90189" w:rsidP="00D90189">
            <w:pPr>
              <w:jc w:val="both"/>
            </w:pPr>
          </w:p>
        </w:tc>
      </w:tr>
    </w:tbl>
    <w:p w14:paraId="54639853" w14:textId="77777777" w:rsidR="00D90189" w:rsidRPr="00701F94" w:rsidRDefault="00D90189" w:rsidP="00D90189">
      <w:pPr>
        <w:pStyle w:val="TOC1"/>
        <w:rPr>
          <w:sz w:val="20"/>
        </w:rPr>
      </w:pPr>
      <w:r w:rsidRPr="00701F94">
        <w:rPr>
          <w:sz w:val="20"/>
        </w:rPr>
        <w:t>B.</w:t>
      </w:r>
      <w:r w:rsidRPr="00701F94">
        <w:rPr>
          <w:sz w:val="20"/>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D90189" w:rsidRPr="00701F94" w14:paraId="7D5715F2" w14:textId="77777777" w:rsidTr="00D90189">
        <w:tc>
          <w:tcPr>
            <w:tcW w:w="2268" w:type="dxa"/>
          </w:tcPr>
          <w:p w14:paraId="0BD77C3A" w14:textId="77777777" w:rsidR="00D90189" w:rsidRPr="00701F94" w:rsidRDefault="00D90189" w:rsidP="00D90189">
            <w:pPr>
              <w:ind w:left="360" w:hanging="360"/>
              <w:jc w:val="both"/>
              <w:rPr>
                <w:b/>
                <w:bCs/>
              </w:rPr>
            </w:pPr>
          </w:p>
        </w:tc>
        <w:tc>
          <w:tcPr>
            <w:tcW w:w="540" w:type="dxa"/>
          </w:tcPr>
          <w:p w14:paraId="64C568E7" w14:textId="77777777" w:rsidR="00D90189" w:rsidRPr="00701F94" w:rsidRDefault="00D90189" w:rsidP="00D90189">
            <w:pPr>
              <w:pStyle w:val="Date"/>
              <w:jc w:val="both"/>
              <w:rPr>
                <w:szCs w:val="19"/>
              </w:rPr>
            </w:pPr>
          </w:p>
        </w:tc>
        <w:tc>
          <w:tcPr>
            <w:tcW w:w="6300" w:type="dxa"/>
          </w:tcPr>
          <w:p w14:paraId="045649BA" w14:textId="77777777" w:rsidR="00D90189" w:rsidRPr="00701F94" w:rsidRDefault="00D90189" w:rsidP="00D90189">
            <w:pPr>
              <w:jc w:val="both"/>
            </w:pPr>
          </w:p>
        </w:tc>
      </w:tr>
      <w:tr w:rsidR="00D90189" w:rsidRPr="00701F94" w14:paraId="111A1BD4" w14:textId="77777777" w:rsidTr="00D90189">
        <w:tc>
          <w:tcPr>
            <w:tcW w:w="2268" w:type="dxa"/>
          </w:tcPr>
          <w:p w14:paraId="10F1D9A8" w14:textId="77777777" w:rsidR="00D90189" w:rsidRPr="00701F94" w:rsidRDefault="00D90189" w:rsidP="00D90189">
            <w:pPr>
              <w:ind w:left="360" w:hanging="360"/>
              <w:jc w:val="both"/>
              <w:rPr>
                <w:b/>
                <w:bCs/>
              </w:rPr>
            </w:pPr>
            <w:r w:rsidRPr="00701F94">
              <w:rPr>
                <w:b/>
                <w:bCs/>
              </w:rPr>
              <w:t>6.</w:t>
            </w:r>
            <w:r w:rsidRPr="00701F94">
              <w:rPr>
                <w:b/>
                <w:bCs/>
              </w:rPr>
              <w:tab/>
              <w:t>Content of Tender Documents</w:t>
            </w:r>
          </w:p>
        </w:tc>
        <w:tc>
          <w:tcPr>
            <w:tcW w:w="540" w:type="dxa"/>
          </w:tcPr>
          <w:p w14:paraId="2937B582" w14:textId="77777777" w:rsidR="00D90189" w:rsidRPr="00701F94" w:rsidRDefault="00D90189" w:rsidP="00D90189">
            <w:pPr>
              <w:pStyle w:val="Date"/>
              <w:jc w:val="both"/>
              <w:rPr>
                <w:szCs w:val="19"/>
              </w:rPr>
            </w:pPr>
            <w:r w:rsidRPr="00701F94">
              <w:rPr>
                <w:szCs w:val="19"/>
              </w:rPr>
              <w:t>6.1</w:t>
            </w:r>
          </w:p>
        </w:tc>
        <w:tc>
          <w:tcPr>
            <w:tcW w:w="6300" w:type="dxa"/>
          </w:tcPr>
          <w:p w14:paraId="593B0DE6" w14:textId="77777777" w:rsidR="00D90189" w:rsidRPr="00701F94" w:rsidRDefault="00D90189" w:rsidP="00D90189">
            <w:pPr>
              <w:jc w:val="both"/>
              <w:rPr>
                <w:vanish/>
                <w:sz w:val="19"/>
                <w:szCs w:val="19"/>
              </w:rPr>
            </w:pPr>
            <w:r w:rsidRPr="00701F94">
              <w:t xml:space="preserve">The goods required, Tender procedures and contract terms are </w:t>
            </w:r>
          </w:p>
          <w:p w14:paraId="499109F2" w14:textId="77777777" w:rsidR="00D90189" w:rsidRPr="00701F94" w:rsidRDefault="00D90189" w:rsidP="00D90189">
            <w:pPr>
              <w:jc w:val="both"/>
              <w:rPr>
                <w:vanish/>
                <w:sz w:val="19"/>
                <w:szCs w:val="19"/>
              </w:rPr>
            </w:pPr>
            <w:r w:rsidRPr="00701F94">
              <w:t xml:space="preserve">prescribed in the Tender Documents. In addition to the </w:t>
            </w:r>
          </w:p>
          <w:p w14:paraId="5C375723" w14:textId="77777777" w:rsidR="00D90189" w:rsidRPr="00701F94" w:rsidRDefault="00D90189" w:rsidP="00D90189">
            <w:pPr>
              <w:jc w:val="both"/>
            </w:pPr>
            <w:r w:rsidRPr="00701F94">
              <w:t>Invitation for Tenders, the Tender Documents include:</w:t>
            </w:r>
          </w:p>
          <w:p w14:paraId="5216CBD4" w14:textId="77777777" w:rsidR="00D90189" w:rsidRPr="00701F94" w:rsidRDefault="00D90189" w:rsidP="00D90189">
            <w:pPr>
              <w:jc w:val="both"/>
              <w:rPr>
                <w:sz w:val="16"/>
              </w:rPr>
            </w:pPr>
          </w:p>
          <w:p w14:paraId="4F96765B" w14:textId="77777777" w:rsidR="00D90189" w:rsidRPr="00701F94" w:rsidRDefault="00D90189" w:rsidP="00D90189">
            <w:pPr>
              <w:jc w:val="both"/>
            </w:pPr>
            <w:r w:rsidRPr="00701F94">
              <w:t>a.</w:t>
            </w:r>
            <w:r w:rsidRPr="00701F94">
              <w:tab/>
              <w:t>Instruction to Bidding (ITB</w:t>
            </w:r>
            <w:proofErr w:type="gramStart"/>
            <w:r w:rsidRPr="00701F94">
              <w:t>);</w:t>
            </w:r>
            <w:proofErr w:type="gramEnd"/>
          </w:p>
          <w:p w14:paraId="5A4761F1" w14:textId="77777777" w:rsidR="00D90189" w:rsidRPr="00701F94" w:rsidRDefault="00D90189" w:rsidP="00D90189">
            <w:pPr>
              <w:jc w:val="both"/>
            </w:pPr>
            <w:r w:rsidRPr="00701F94">
              <w:t>b.</w:t>
            </w:r>
            <w:r w:rsidRPr="00701F94">
              <w:tab/>
              <w:t xml:space="preserve">Bid Data </w:t>
            </w:r>
            <w:proofErr w:type="gramStart"/>
            <w:r w:rsidRPr="00701F94">
              <w:t>Sheet;</w:t>
            </w:r>
            <w:proofErr w:type="gramEnd"/>
          </w:p>
          <w:p w14:paraId="7F852F11" w14:textId="77777777" w:rsidR="00D90189" w:rsidRPr="00701F94" w:rsidRDefault="00D90189" w:rsidP="00D90189">
            <w:pPr>
              <w:jc w:val="both"/>
            </w:pPr>
            <w:r w:rsidRPr="00701F94">
              <w:t>c.</w:t>
            </w:r>
            <w:r w:rsidRPr="00701F94">
              <w:tab/>
              <w:t>General Conditions of Contract (GCC</w:t>
            </w:r>
            <w:proofErr w:type="gramStart"/>
            <w:r w:rsidRPr="00701F94">
              <w:t>);</w:t>
            </w:r>
            <w:proofErr w:type="gramEnd"/>
          </w:p>
          <w:p w14:paraId="336B9B2F" w14:textId="77777777" w:rsidR="00D90189" w:rsidRPr="00701F94" w:rsidRDefault="00D90189" w:rsidP="00D90189">
            <w:pPr>
              <w:jc w:val="both"/>
            </w:pPr>
            <w:r w:rsidRPr="00701F94">
              <w:t>d.</w:t>
            </w:r>
            <w:r w:rsidRPr="00701F94">
              <w:tab/>
              <w:t>Special Conditions of Contract (SCC</w:t>
            </w:r>
            <w:proofErr w:type="gramStart"/>
            <w:r w:rsidRPr="00701F94">
              <w:t>);</w:t>
            </w:r>
            <w:proofErr w:type="gramEnd"/>
          </w:p>
          <w:p w14:paraId="422D253A" w14:textId="77777777" w:rsidR="00D90189" w:rsidRPr="00701F94" w:rsidRDefault="00D90189" w:rsidP="00D90189">
            <w:pPr>
              <w:jc w:val="both"/>
            </w:pPr>
            <w:r w:rsidRPr="00701F94">
              <w:t>e.</w:t>
            </w:r>
            <w:r w:rsidRPr="00701F94">
              <w:tab/>
              <w:t xml:space="preserve">Schedule of </w:t>
            </w:r>
            <w:proofErr w:type="gramStart"/>
            <w:r w:rsidRPr="00701F94">
              <w:t>Requirements;</w:t>
            </w:r>
            <w:proofErr w:type="gramEnd"/>
          </w:p>
          <w:p w14:paraId="58FA0307" w14:textId="77777777" w:rsidR="00D90189" w:rsidRPr="00701F94" w:rsidRDefault="00D90189" w:rsidP="00D90189">
            <w:pPr>
              <w:jc w:val="both"/>
            </w:pPr>
            <w:r w:rsidRPr="00701F94">
              <w:t>f.</w:t>
            </w:r>
            <w:r w:rsidRPr="00701F94">
              <w:tab/>
              <w:t xml:space="preserve">Technical </w:t>
            </w:r>
            <w:proofErr w:type="gramStart"/>
            <w:r w:rsidRPr="00701F94">
              <w:t>Specifications;</w:t>
            </w:r>
            <w:proofErr w:type="gramEnd"/>
          </w:p>
          <w:p w14:paraId="0A52FF09" w14:textId="77777777" w:rsidR="00D90189" w:rsidRPr="00701F94" w:rsidRDefault="00D90189" w:rsidP="00D90189">
            <w:pPr>
              <w:jc w:val="both"/>
            </w:pPr>
            <w:r w:rsidRPr="00701F94">
              <w:t>g.</w:t>
            </w:r>
            <w:r w:rsidRPr="00701F94">
              <w:tab/>
              <w:t>Tender Form and Price Schedules (Bill of Quantities</w:t>
            </w:r>
            <w:proofErr w:type="gramStart"/>
            <w:r w:rsidRPr="00701F94">
              <w:t>);</w:t>
            </w:r>
            <w:proofErr w:type="gramEnd"/>
          </w:p>
          <w:p w14:paraId="2D0EA76E" w14:textId="1FE03558" w:rsidR="00D90189" w:rsidRPr="00701F94" w:rsidRDefault="00D90189" w:rsidP="00D90189">
            <w:pPr>
              <w:jc w:val="both"/>
            </w:pPr>
            <w:r w:rsidRPr="00701F94">
              <w:t>h.</w:t>
            </w:r>
            <w:r w:rsidRPr="00701F94">
              <w:tab/>
              <w:t>Bid Sec</w:t>
            </w:r>
            <w:r w:rsidR="0036095D">
              <w:t>uring Declaration</w:t>
            </w:r>
            <w:r w:rsidRPr="00701F94">
              <w:t xml:space="preserve"> </w:t>
            </w:r>
            <w:proofErr w:type="gramStart"/>
            <w:r w:rsidRPr="00701F94">
              <w:t>Form;</w:t>
            </w:r>
            <w:proofErr w:type="gramEnd"/>
          </w:p>
          <w:p w14:paraId="2639F26A" w14:textId="77777777" w:rsidR="00D90189" w:rsidRPr="00701F94" w:rsidRDefault="00D90189" w:rsidP="00D90189">
            <w:pPr>
              <w:jc w:val="both"/>
            </w:pPr>
            <w:proofErr w:type="spellStart"/>
            <w:r w:rsidRPr="00701F94">
              <w:t>i</w:t>
            </w:r>
            <w:proofErr w:type="spellEnd"/>
            <w:r w:rsidRPr="00701F94">
              <w:t>.</w:t>
            </w:r>
            <w:r w:rsidRPr="00701F94">
              <w:tab/>
              <w:t xml:space="preserve">Contract Form and Contract Data </w:t>
            </w:r>
            <w:proofErr w:type="gramStart"/>
            <w:r w:rsidRPr="00701F94">
              <w:t>Sheet;</w:t>
            </w:r>
            <w:proofErr w:type="gramEnd"/>
          </w:p>
          <w:p w14:paraId="1815A2FA" w14:textId="77777777" w:rsidR="00D90189" w:rsidRPr="00701F94" w:rsidRDefault="00D90189" w:rsidP="00D90189">
            <w:pPr>
              <w:jc w:val="both"/>
            </w:pPr>
          </w:p>
        </w:tc>
      </w:tr>
      <w:tr w:rsidR="00D90189" w:rsidRPr="00701F94" w14:paraId="7F148EC1" w14:textId="77777777" w:rsidTr="00D90189">
        <w:tc>
          <w:tcPr>
            <w:tcW w:w="2268" w:type="dxa"/>
          </w:tcPr>
          <w:p w14:paraId="31AA40AD" w14:textId="77777777" w:rsidR="00D90189" w:rsidRPr="00701F94" w:rsidRDefault="00D90189" w:rsidP="00D90189">
            <w:pPr>
              <w:ind w:left="360" w:hanging="360"/>
              <w:rPr>
                <w:b/>
                <w:bCs/>
              </w:rPr>
            </w:pPr>
          </w:p>
        </w:tc>
        <w:tc>
          <w:tcPr>
            <w:tcW w:w="540" w:type="dxa"/>
          </w:tcPr>
          <w:p w14:paraId="6B7FEA36" w14:textId="77777777" w:rsidR="00D90189" w:rsidRPr="00701F94" w:rsidRDefault="00D90189" w:rsidP="00D90189">
            <w:pPr>
              <w:pStyle w:val="Date"/>
              <w:rPr>
                <w:szCs w:val="19"/>
              </w:rPr>
            </w:pPr>
          </w:p>
        </w:tc>
        <w:tc>
          <w:tcPr>
            <w:tcW w:w="6300" w:type="dxa"/>
          </w:tcPr>
          <w:p w14:paraId="254910C1" w14:textId="77777777" w:rsidR="00D90189" w:rsidRPr="00701F94" w:rsidRDefault="00D90189" w:rsidP="00D90189"/>
        </w:tc>
      </w:tr>
      <w:tr w:rsidR="00D90189" w:rsidRPr="00701F94" w14:paraId="54631906" w14:textId="77777777" w:rsidTr="00D90189">
        <w:tc>
          <w:tcPr>
            <w:tcW w:w="2268" w:type="dxa"/>
          </w:tcPr>
          <w:p w14:paraId="52B58FBA" w14:textId="77777777" w:rsidR="00D90189" w:rsidRPr="00701F94" w:rsidRDefault="00D90189" w:rsidP="00D90189">
            <w:pPr>
              <w:ind w:left="360" w:hanging="360"/>
              <w:rPr>
                <w:b/>
                <w:bCs/>
              </w:rPr>
            </w:pPr>
          </w:p>
        </w:tc>
        <w:tc>
          <w:tcPr>
            <w:tcW w:w="540" w:type="dxa"/>
          </w:tcPr>
          <w:p w14:paraId="1A57B81A" w14:textId="77777777" w:rsidR="00D90189" w:rsidRPr="00701F94" w:rsidRDefault="00D90189" w:rsidP="00D90189">
            <w:pPr>
              <w:pStyle w:val="Date"/>
              <w:rPr>
                <w:szCs w:val="19"/>
              </w:rPr>
            </w:pPr>
            <w:r w:rsidRPr="00701F94">
              <w:rPr>
                <w:szCs w:val="19"/>
              </w:rPr>
              <w:t>6.2</w:t>
            </w:r>
          </w:p>
        </w:tc>
        <w:tc>
          <w:tcPr>
            <w:tcW w:w="6300" w:type="dxa"/>
          </w:tcPr>
          <w:p w14:paraId="323E75A5" w14:textId="77777777" w:rsidR="00D90189" w:rsidRPr="00701F94" w:rsidRDefault="00D90189" w:rsidP="00D90189">
            <w:pPr>
              <w:jc w:val="both"/>
              <w:rPr>
                <w:vanish/>
                <w:sz w:val="19"/>
                <w:szCs w:val="19"/>
              </w:rPr>
            </w:pPr>
            <w:r w:rsidRPr="00701F94">
              <w:t xml:space="preserve">The Bidder is expected to examine all instructions, forms, terms </w:t>
            </w:r>
          </w:p>
          <w:p w14:paraId="2133F743" w14:textId="77777777" w:rsidR="00D90189" w:rsidRPr="00701F94" w:rsidRDefault="00D90189" w:rsidP="00D90189">
            <w:pPr>
              <w:jc w:val="both"/>
              <w:rPr>
                <w:vanish/>
                <w:sz w:val="19"/>
                <w:szCs w:val="19"/>
              </w:rPr>
            </w:pPr>
            <w:r w:rsidRPr="00701F94">
              <w:t xml:space="preserve">and specifications in the Tender Documents. Failure to furnish </w:t>
            </w:r>
          </w:p>
          <w:p w14:paraId="61A18148" w14:textId="77777777" w:rsidR="00D90189" w:rsidRPr="00701F94" w:rsidRDefault="00D90189" w:rsidP="00D90189">
            <w:pPr>
              <w:jc w:val="both"/>
              <w:rPr>
                <w:vanish/>
                <w:sz w:val="19"/>
                <w:szCs w:val="19"/>
              </w:rPr>
            </w:pPr>
            <w:r w:rsidRPr="00701F94">
              <w:t xml:space="preserve">all information required by the Tender Documents or </w:t>
            </w:r>
          </w:p>
          <w:p w14:paraId="0BE98CFD" w14:textId="77777777" w:rsidR="00D90189" w:rsidRPr="00701F94" w:rsidRDefault="00D90189" w:rsidP="00D90189">
            <w:pPr>
              <w:jc w:val="both"/>
              <w:rPr>
                <w:vanish/>
                <w:sz w:val="19"/>
                <w:szCs w:val="19"/>
              </w:rPr>
            </w:pPr>
            <w:r w:rsidRPr="00701F94">
              <w:t xml:space="preserve">submission of a Tender not substantially responsive to the Tender </w:t>
            </w:r>
          </w:p>
          <w:p w14:paraId="19D2739E" w14:textId="77777777" w:rsidR="00D90189" w:rsidRPr="00701F94" w:rsidRDefault="00D90189" w:rsidP="00D90189">
            <w:pPr>
              <w:jc w:val="both"/>
              <w:rPr>
                <w:vanish/>
                <w:sz w:val="19"/>
                <w:szCs w:val="19"/>
              </w:rPr>
            </w:pPr>
            <w:r w:rsidRPr="00701F94">
              <w:t xml:space="preserve">Documents in every respect will be at the Bidder’s risk and may </w:t>
            </w:r>
          </w:p>
          <w:p w14:paraId="39AA4698" w14:textId="77777777" w:rsidR="00D90189" w:rsidRPr="00701F94" w:rsidRDefault="00D90189" w:rsidP="00D90189">
            <w:pPr>
              <w:jc w:val="both"/>
            </w:pPr>
            <w:r w:rsidRPr="00701F94">
              <w:t>result in the rejection of its Tender.</w:t>
            </w:r>
          </w:p>
        </w:tc>
      </w:tr>
      <w:tr w:rsidR="00D90189" w:rsidRPr="00701F94" w14:paraId="233846C4" w14:textId="77777777" w:rsidTr="00D90189">
        <w:tc>
          <w:tcPr>
            <w:tcW w:w="2268" w:type="dxa"/>
          </w:tcPr>
          <w:p w14:paraId="78C3D2EB" w14:textId="77777777" w:rsidR="00D90189" w:rsidRPr="00701F94" w:rsidRDefault="00D90189" w:rsidP="00D90189">
            <w:pPr>
              <w:ind w:left="360" w:hanging="360"/>
              <w:rPr>
                <w:b/>
                <w:bCs/>
              </w:rPr>
            </w:pPr>
          </w:p>
        </w:tc>
        <w:tc>
          <w:tcPr>
            <w:tcW w:w="540" w:type="dxa"/>
          </w:tcPr>
          <w:p w14:paraId="0B7F761D" w14:textId="77777777" w:rsidR="00D90189" w:rsidRPr="00701F94" w:rsidRDefault="00D90189" w:rsidP="00D90189">
            <w:pPr>
              <w:pStyle w:val="Date"/>
              <w:rPr>
                <w:szCs w:val="19"/>
              </w:rPr>
            </w:pPr>
          </w:p>
        </w:tc>
        <w:tc>
          <w:tcPr>
            <w:tcW w:w="6300" w:type="dxa"/>
          </w:tcPr>
          <w:p w14:paraId="33E2EA03" w14:textId="77777777" w:rsidR="00D90189" w:rsidRPr="00701F94" w:rsidRDefault="00D90189" w:rsidP="00D90189"/>
        </w:tc>
      </w:tr>
      <w:tr w:rsidR="00D90189" w:rsidRPr="00701F94" w14:paraId="1F9E1F12" w14:textId="77777777" w:rsidTr="00D90189">
        <w:tc>
          <w:tcPr>
            <w:tcW w:w="2268" w:type="dxa"/>
          </w:tcPr>
          <w:p w14:paraId="40FF803B" w14:textId="77777777" w:rsidR="00D90189" w:rsidRPr="00701F94" w:rsidRDefault="00D90189" w:rsidP="00D90189">
            <w:pPr>
              <w:rPr>
                <w:b/>
                <w:bCs/>
              </w:rPr>
            </w:pPr>
            <w:r w:rsidRPr="00701F94">
              <w:rPr>
                <w:b/>
                <w:bCs/>
              </w:rPr>
              <w:t xml:space="preserve">7.   Clarification of   </w:t>
            </w:r>
          </w:p>
          <w:p w14:paraId="24E725A9" w14:textId="77777777" w:rsidR="00D90189" w:rsidRPr="00701F94" w:rsidRDefault="00D90189" w:rsidP="00D90189">
            <w:pPr>
              <w:rPr>
                <w:b/>
                <w:bCs/>
              </w:rPr>
            </w:pPr>
            <w:r w:rsidRPr="00701F94">
              <w:rPr>
                <w:b/>
                <w:bCs/>
              </w:rPr>
              <w:t xml:space="preserve">      Tender </w:t>
            </w:r>
          </w:p>
          <w:p w14:paraId="529C9025" w14:textId="77777777" w:rsidR="00D90189" w:rsidRPr="00701F94" w:rsidRDefault="00D90189" w:rsidP="00D90189">
            <w:pPr>
              <w:ind w:left="360"/>
              <w:rPr>
                <w:b/>
                <w:bCs/>
              </w:rPr>
            </w:pPr>
            <w:r w:rsidRPr="00701F94">
              <w:rPr>
                <w:b/>
                <w:bCs/>
              </w:rPr>
              <w:t>Documents</w:t>
            </w:r>
          </w:p>
        </w:tc>
        <w:tc>
          <w:tcPr>
            <w:tcW w:w="540" w:type="dxa"/>
          </w:tcPr>
          <w:p w14:paraId="5B52CDC8" w14:textId="77777777" w:rsidR="00D90189" w:rsidRPr="00701F94" w:rsidRDefault="00D90189" w:rsidP="00D90189">
            <w:pPr>
              <w:pStyle w:val="Date"/>
            </w:pPr>
            <w:r w:rsidRPr="00701F94">
              <w:t>7.1</w:t>
            </w:r>
          </w:p>
        </w:tc>
        <w:tc>
          <w:tcPr>
            <w:tcW w:w="6300" w:type="dxa"/>
          </w:tcPr>
          <w:p w14:paraId="12AD528B" w14:textId="77777777" w:rsidR="00D90189" w:rsidRPr="00701F94" w:rsidRDefault="00D90189" w:rsidP="00D90189">
            <w:pPr>
              <w:jc w:val="both"/>
              <w:rPr>
                <w:vanish/>
                <w:sz w:val="19"/>
                <w:szCs w:val="19"/>
              </w:rPr>
            </w:pPr>
            <w:r w:rsidRPr="00701F94">
              <w:t xml:space="preserve">A prospective Bidder requiring any clarification of the Tender </w:t>
            </w:r>
          </w:p>
          <w:p w14:paraId="1E444CA8" w14:textId="77777777" w:rsidR="00D90189" w:rsidRPr="00701F94" w:rsidRDefault="00D90189" w:rsidP="00D90189">
            <w:pPr>
              <w:jc w:val="both"/>
              <w:rPr>
                <w:vanish/>
                <w:sz w:val="19"/>
                <w:szCs w:val="19"/>
              </w:rPr>
            </w:pPr>
            <w:r w:rsidRPr="00701F94">
              <w:t xml:space="preserve">Documents may request the Purchaser in writing or by fax at the </w:t>
            </w:r>
          </w:p>
          <w:p w14:paraId="3D3D7850" w14:textId="77777777" w:rsidR="00D90189" w:rsidRPr="00701F94" w:rsidRDefault="00D90189" w:rsidP="00D90189">
            <w:pPr>
              <w:jc w:val="both"/>
              <w:rPr>
                <w:vanish/>
                <w:sz w:val="19"/>
                <w:szCs w:val="19"/>
              </w:rPr>
            </w:pPr>
            <w:r w:rsidRPr="00701F94">
              <w:t xml:space="preserve">Purchaser’s address indicated in Bid Data Sheet. The </w:t>
            </w:r>
          </w:p>
          <w:p w14:paraId="7A3D6023" w14:textId="77777777" w:rsidR="00D90189" w:rsidRPr="00701F94" w:rsidRDefault="00D90189" w:rsidP="00D90189">
            <w:pPr>
              <w:pStyle w:val="Date"/>
              <w:jc w:val="both"/>
            </w:pPr>
            <w:r w:rsidRPr="00701F94">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D90189" w:rsidRPr="00701F94" w14:paraId="7A4A187E" w14:textId="77777777" w:rsidTr="00D90189">
        <w:tc>
          <w:tcPr>
            <w:tcW w:w="2268" w:type="dxa"/>
          </w:tcPr>
          <w:p w14:paraId="101AAEDD" w14:textId="77777777" w:rsidR="00D90189" w:rsidRPr="00701F94" w:rsidRDefault="00D90189" w:rsidP="00D90189">
            <w:pPr>
              <w:rPr>
                <w:b/>
                <w:bCs/>
              </w:rPr>
            </w:pPr>
          </w:p>
        </w:tc>
        <w:tc>
          <w:tcPr>
            <w:tcW w:w="540" w:type="dxa"/>
          </w:tcPr>
          <w:p w14:paraId="6AB30609" w14:textId="77777777" w:rsidR="00D90189" w:rsidRPr="00701F94" w:rsidRDefault="00D90189" w:rsidP="00D90189">
            <w:pPr>
              <w:pStyle w:val="Date"/>
            </w:pPr>
          </w:p>
        </w:tc>
        <w:tc>
          <w:tcPr>
            <w:tcW w:w="6300" w:type="dxa"/>
          </w:tcPr>
          <w:p w14:paraId="70FB787C" w14:textId="77777777" w:rsidR="00D90189" w:rsidRPr="00701F94" w:rsidRDefault="00D90189" w:rsidP="00D90189">
            <w:pPr>
              <w:jc w:val="both"/>
            </w:pPr>
          </w:p>
        </w:tc>
      </w:tr>
      <w:tr w:rsidR="00D90189" w:rsidRPr="00701F94" w14:paraId="1CCEADAE" w14:textId="77777777" w:rsidTr="00D90189">
        <w:tc>
          <w:tcPr>
            <w:tcW w:w="2268" w:type="dxa"/>
          </w:tcPr>
          <w:p w14:paraId="079A85E6" w14:textId="77777777" w:rsidR="00D90189" w:rsidRPr="00701F94" w:rsidRDefault="00D90189" w:rsidP="00D90189">
            <w:pPr>
              <w:rPr>
                <w:b/>
                <w:bCs/>
              </w:rPr>
            </w:pPr>
            <w:r w:rsidRPr="00701F94">
              <w:rPr>
                <w:b/>
                <w:bCs/>
              </w:rPr>
              <w:t>8</w:t>
            </w:r>
            <w:proofErr w:type="gramStart"/>
            <w:r w:rsidRPr="00701F94">
              <w:rPr>
                <w:b/>
                <w:bCs/>
              </w:rPr>
              <w:t>.  Amendment</w:t>
            </w:r>
            <w:proofErr w:type="gramEnd"/>
            <w:r w:rsidRPr="00701F94">
              <w:rPr>
                <w:b/>
                <w:bCs/>
              </w:rPr>
              <w:t xml:space="preserve"> of  </w:t>
            </w:r>
          </w:p>
          <w:p w14:paraId="4E0F803A" w14:textId="77777777" w:rsidR="00D90189" w:rsidRPr="00701F94" w:rsidRDefault="00D90189" w:rsidP="00D90189">
            <w:pPr>
              <w:rPr>
                <w:b/>
                <w:bCs/>
              </w:rPr>
            </w:pPr>
            <w:r w:rsidRPr="00701F94">
              <w:rPr>
                <w:b/>
                <w:bCs/>
              </w:rPr>
              <w:t xml:space="preserve">     Tender    </w:t>
            </w:r>
          </w:p>
          <w:p w14:paraId="43B70956" w14:textId="77777777" w:rsidR="00D90189" w:rsidRPr="00701F94" w:rsidRDefault="00D90189" w:rsidP="00D90189">
            <w:pPr>
              <w:rPr>
                <w:b/>
                <w:bCs/>
              </w:rPr>
            </w:pPr>
            <w:r w:rsidRPr="00701F94">
              <w:rPr>
                <w:b/>
                <w:bCs/>
              </w:rPr>
              <w:t xml:space="preserve">     Documents</w:t>
            </w:r>
          </w:p>
          <w:p w14:paraId="5FEE0108" w14:textId="77777777" w:rsidR="00D90189" w:rsidRPr="00701F94" w:rsidRDefault="00D90189" w:rsidP="00D90189">
            <w:pPr>
              <w:rPr>
                <w:b/>
                <w:bCs/>
              </w:rPr>
            </w:pPr>
          </w:p>
        </w:tc>
        <w:tc>
          <w:tcPr>
            <w:tcW w:w="540" w:type="dxa"/>
          </w:tcPr>
          <w:p w14:paraId="48AA731C" w14:textId="77777777" w:rsidR="00D90189" w:rsidRPr="00701F94" w:rsidRDefault="00D90189" w:rsidP="00D90189">
            <w:pPr>
              <w:pStyle w:val="Date"/>
            </w:pPr>
            <w:r w:rsidRPr="00701F94">
              <w:t>8.1</w:t>
            </w:r>
          </w:p>
        </w:tc>
        <w:tc>
          <w:tcPr>
            <w:tcW w:w="6300" w:type="dxa"/>
          </w:tcPr>
          <w:p w14:paraId="4E0EE5E4" w14:textId="77777777" w:rsidR="00D90189" w:rsidRPr="00701F94" w:rsidRDefault="00D90189" w:rsidP="00D90189">
            <w:pPr>
              <w:rPr>
                <w:vanish/>
                <w:sz w:val="19"/>
                <w:szCs w:val="19"/>
              </w:rPr>
            </w:pPr>
            <w:r w:rsidRPr="00701F94">
              <w:t xml:space="preserve">At any time prior to the deadline for submission of Tenders, the </w:t>
            </w:r>
          </w:p>
          <w:p w14:paraId="2C964B2C" w14:textId="77777777" w:rsidR="00D90189" w:rsidRPr="00701F94" w:rsidRDefault="00D90189" w:rsidP="00D90189">
            <w:pPr>
              <w:jc w:val="both"/>
            </w:pPr>
            <w:proofErr w:type="gramStart"/>
            <w:r w:rsidRPr="00701F94">
              <w:t>Purchaser</w:t>
            </w:r>
            <w:proofErr w:type="gramEnd"/>
            <w:r w:rsidRPr="00701F94">
              <w:t xml:space="preserve"> may, for any reason, modify the Tender Documents by issuing Addenda.</w:t>
            </w:r>
          </w:p>
        </w:tc>
      </w:tr>
      <w:tr w:rsidR="00D90189" w:rsidRPr="00701F94" w14:paraId="3DA2C252" w14:textId="77777777" w:rsidTr="00D90189">
        <w:tc>
          <w:tcPr>
            <w:tcW w:w="2268" w:type="dxa"/>
          </w:tcPr>
          <w:p w14:paraId="3FE9A5C2" w14:textId="77777777" w:rsidR="00D90189" w:rsidRPr="00701F94" w:rsidRDefault="00D90189" w:rsidP="00D90189">
            <w:pPr>
              <w:rPr>
                <w:b/>
                <w:bCs/>
              </w:rPr>
            </w:pPr>
          </w:p>
        </w:tc>
        <w:tc>
          <w:tcPr>
            <w:tcW w:w="540" w:type="dxa"/>
          </w:tcPr>
          <w:p w14:paraId="0188CA23" w14:textId="77777777" w:rsidR="00D90189" w:rsidRPr="00701F94" w:rsidRDefault="00D90189" w:rsidP="00D90189">
            <w:pPr>
              <w:pStyle w:val="Date"/>
            </w:pPr>
            <w:r w:rsidRPr="00701F94">
              <w:t>8.2</w:t>
            </w:r>
          </w:p>
        </w:tc>
        <w:tc>
          <w:tcPr>
            <w:tcW w:w="6300" w:type="dxa"/>
          </w:tcPr>
          <w:p w14:paraId="77BF5F34" w14:textId="77777777" w:rsidR="00D90189" w:rsidRPr="00701F94" w:rsidRDefault="00D90189" w:rsidP="00D90189">
            <w:pPr>
              <w:rPr>
                <w:vanish/>
                <w:sz w:val="19"/>
                <w:szCs w:val="19"/>
              </w:rPr>
            </w:pPr>
            <w:r w:rsidRPr="00701F94">
              <w:t xml:space="preserve">Any Addendum will be notified in writing or fax to all prospective </w:t>
            </w:r>
          </w:p>
          <w:p w14:paraId="03B43A78" w14:textId="77777777" w:rsidR="00D90189" w:rsidRPr="00701F94" w:rsidRDefault="00D90189" w:rsidP="00D90189">
            <w:pPr>
              <w:rPr>
                <w:vanish/>
                <w:sz w:val="19"/>
                <w:szCs w:val="19"/>
              </w:rPr>
            </w:pPr>
            <w:r w:rsidRPr="00701F94">
              <w:t xml:space="preserve">Bidders which have purchased the Tender Documents and </w:t>
            </w:r>
          </w:p>
          <w:p w14:paraId="3433ADE4" w14:textId="77777777" w:rsidR="00D90189" w:rsidRPr="00701F94" w:rsidRDefault="00D90189" w:rsidP="00D90189">
            <w:r w:rsidRPr="00701F94">
              <w:t>shall be a part of the Tender document.</w:t>
            </w:r>
          </w:p>
        </w:tc>
      </w:tr>
      <w:tr w:rsidR="00D90189" w:rsidRPr="00701F94" w14:paraId="190802B3" w14:textId="77777777" w:rsidTr="00D90189">
        <w:tc>
          <w:tcPr>
            <w:tcW w:w="2268" w:type="dxa"/>
          </w:tcPr>
          <w:p w14:paraId="28058A00" w14:textId="77777777" w:rsidR="00D90189" w:rsidRPr="00701F94" w:rsidRDefault="00D90189" w:rsidP="00D90189">
            <w:pPr>
              <w:rPr>
                <w:b/>
                <w:bCs/>
              </w:rPr>
            </w:pPr>
          </w:p>
        </w:tc>
        <w:tc>
          <w:tcPr>
            <w:tcW w:w="540" w:type="dxa"/>
          </w:tcPr>
          <w:p w14:paraId="778BDD0A" w14:textId="77777777" w:rsidR="00D90189" w:rsidRPr="00701F94" w:rsidRDefault="00D90189" w:rsidP="00D90189">
            <w:pPr>
              <w:pStyle w:val="Date"/>
            </w:pPr>
          </w:p>
        </w:tc>
        <w:tc>
          <w:tcPr>
            <w:tcW w:w="6300" w:type="dxa"/>
          </w:tcPr>
          <w:p w14:paraId="4BABCDEE" w14:textId="77777777" w:rsidR="00D90189" w:rsidRPr="00701F94" w:rsidRDefault="00D90189" w:rsidP="00D90189"/>
        </w:tc>
      </w:tr>
      <w:tr w:rsidR="00D90189" w:rsidRPr="00701F94" w14:paraId="76AB5A42" w14:textId="77777777" w:rsidTr="00D90189">
        <w:tc>
          <w:tcPr>
            <w:tcW w:w="2268" w:type="dxa"/>
          </w:tcPr>
          <w:p w14:paraId="635C3B55" w14:textId="77777777" w:rsidR="00D90189" w:rsidRPr="00701F94" w:rsidRDefault="00D90189" w:rsidP="00D90189">
            <w:pPr>
              <w:rPr>
                <w:b/>
                <w:bCs/>
              </w:rPr>
            </w:pPr>
          </w:p>
        </w:tc>
        <w:tc>
          <w:tcPr>
            <w:tcW w:w="540" w:type="dxa"/>
          </w:tcPr>
          <w:p w14:paraId="645D0F75" w14:textId="77777777" w:rsidR="00D90189" w:rsidRPr="00701F94" w:rsidRDefault="00D90189" w:rsidP="00D90189">
            <w:pPr>
              <w:pStyle w:val="Date"/>
            </w:pPr>
            <w:r w:rsidRPr="00701F94">
              <w:t>8.3</w:t>
            </w:r>
          </w:p>
        </w:tc>
        <w:tc>
          <w:tcPr>
            <w:tcW w:w="6300" w:type="dxa"/>
          </w:tcPr>
          <w:p w14:paraId="6126E4B4" w14:textId="77777777" w:rsidR="00D90189" w:rsidRPr="00701F94" w:rsidRDefault="00D90189" w:rsidP="00D90189">
            <w:pPr>
              <w:rPr>
                <w:vanish/>
                <w:sz w:val="19"/>
                <w:szCs w:val="19"/>
              </w:rPr>
            </w:pPr>
            <w:r w:rsidRPr="00701F94">
              <w:t xml:space="preserve">Where the Purchaser issues the Addendum very close to deadline for submission of Tenders, the Purchaser may extend the </w:t>
            </w:r>
          </w:p>
          <w:p w14:paraId="2C20A821" w14:textId="77777777" w:rsidR="00D90189" w:rsidRPr="00701F94" w:rsidRDefault="00D90189" w:rsidP="00D90189">
            <w:pPr>
              <w:rPr>
                <w:vanish/>
                <w:sz w:val="19"/>
                <w:szCs w:val="19"/>
              </w:rPr>
            </w:pPr>
            <w:r w:rsidRPr="00701F94">
              <w:t xml:space="preserve">deadline for submission of Tenders in accordance with sub-clause </w:t>
            </w:r>
          </w:p>
          <w:p w14:paraId="7BDED28D" w14:textId="77777777" w:rsidR="00D90189" w:rsidRPr="00701F94" w:rsidRDefault="00D90189" w:rsidP="00D90189">
            <w:pPr>
              <w:rPr>
                <w:vanish/>
                <w:sz w:val="19"/>
                <w:szCs w:val="19"/>
              </w:rPr>
            </w:pPr>
            <w:r w:rsidRPr="00701F94">
              <w:t xml:space="preserve">20.2 </w:t>
            </w:r>
            <w:proofErr w:type="gramStart"/>
            <w:r w:rsidRPr="00701F94">
              <w:t>in order to</w:t>
            </w:r>
            <w:proofErr w:type="gramEnd"/>
            <w:r w:rsidRPr="00701F94">
              <w:t xml:space="preserve"> afford prospective Bidders a reasonable time to </w:t>
            </w:r>
          </w:p>
          <w:p w14:paraId="2E405FE3" w14:textId="77777777" w:rsidR="00D90189" w:rsidRPr="00701F94" w:rsidRDefault="00D90189" w:rsidP="00D90189">
            <w:r w:rsidRPr="00701F94">
              <w:t>take the Addendum into account in preparing their Tenders.</w:t>
            </w:r>
          </w:p>
        </w:tc>
      </w:tr>
      <w:tr w:rsidR="00D90189" w:rsidRPr="00701F94" w14:paraId="28160CB2" w14:textId="77777777" w:rsidTr="00D90189">
        <w:tc>
          <w:tcPr>
            <w:tcW w:w="2268" w:type="dxa"/>
          </w:tcPr>
          <w:p w14:paraId="26B28B2B" w14:textId="77777777" w:rsidR="00D90189" w:rsidRPr="00701F94" w:rsidRDefault="00D90189" w:rsidP="00D90189">
            <w:pPr>
              <w:rPr>
                <w:b/>
                <w:bCs/>
              </w:rPr>
            </w:pPr>
          </w:p>
        </w:tc>
        <w:tc>
          <w:tcPr>
            <w:tcW w:w="540" w:type="dxa"/>
          </w:tcPr>
          <w:p w14:paraId="2A91A765" w14:textId="77777777" w:rsidR="00D90189" w:rsidRPr="00701F94" w:rsidRDefault="00D90189" w:rsidP="00D90189">
            <w:pPr>
              <w:pStyle w:val="Date"/>
            </w:pPr>
          </w:p>
        </w:tc>
        <w:tc>
          <w:tcPr>
            <w:tcW w:w="6300" w:type="dxa"/>
          </w:tcPr>
          <w:p w14:paraId="30CF9F11" w14:textId="77777777" w:rsidR="00D90189" w:rsidRPr="00701F94" w:rsidRDefault="00D90189" w:rsidP="00D90189"/>
        </w:tc>
      </w:tr>
    </w:tbl>
    <w:p w14:paraId="70F1C102" w14:textId="77777777" w:rsidR="00D90189" w:rsidRPr="00701F94" w:rsidRDefault="00D90189" w:rsidP="00D90189">
      <w:pPr>
        <w:pStyle w:val="TOC2"/>
        <w:rPr>
          <w:b/>
          <w:bCs/>
          <w:sz w:val="20"/>
        </w:rPr>
      </w:pPr>
      <w:r w:rsidRPr="00701F94">
        <w:rPr>
          <w:b/>
          <w:bCs/>
          <w:sz w:val="20"/>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D90189" w:rsidRPr="00701F94" w14:paraId="2BFE7CF7" w14:textId="77777777" w:rsidTr="00D90189">
        <w:trPr>
          <w:trHeight w:val="100"/>
        </w:trPr>
        <w:tc>
          <w:tcPr>
            <w:tcW w:w="2268" w:type="dxa"/>
          </w:tcPr>
          <w:p w14:paraId="05865A59" w14:textId="77777777" w:rsidR="00D90189" w:rsidRPr="00701F94" w:rsidRDefault="00D90189" w:rsidP="00D90189">
            <w:pPr>
              <w:rPr>
                <w:b/>
                <w:bCs/>
              </w:rPr>
            </w:pPr>
          </w:p>
        </w:tc>
        <w:tc>
          <w:tcPr>
            <w:tcW w:w="540" w:type="dxa"/>
          </w:tcPr>
          <w:p w14:paraId="0E44BC1C" w14:textId="77777777" w:rsidR="00D90189" w:rsidRPr="00701F94" w:rsidRDefault="00D90189" w:rsidP="00D90189">
            <w:pPr>
              <w:pStyle w:val="Date"/>
            </w:pPr>
          </w:p>
        </w:tc>
        <w:tc>
          <w:tcPr>
            <w:tcW w:w="6300" w:type="dxa"/>
          </w:tcPr>
          <w:p w14:paraId="7DF1455A" w14:textId="77777777" w:rsidR="00D90189" w:rsidRPr="00701F94" w:rsidRDefault="00D90189" w:rsidP="00D90189">
            <w:pPr>
              <w:jc w:val="both"/>
            </w:pPr>
          </w:p>
        </w:tc>
      </w:tr>
      <w:tr w:rsidR="00D90189" w:rsidRPr="00701F94" w14:paraId="6B8C63B4" w14:textId="77777777" w:rsidTr="00D90189">
        <w:tc>
          <w:tcPr>
            <w:tcW w:w="2268" w:type="dxa"/>
          </w:tcPr>
          <w:p w14:paraId="5D0CDF87" w14:textId="77777777" w:rsidR="00D90189" w:rsidRPr="00701F94" w:rsidRDefault="00D90189" w:rsidP="00D90189">
            <w:pPr>
              <w:rPr>
                <w:b/>
              </w:rPr>
            </w:pPr>
            <w:r w:rsidRPr="00701F94">
              <w:rPr>
                <w:b/>
              </w:rPr>
              <w:t>9</w:t>
            </w:r>
            <w:proofErr w:type="gramStart"/>
            <w:r w:rsidRPr="00701F94">
              <w:rPr>
                <w:b/>
              </w:rPr>
              <w:t>.  Language</w:t>
            </w:r>
            <w:proofErr w:type="gramEnd"/>
            <w:r w:rsidRPr="00701F94">
              <w:rPr>
                <w:b/>
              </w:rPr>
              <w:t xml:space="preserve"> of </w:t>
            </w:r>
          </w:p>
          <w:p w14:paraId="51E8290A" w14:textId="77777777" w:rsidR="00D90189" w:rsidRPr="00701F94" w:rsidRDefault="00D90189" w:rsidP="00D90189">
            <w:pPr>
              <w:rPr>
                <w:b/>
              </w:rPr>
            </w:pPr>
            <w:r w:rsidRPr="00701F94">
              <w:rPr>
                <w:b/>
              </w:rPr>
              <w:t xml:space="preserve">     Tender</w:t>
            </w:r>
          </w:p>
          <w:p w14:paraId="527B4D28" w14:textId="77777777" w:rsidR="00D90189" w:rsidRPr="00701F94" w:rsidRDefault="00D90189" w:rsidP="00D90189">
            <w:pPr>
              <w:rPr>
                <w:b/>
                <w:bCs/>
              </w:rPr>
            </w:pPr>
          </w:p>
        </w:tc>
        <w:tc>
          <w:tcPr>
            <w:tcW w:w="540" w:type="dxa"/>
          </w:tcPr>
          <w:p w14:paraId="5F4BE048" w14:textId="77777777" w:rsidR="00D90189" w:rsidRPr="00701F94" w:rsidRDefault="00D90189" w:rsidP="00D90189">
            <w:pPr>
              <w:pStyle w:val="Date"/>
            </w:pPr>
            <w:r w:rsidRPr="00701F94">
              <w:t>9.1</w:t>
            </w:r>
          </w:p>
        </w:tc>
        <w:tc>
          <w:tcPr>
            <w:tcW w:w="6300" w:type="dxa"/>
          </w:tcPr>
          <w:p w14:paraId="7CE80172" w14:textId="77777777" w:rsidR="00D90189" w:rsidRPr="00701F94" w:rsidRDefault="00D90189" w:rsidP="00D90189">
            <w:pPr>
              <w:jc w:val="both"/>
            </w:pPr>
            <w:r w:rsidRPr="00701F94">
              <w:t>The Tender prepared by the Bidder and all correspondence and supporting documents relating to the Tender exchanged by the Tender and the Purchaser, shall be written in the English language.</w:t>
            </w:r>
          </w:p>
        </w:tc>
      </w:tr>
    </w:tbl>
    <w:p w14:paraId="03D9E2CF" w14:textId="77777777" w:rsidR="00D90189" w:rsidRPr="00701F94" w:rsidRDefault="00D90189" w:rsidP="00D90189">
      <w:pPr>
        <w:rPr>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D90189" w:rsidRPr="00701F94" w14:paraId="16F46D3D" w14:textId="77777777" w:rsidTr="00D90189">
        <w:tc>
          <w:tcPr>
            <w:tcW w:w="2268" w:type="dxa"/>
          </w:tcPr>
          <w:p w14:paraId="58DEE0C3" w14:textId="77777777" w:rsidR="00D90189" w:rsidRPr="00701F94" w:rsidRDefault="00D90189" w:rsidP="00D90189">
            <w:pPr>
              <w:rPr>
                <w:b/>
                <w:bCs/>
              </w:rPr>
            </w:pPr>
            <w:r w:rsidRPr="00701F94">
              <w:rPr>
                <w:b/>
                <w:bCs/>
              </w:rPr>
              <w:t xml:space="preserve">10. Documents  </w:t>
            </w:r>
          </w:p>
          <w:p w14:paraId="79617034" w14:textId="77777777" w:rsidR="00D90189" w:rsidRPr="00701F94" w:rsidRDefault="00D90189" w:rsidP="00D90189">
            <w:pPr>
              <w:rPr>
                <w:b/>
                <w:bCs/>
              </w:rPr>
            </w:pPr>
            <w:r w:rsidRPr="00701F94">
              <w:rPr>
                <w:b/>
                <w:bCs/>
              </w:rPr>
              <w:t xml:space="preserve">      Comprising the  </w:t>
            </w:r>
          </w:p>
          <w:p w14:paraId="2A1A7327" w14:textId="77777777" w:rsidR="00D90189" w:rsidRPr="00701F94" w:rsidRDefault="00D90189" w:rsidP="00D90189">
            <w:pPr>
              <w:rPr>
                <w:b/>
                <w:bCs/>
              </w:rPr>
            </w:pPr>
            <w:r w:rsidRPr="00701F94">
              <w:rPr>
                <w:b/>
                <w:bCs/>
              </w:rPr>
              <w:t xml:space="preserve">      Tender </w:t>
            </w:r>
          </w:p>
        </w:tc>
        <w:tc>
          <w:tcPr>
            <w:tcW w:w="540" w:type="dxa"/>
          </w:tcPr>
          <w:p w14:paraId="53C0672C" w14:textId="77777777" w:rsidR="00D90189" w:rsidRPr="00701F94" w:rsidRDefault="00D90189" w:rsidP="00D90189">
            <w:pPr>
              <w:pStyle w:val="Date"/>
            </w:pPr>
            <w:r w:rsidRPr="00701F94">
              <w:t>10.1</w:t>
            </w:r>
          </w:p>
        </w:tc>
        <w:tc>
          <w:tcPr>
            <w:tcW w:w="6300" w:type="dxa"/>
          </w:tcPr>
          <w:p w14:paraId="1742F22E" w14:textId="77777777" w:rsidR="00D90189" w:rsidRPr="00701F94" w:rsidRDefault="00D90189" w:rsidP="00D90189">
            <w:pPr>
              <w:jc w:val="both"/>
            </w:pPr>
            <w:r w:rsidRPr="00701F94">
              <w:t>The Bidder’s Tender shall comprise the following components:</w:t>
            </w:r>
          </w:p>
          <w:p w14:paraId="7E519776" w14:textId="77777777" w:rsidR="00D90189" w:rsidRPr="00701F94" w:rsidRDefault="00D90189" w:rsidP="00D90189">
            <w:pPr>
              <w:jc w:val="both"/>
            </w:pPr>
          </w:p>
          <w:p w14:paraId="1B2C9862" w14:textId="77777777" w:rsidR="00D90189" w:rsidRPr="00701F94" w:rsidRDefault="00D90189" w:rsidP="00D90189">
            <w:pPr>
              <w:ind w:left="532" w:hanging="532"/>
              <w:jc w:val="both"/>
            </w:pPr>
            <w:r w:rsidRPr="00701F94">
              <w:t>a. A Tender Form and a price schedule completed in accordance with clauses 11,12 and 13.</w:t>
            </w:r>
          </w:p>
          <w:p w14:paraId="18DEADAA" w14:textId="77777777" w:rsidR="00D90189" w:rsidRPr="00701F94" w:rsidRDefault="00D90189" w:rsidP="00D90189">
            <w:pPr>
              <w:jc w:val="both"/>
              <w:rPr>
                <w:sz w:val="20"/>
              </w:rPr>
            </w:pPr>
          </w:p>
          <w:p w14:paraId="31B8FFDE" w14:textId="77777777" w:rsidR="00D90189" w:rsidRPr="00701F94" w:rsidRDefault="00D90189" w:rsidP="00D90189">
            <w:pPr>
              <w:ind w:left="532" w:hanging="532"/>
              <w:jc w:val="both"/>
            </w:pPr>
            <w:r w:rsidRPr="00701F94">
              <w:t>b.</w:t>
            </w:r>
            <w:r w:rsidRPr="00701F94">
              <w:tab/>
              <w:t xml:space="preserve">Documentary evidence established in accordance with   </w:t>
            </w:r>
          </w:p>
          <w:p w14:paraId="213CA877" w14:textId="77777777" w:rsidR="00D90189" w:rsidRPr="00701F94" w:rsidRDefault="00D90189" w:rsidP="00D90189">
            <w:pPr>
              <w:ind w:left="532" w:hanging="532"/>
              <w:jc w:val="both"/>
              <w:rPr>
                <w:vanish/>
                <w:sz w:val="19"/>
                <w:szCs w:val="19"/>
              </w:rPr>
            </w:pPr>
            <w:r w:rsidRPr="00701F94">
              <w:rPr>
                <w:sz w:val="19"/>
                <w:szCs w:val="19"/>
              </w:rPr>
              <w:lastRenderedPageBreak/>
              <w:t xml:space="preserve">            </w:t>
            </w:r>
          </w:p>
          <w:p w14:paraId="2F179547" w14:textId="77777777" w:rsidR="00D90189" w:rsidRPr="00701F94" w:rsidRDefault="00D90189" w:rsidP="00D90189">
            <w:pPr>
              <w:ind w:left="532" w:hanging="532"/>
              <w:jc w:val="both"/>
              <w:rPr>
                <w:vanish/>
                <w:sz w:val="19"/>
                <w:szCs w:val="19"/>
              </w:rPr>
            </w:pPr>
            <w:r w:rsidRPr="00701F94">
              <w:t xml:space="preserve">Clause 14 that the Bidder is eligible to Tender and is qualified </w:t>
            </w:r>
          </w:p>
          <w:p w14:paraId="36C6998A" w14:textId="77777777" w:rsidR="00D90189" w:rsidRPr="00701F94" w:rsidRDefault="00D90189" w:rsidP="00D90189">
            <w:pPr>
              <w:ind w:left="532" w:hanging="532"/>
              <w:jc w:val="both"/>
            </w:pPr>
            <w:r w:rsidRPr="00701F94">
              <w:t xml:space="preserve">to perform the contract if its Tender is </w:t>
            </w:r>
            <w:proofErr w:type="gramStart"/>
            <w:r w:rsidRPr="00701F94">
              <w:t>accepted;</w:t>
            </w:r>
            <w:proofErr w:type="gramEnd"/>
          </w:p>
          <w:p w14:paraId="7BFD0750" w14:textId="77777777" w:rsidR="00D90189" w:rsidRPr="00701F94" w:rsidRDefault="00D90189" w:rsidP="00D90189">
            <w:pPr>
              <w:jc w:val="both"/>
              <w:rPr>
                <w:sz w:val="20"/>
              </w:rPr>
            </w:pPr>
          </w:p>
          <w:p w14:paraId="350E9381" w14:textId="77777777" w:rsidR="00D90189" w:rsidRPr="00701F94" w:rsidRDefault="00D90189" w:rsidP="00D90189">
            <w:pPr>
              <w:ind w:left="532" w:hanging="532"/>
              <w:jc w:val="both"/>
            </w:pPr>
            <w:r w:rsidRPr="00701F94">
              <w:t>c.</w:t>
            </w:r>
            <w:r w:rsidRPr="00701F94">
              <w:tab/>
              <w:t>Documentary evidence established in accordance with Clause 15 that the goods to be supplied by the Bidder are genuine and newly manufactured goods and conform to the Tender Documents; and</w:t>
            </w:r>
          </w:p>
          <w:p w14:paraId="0B3D970E" w14:textId="77777777" w:rsidR="00D90189" w:rsidRPr="00701F94" w:rsidRDefault="00D90189" w:rsidP="00D90189">
            <w:pPr>
              <w:ind w:left="532" w:hanging="532"/>
              <w:jc w:val="both"/>
              <w:rPr>
                <w:sz w:val="20"/>
              </w:rPr>
            </w:pPr>
          </w:p>
          <w:p w14:paraId="54D8A9BC" w14:textId="77777777" w:rsidR="00D90189" w:rsidRPr="00701F94" w:rsidRDefault="00D90189" w:rsidP="00D90189">
            <w:pPr>
              <w:ind w:left="532" w:hanging="532"/>
              <w:jc w:val="both"/>
            </w:pPr>
            <w:r w:rsidRPr="00701F94">
              <w:t>d.</w:t>
            </w:r>
            <w:r w:rsidRPr="00701F94">
              <w:tab/>
              <w:t>Bid Security furnished in accordance with Clause 16 and in the form specified in Section VII.</w:t>
            </w:r>
          </w:p>
        </w:tc>
      </w:tr>
      <w:tr w:rsidR="00D90189" w:rsidRPr="00701F94" w14:paraId="2C72699B" w14:textId="77777777" w:rsidTr="00D90189">
        <w:tc>
          <w:tcPr>
            <w:tcW w:w="2268" w:type="dxa"/>
          </w:tcPr>
          <w:p w14:paraId="3A0F6BC4" w14:textId="77777777" w:rsidR="00D90189" w:rsidRPr="00701F94" w:rsidRDefault="00D90189" w:rsidP="00D90189">
            <w:pPr>
              <w:rPr>
                <w:b/>
                <w:bCs/>
              </w:rPr>
            </w:pPr>
          </w:p>
        </w:tc>
        <w:tc>
          <w:tcPr>
            <w:tcW w:w="540" w:type="dxa"/>
          </w:tcPr>
          <w:p w14:paraId="7CA6174A" w14:textId="77777777" w:rsidR="00D90189" w:rsidRPr="00701F94" w:rsidRDefault="00D90189" w:rsidP="00D90189">
            <w:pPr>
              <w:pStyle w:val="Date"/>
            </w:pPr>
          </w:p>
        </w:tc>
        <w:tc>
          <w:tcPr>
            <w:tcW w:w="6300" w:type="dxa"/>
          </w:tcPr>
          <w:p w14:paraId="0AD870F7" w14:textId="77777777" w:rsidR="00D90189" w:rsidRPr="00701F94" w:rsidRDefault="00D90189" w:rsidP="00D90189">
            <w:pPr>
              <w:jc w:val="both"/>
            </w:pPr>
          </w:p>
        </w:tc>
      </w:tr>
      <w:tr w:rsidR="00D90189" w:rsidRPr="00701F94" w14:paraId="46A19D4B" w14:textId="77777777" w:rsidTr="00D90189">
        <w:tc>
          <w:tcPr>
            <w:tcW w:w="2268" w:type="dxa"/>
          </w:tcPr>
          <w:p w14:paraId="3C4A29CA" w14:textId="77777777" w:rsidR="00D90189" w:rsidRPr="00701F94" w:rsidRDefault="00D90189" w:rsidP="00D90189">
            <w:pPr>
              <w:ind w:left="540" w:hanging="540"/>
              <w:rPr>
                <w:b/>
                <w:bCs/>
              </w:rPr>
            </w:pPr>
            <w:r w:rsidRPr="00701F94">
              <w:rPr>
                <w:b/>
                <w:bCs/>
              </w:rPr>
              <w:t>11.</w:t>
            </w:r>
            <w:r w:rsidRPr="00701F94">
              <w:rPr>
                <w:b/>
                <w:bCs/>
              </w:rPr>
              <w:tab/>
              <w:t>Tender Form</w:t>
            </w:r>
          </w:p>
        </w:tc>
        <w:tc>
          <w:tcPr>
            <w:tcW w:w="540" w:type="dxa"/>
          </w:tcPr>
          <w:p w14:paraId="0431F2FE" w14:textId="77777777" w:rsidR="00D90189" w:rsidRPr="00701F94" w:rsidRDefault="00D90189" w:rsidP="00D90189">
            <w:pPr>
              <w:pStyle w:val="Date"/>
            </w:pPr>
            <w:r w:rsidRPr="00701F94">
              <w:t>11.1</w:t>
            </w:r>
          </w:p>
        </w:tc>
        <w:tc>
          <w:tcPr>
            <w:tcW w:w="6300" w:type="dxa"/>
          </w:tcPr>
          <w:p w14:paraId="0B43AE21" w14:textId="77777777" w:rsidR="00D90189" w:rsidRPr="00701F94" w:rsidRDefault="00D90189" w:rsidP="00D90189">
            <w:pPr>
              <w:jc w:val="both"/>
              <w:rPr>
                <w:vanish/>
                <w:sz w:val="19"/>
                <w:szCs w:val="19"/>
              </w:rPr>
            </w:pPr>
            <w:r w:rsidRPr="00701F94">
              <w:t xml:space="preserve">The Bidder shall complete the Tender Form and the appropriate </w:t>
            </w:r>
          </w:p>
          <w:p w14:paraId="3E7BCFC7" w14:textId="77777777" w:rsidR="00D90189" w:rsidRPr="00701F94" w:rsidRDefault="00D90189" w:rsidP="00D90189">
            <w:pPr>
              <w:jc w:val="both"/>
              <w:rPr>
                <w:vanish/>
                <w:sz w:val="19"/>
                <w:szCs w:val="19"/>
              </w:rPr>
            </w:pPr>
            <w:r w:rsidRPr="00701F94">
              <w:t xml:space="preserve">price schedule furnished in the Tender Documents, indicating </w:t>
            </w:r>
          </w:p>
          <w:p w14:paraId="2EDECA14" w14:textId="77777777" w:rsidR="00D90189" w:rsidRPr="00701F94" w:rsidRDefault="00D90189" w:rsidP="00D90189">
            <w:pPr>
              <w:jc w:val="both"/>
              <w:rPr>
                <w:vanish/>
                <w:sz w:val="19"/>
                <w:szCs w:val="19"/>
              </w:rPr>
            </w:pPr>
            <w:r w:rsidRPr="00701F94">
              <w:t xml:space="preserve">the goods to be supplied, a brief description of the goods, </w:t>
            </w:r>
          </w:p>
          <w:p w14:paraId="33FB315D" w14:textId="77777777" w:rsidR="00D90189" w:rsidRPr="00701F94" w:rsidRDefault="00D90189" w:rsidP="00D90189">
            <w:pPr>
              <w:jc w:val="both"/>
            </w:pPr>
            <w:r w:rsidRPr="00701F94">
              <w:t>their country or origin quality and prices.</w:t>
            </w:r>
          </w:p>
        </w:tc>
      </w:tr>
      <w:tr w:rsidR="00D90189" w:rsidRPr="00701F94" w14:paraId="3FC5873D" w14:textId="77777777" w:rsidTr="00D90189">
        <w:trPr>
          <w:trHeight w:val="72"/>
        </w:trPr>
        <w:tc>
          <w:tcPr>
            <w:tcW w:w="2268" w:type="dxa"/>
          </w:tcPr>
          <w:p w14:paraId="411C1E49" w14:textId="77777777" w:rsidR="00D90189" w:rsidRPr="00701F94" w:rsidRDefault="00D90189" w:rsidP="00D90189">
            <w:pPr>
              <w:ind w:left="540" w:hanging="540"/>
              <w:rPr>
                <w:b/>
                <w:bCs/>
              </w:rPr>
            </w:pPr>
          </w:p>
        </w:tc>
        <w:tc>
          <w:tcPr>
            <w:tcW w:w="540" w:type="dxa"/>
          </w:tcPr>
          <w:p w14:paraId="6EC2C0C4" w14:textId="77777777" w:rsidR="00D90189" w:rsidRPr="00701F94" w:rsidRDefault="00D90189" w:rsidP="00D90189">
            <w:pPr>
              <w:pStyle w:val="Date"/>
            </w:pPr>
          </w:p>
        </w:tc>
        <w:tc>
          <w:tcPr>
            <w:tcW w:w="6300" w:type="dxa"/>
          </w:tcPr>
          <w:p w14:paraId="406A0EC6" w14:textId="77777777" w:rsidR="00D90189" w:rsidRPr="00701F94" w:rsidRDefault="00D90189" w:rsidP="00D90189"/>
        </w:tc>
      </w:tr>
      <w:tr w:rsidR="00D90189" w:rsidRPr="00701F94" w14:paraId="0320E51D" w14:textId="77777777" w:rsidTr="00D90189">
        <w:trPr>
          <w:trHeight w:val="4437"/>
        </w:trPr>
        <w:tc>
          <w:tcPr>
            <w:tcW w:w="2268" w:type="dxa"/>
          </w:tcPr>
          <w:p w14:paraId="17E209AD" w14:textId="77777777" w:rsidR="00D90189" w:rsidRPr="00701F94" w:rsidRDefault="00D90189" w:rsidP="00D90189">
            <w:pPr>
              <w:ind w:left="540" w:hanging="540"/>
              <w:rPr>
                <w:b/>
                <w:bCs/>
              </w:rPr>
            </w:pPr>
            <w:r w:rsidRPr="00701F94">
              <w:rPr>
                <w:b/>
                <w:bCs/>
              </w:rPr>
              <w:t>12.</w:t>
            </w:r>
            <w:r w:rsidRPr="00701F94">
              <w:rPr>
                <w:b/>
                <w:bCs/>
              </w:rPr>
              <w:tab/>
              <w:t>Tender Price</w:t>
            </w:r>
          </w:p>
        </w:tc>
        <w:tc>
          <w:tcPr>
            <w:tcW w:w="540" w:type="dxa"/>
          </w:tcPr>
          <w:p w14:paraId="5599F582" w14:textId="77777777" w:rsidR="00D90189" w:rsidRPr="00701F94" w:rsidRDefault="00D90189" w:rsidP="00D90189">
            <w:pPr>
              <w:pStyle w:val="Date"/>
            </w:pPr>
            <w:r w:rsidRPr="00701F94">
              <w:t>12.1</w:t>
            </w:r>
          </w:p>
        </w:tc>
        <w:tc>
          <w:tcPr>
            <w:tcW w:w="6300" w:type="dxa"/>
          </w:tcPr>
          <w:p w14:paraId="0E6C56E5" w14:textId="77777777" w:rsidR="00D90189" w:rsidRPr="00701F94" w:rsidRDefault="00D90189" w:rsidP="00D90189">
            <w:pPr>
              <w:jc w:val="both"/>
              <w:rPr>
                <w:vanish/>
                <w:sz w:val="19"/>
                <w:szCs w:val="19"/>
              </w:rPr>
            </w:pPr>
            <w:r w:rsidRPr="00701F94">
              <w:t xml:space="preserve">The Bidder shall indicate on the appropriate Price Schedule the </w:t>
            </w:r>
          </w:p>
          <w:p w14:paraId="6D4E3A6C" w14:textId="77777777" w:rsidR="00D90189" w:rsidRPr="00701F94" w:rsidRDefault="00D90189" w:rsidP="00D90189">
            <w:pPr>
              <w:jc w:val="both"/>
              <w:rPr>
                <w:vanish/>
                <w:sz w:val="19"/>
                <w:szCs w:val="19"/>
              </w:rPr>
            </w:pPr>
            <w:r w:rsidRPr="00701F94">
              <w:t xml:space="preserve">unit prices (where applicable) and total Tender price of the goods it </w:t>
            </w:r>
          </w:p>
          <w:p w14:paraId="6D243A04" w14:textId="77777777" w:rsidR="00D90189" w:rsidRPr="00701F94" w:rsidRDefault="00D90189" w:rsidP="00D90189">
            <w:pPr>
              <w:jc w:val="both"/>
              <w:rPr>
                <w:vanish/>
                <w:sz w:val="19"/>
                <w:szCs w:val="19"/>
              </w:rPr>
            </w:pPr>
            <w:r w:rsidRPr="00701F94">
              <w:t xml:space="preserve">proposes to supply under the contract. 'Prices indicated on the </w:t>
            </w:r>
          </w:p>
          <w:p w14:paraId="21D2A42A" w14:textId="77777777" w:rsidR="00D90189" w:rsidRPr="00701F94" w:rsidRDefault="00D90189" w:rsidP="00D90189">
            <w:pPr>
              <w:jc w:val="both"/>
              <w:rPr>
                <w:vanish/>
                <w:sz w:val="19"/>
                <w:szCs w:val="19"/>
              </w:rPr>
            </w:pPr>
            <w:r w:rsidRPr="00701F94">
              <w:t xml:space="preserve">Price Schedule shall be entered separately in the following </w:t>
            </w:r>
          </w:p>
          <w:p w14:paraId="28F0AAB6" w14:textId="77777777" w:rsidR="00D90189" w:rsidRPr="00701F94" w:rsidRDefault="00D90189" w:rsidP="00D90189">
            <w:pPr>
              <w:jc w:val="both"/>
            </w:pPr>
            <w:r w:rsidRPr="00701F94">
              <w:t>manner:</w:t>
            </w:r>
          </w:p>
          <w:p w14:paraId="33D1DE96" w14:textId="77777777" w:rsidR="00D90189" w:rsidRPr="00701F94" w:rsidRDefault="00D90189" w:rsidP="00D90189">
            <w:pPr>
              <w:jc w:val="both"/>
              <w:rPr>
                <w:sz w:val="16"/>
              </w:rPr>
            </w:pPr>
          </w:p>
          <w:p w14:paraId="1554EB80" w14:textId="2DF325EA" w:rsidR="00D90189" w:rsidRPr="00701F94" w:rsidRDefault="00D90189" w:rsidP="00D90189">
            <w:pPr>
              <w:ind w:left="351" w:hanging="351"/>
              <w:jc w:val="both"/>
            </w:pPr>
            <w:proofErr w:type="spellStart"/>
            <w:r w:rsidRPr="00701F94">
              <w:t>i</w:t>
            </w:r>
            <w:proofErr w:type="spellEnd"/>
            <w:r w:rsidRPr="00701F94">
              <w:t>.</w:t>
            </w:r>
            <w:r w:rsidRPr="00701F94">
              <w:tab/>
              <w:t>the price of the goods quoted EXW (</w:t>
            </w:r>
            <w:r w:rsidR="00EF6E67" w:rsidRPr="00701F94">
              <w:t>ex-works</w:t>
            </w:r>
            <w:r w:rsidRPr="00701F94">
              <w:t xml:space="preserve">, </w:t>
            </w:r>
            <w:r w:rsidR="00EF6E67" w:rsidRPr="00701F94">
              <w:t>ex-factory</w:t>
            </w:r>
            <w:r w:rsidRPr="00701F94">
              <w:t xml:space="preserve">, </w:t>
            </w:r>
            <w:r w:rsidR="00EF6E67" w:rsidRPr="00701F94">
              <w:t>ex-warehouse</w:t>
            </w:r>
            <w:r w:rsidRPr="00701F94">
              <w:t xml:space="preserve">, </w:t>
            </w:r>
            <w:r w:rsidR="00EF6E67" w:rsidRPr="00701F94">
              <w:t>ex-showroom</w:t>
            </w:r>
            <w:r w:rsidRPr="00701F94">
              <w:t xml:space="preserve">, or off-the-shelf, as applicable), including all customs, </w:t>
            </w:r>
            <w:proofErr w:type="gramStart"/>
            <w:r w:rsidRPr="00701F94">
              <w:t>excise</w:t>
            </w:r>
            <w:proofErr w:type="gramEnd"/>
            <w:r w:rsidRPr="00701F94">
              <w:t xml:space="preserve"> and other duties</w:t>
            </w:r>
          </w:p>
          <w:p w14:paraId="75DB3A28" w14:textId="77777777" w:rsidR="00D90189" w:rsidRPr="00701F94" w:rsidRDefault="00D90189" w:rsidP="00D90189">
            <w:pPr>
              <w:ind w:left="351" w:hanging="351"/>
              <w:jc w:val="both"/>
            </w:pPr>
            <w:r w:rsidRPr="00701F94">
              <w:t xml:space="preserve">      and sales and other taxes already paid or </w:t>
            </w:r>
            <w:proofErr w:type="gramStart"/>
            <w:r w:rsidRPr="00701F94">
              <w:t>payable;</w:t>
            </w:r>
            <w:proofErr w:type="gramEnd"/>
          </w:p>
          <w:p w14:paraId="7652F442" w14:textId="77777777" w:rsidR="00D90189" w:rsidRPr="00701F94" w:rsidRDefault="00D90189" w:rsidP="00D90189">
            <w:pPr>
              <w:ind w:left="351" w:hanging="351"/>
              <w:jc w:val="both"/>
              <w:rPr>
                <w:sz w:val="16"/>
              </w:rPr>
            </w:pPr>
          </w:p>
          <w:p w14:paraId="67717F2F" w14:textId="77777777" w:rsidR="00D90189" w:rsidRPr="00701F94" w:rsidRDefault="00D90189" w:rsidP="00D90189">
            <w:pPr>
              <w:ind w:left="351" w:hanging="351"/>
              <w:jc w:val="both"/>
            </w:pPr>
            <w:r w:rsidRPr="00701F94">
              <w:t>ii.</w:t>
            </w:r>
            <w:r w:rsidRPr="00701F94">
              <w:tab/>
              <w:t xml:space="preserve">the price for Inland Transportation, Insurance, and other       </w:t>
            </w:r>
          </w:p>
          <w:p w14:paraId="08292DFB" w14:textId="77777777" w:rsidR="00D90189" w:rsidRPr="00701F94" w:rsidRDefault="00D90189" w:rsidP="00D90189">
            <w:pPr>
              <w:ind w:left="351" w:hanging="351"/>
              <w:jc w:val="both"/>
              <w:rPr>
                <w:vanish/>
                <w:sz w:val="19"/>
                <w:szCs w:val="19"/>
              </w:rPr>
            </w:pPr>
            <w:r w:rsidRPr="00701F94">
              <w:rPr>
                <w:sz w:val="19"/>
                <w:szCs w:val="19"/>
              </w:rPr>
              <w:t xml:space="preserve">        </w:t>
            </w:r>
          </w:p>
          <w:p w14:paraId="2ED5ABFC" w14:textId="77777777" w:rsidR="00D90189" w:rsidRPr="00701F94" w:rsidRDefault="00D90189" w:rsidP="00D90189">
            <w:pPr>
              <w:ind w:left="351" w:hanging="351"/>
              <w:jc w:val="both"/>
              <w:rPr>
                <w:vanish/>
                <w:sz w:val="19"/>
                <w:szCs w:val="19"/>
              </w:rPr>
            </w:pPr>
            <w:r w:rsidRPr="00701F94">
              <w:t xml:space="preserve">Local Costs incidental to Delivery of the Goods to their final </w:t>
            </w:r>
          </w:p>
          <w:p w14:paraId="5633A60E" w14:textId="77777777" w:rsidR="00D90189" w:rsidRPr="00701F94" w:rsidRDefault="00D90189" w:rsidP="00D90189">
            <w:pPr>
              <w:ind w:left="351" w:hanging="351"/>
              <w:jc w:val="both"/>
              <w:rPr>
                <w:i/>
                <w:iCs/>
              </w:rPr>
            </w:pPr>
            <w:r w:rsidRPr="00701F94">
              <w:t xml:space="preserve">destination, if specified in the </w:t>
            </w:r>
            <w:r w:rsidRPr="00701F94">
              <w:rPr>
                <w:i/>
                <w:iCs/>
              </w:rPr>
              <w:t xml:space="preserve">Bid Data </w:t>
            </w:r>
            <w:proofErr w:type="gramStart"/>
            <w:r w:rsidRPr="00701F94">
              <w:rPr>
                <w:i/>
                <w:iCs/>
              </w:rPr>
              <w:t>Sheet;</w:t>
            </w:r>
            <w:proofErr w:type="gramEnd"/>
          </w:p>
          <w:p w14:paraId="16765A2E" w14:textId="77777777" w:rsidR="00D90189" w:rsidRPr="00701F94" w:rsidRDefault="00D90189" w:rsidP="00D90189">
            <w:pPr>
              <w:ind w:left="351" w:hanging="351"/>
              <w:jc w:val="both"/>
              <w:rPr>
                <w:sz w:val="16"/>
              </w:rPr>
            </w:pPr>
          </w:p>
          <w:p w14:paraId="556E4A30" w14:textId="77777777" w:rsidR="00D90189" w:rsidRPr="00701F94" w:rsidRDefault="00D90189" w:rsidP="00D90189">
            <w:pPr>
              <w:ind w:left="351" w:hanging="351"/>
              <w:jc w:val="both"/>
            </w:pPr>
            <w:r w:rsidRPr="00701F94">
              <w:t>iii.</w:t>
            </w:r>
            <w:r w:rsidRPr="00701F94">
              <w:tab/>
              <w:t xml:space="preserve">the price of other incidental services, if any, listed in the </w:t>
            </w:r>
            <w:r w:rsidRPr="00701F94">
              <w:rPr>
                <w:i/>
              </w:rPr>
              <w:t>Bid Data Sheet.</w:t>
            </w:r>
          </w:p>
        </w:tc>
      </w:tr>
      <w:tr w:rsidR="00D90189" w:rsidRPr="00701F94" w14:paraId="13045BBE" w14:textId="77777777" w:rsidTr="00D90189">
        <w:trPr>
          <w:trHeight w:val="55"/>
        </w:trPr>
        <w:tc>
          <w:tcPr>
            <w:tcW w:w="2268" w:type="dxa"/>
          </w:tcPr>
          <w:p w14:paraId="20023C90" w14:textId="77777777" w:rsidR="00D90189" w:rsidRPr="00701F94" w:rsidRDefault="00D90189" w:rsidP="00D90189">
            <w:pPr>
              <w:ind w:left="540" w:hanging="540"/>
              <w:rPr>
                <w:b/>
                <w:bCs/>
              </w:rPr>
            </w:pPr>
          </w:p>
        </w:tc>
        <w:tc>
          <w:tcPr>
            <w:tcW w:w="540" w:type="dxa"/>
          </w:tcPr>
          <w:p w14:paraId="10DA2E8B" w14:textId="77777777" w:rsidR="00D90189" w:rsidRPr="00701F94" w:rsidRDefault="00D90189" w:rsidP="00D90189">
            <w:pPr>
              <w:pStyle w:val="Date"/>
            </w:pPr>
          </w:p>
        </w:tc>
        <w:tc>
          <w:tcPr>
            <w:tcW w:w="6300" w:type="dxa"/>
          </w:tcPr>
          <w:p w14:paraId="1D3846E4" w14:textId="77777777" w:rsidR="00D90189" w:rsidRPr="00701F94" w:rsidRDefault="00D90189" w:rsidP="00D90189">
            <w:pPr>
              <w:jc w:val="both"/>
            </w:pPr>
          </w:p>
        </w:tc>
      </w:tr>
      <w:tr w:rsidR="00D90189" w:rsidRPr="00701F94" w14:paraId="0DADB7F2" w14:textId="77777777" w:rsidTr="00D90189">
        <w:tc>
          <w:tcPr>
            <w:tcW w:w="2268" w:type="dxa"/>
          </w:tcPr>
          <w:p w14:paraId="2940435E" w14:textId="77777777" w:rsidR="00D90189" w:rsidRPr="00701F94" w:rsidRDefault="00D90189" w:rsidP="00D90189">
            <w:pPr>
              <w:ind w:left="540" w:hanging="540"/>
              <w:rPr>
                <w:b/>
                <w:bCs/>
              </w:rPr>
            </w:pPr>
          </w:p>
        </w:tc>
        <w:tc>
          <w:tcPr>
            <w:tcW w:w="540" w:type="dxa"/>
          </w:tcPr>
          <w:p w14:paraId="21654198" w14:textId="77777777" w:rsidR="00D90189" w:rsidRPr="00701F94" w:rsidRDefault="00D90189" w:rsidP="00D90189">
            <w:pPr>
              <w:pStyle w:val="Date"/>
            </w:pPr>
            <w:r w:rsidRPr="00701F94">
              <w:t>12.2</w:t>
            </w:r>
          </w:p>
        </w:tc>
        <w:tc>
          <w:tcPr>
            <w:tcW w:w="6300" w:type="dxa"/>
          </w:tcPr>
          <w:p w14:paraId="449232E5" w14:textId="77777777" w:rsidR="00D90189" w:rsidRPr="00701F94" w:rsidRDefault="00D90189" w:rsidP="00D90189">
            <w:pPr>
              <w:rPr>
                <w:vanish/>
                <w:sz w:val="19"/>
                <w:szCs w:val="19"/>
              </w:rPr>
            </w:pPr>
            <w:r w:rsidRPr="00701F94">
              <w:t xml:space="preserve">The terms EXW, CIP, etc. shall be governed by the rules </w:t>
            </w:r>
          </w:p>
          <w:p w14:paraId="37B74A64" w14:textId="77777777" w:rsidR="00D90189" w:rsidRPr="00701F94" w:rsidRDefault="00D90189" w:rsidP="00D90189">
            <w:pPr>
              <w:jc w:val="both"/>
            </w:pPr>
            <w:r w:rsidRPr="00701F94">
              <w:t xml:space="preserve">prescribed in the current edition of </w:t>
            </w:r>
            <w:r w:rsidRPr="00701F94">
              <w:rPr>
                <w:i/>
                <w:iCs/>
              </w:rPr>
              <w:t xml:space="preserve">Incoterms </w:t>
            </w:r>
            <w:r w:rsidRPr="00701F94">
              <w:t xml:space="preserve">published by the </w:t>
            </w:r>
            <w:r w:rsidRPr="00701F94">
              <w:rPr>
                <w:i/>
              </w:rPr>
              <w:t>International Chamber of Commerce, Paris.</w:t>
            </w:r>
          </w:p>
        </w:tc>
      </w:tr>
      <w:tr w:rsidR="00D90189" w:rsidRPr="00701F94" w14:paraId="3F3E70B2" w14:textId="77777777" w:rsidTr="00D90189">
        <w:trPr>
          <w:trHeight w:val="55"/>
        </w:trPr>
        <w:tc>
          <w:tcPr>
            <w:tcW w:w="2268" w:type="dxa"/>
          </w:tcPr>
          <w:p w14:paraId="5C767BAE" w14:textId="77777777" w:rsidR="00D90189" w:rsidRPr="00701F94" w:rsidRDefault="00D90189" w:rsidP="00D90189">
            <w:pPr>
              <w:ind w:left="540" w:hanging="540"/>
              <w:rPr>
                <w:b/>
                <w:bCs/>
              </w:rPr>
            </w:pPr>
          </w:p>
        </w:tc>
        <w:tc>
          <w:tcPr>
            <w:tcW w:w="540" w:type="dxa"/>
          </w:tcPr>
          <w:p w14:paraId="4873A7F7" w14:textId="77777777" w:rsidR="00D90189" w:rsidRPr="00701F94" w:rsidRDefault="00D90189" w:rsidP="00D90189">
            <w:pPr>
              <w:pStyle w:val="Date"/>
            </w:pPr>
          </w:p>
        </w:tc>
        <w:tc>
          <w:tcPr>
            <w:tcW w:w="6300" w:type="dxa"/>
          </w:tcPr>
          <w:p w14:paraId="17FF7BD6" w14:textId="77777777" w:rsidR="00D90189" w:rsidRPr="00701F94" w:rsidRDefault="00D90189" w:rsidP="00D90189">
            <w:pPr>
              <w:jc w:val="both"/>
            </w:pPr>
          </w:p>
        </w:tc>
      </w:tr>
      <w:tr w:rsidR="00D90189" w:rsidRPr="00701F94" w14:paraId="1CCAEB39" w14:textId="77777777" w:rsidTr="00D90189">
        <w:tc>
          <w:tcPr>
            <w:tcW w:w="2268" w:type="dxa"/>
          </w:tcPr>
          <w:p w14:paraId="59764018" w14:textId="77777777" w:rsidR="00D90189" w:rsidRPr="00701F94" w:rsidRDefault="00D90189" w:rsidP="00D90189">
            <w:pPr>
              <w:ind w:left="540" w:hanging="540"/>
              <w:rPr>
                <w:b/>
                <w:bCs/>
              </w:rPr>
            </w:pPr>
          </w:p>
        </w:tc>
        <w:tc>
          <w:tcPr>
            <w:tcW w:w="540" w:type="dxa"/>
          </w:tcPr>
          <w:p w14:paraId="2885B3FC" w14:textId="77777777" w:rsidR="00D90189" w:rsidRPr="00701F94" w:rsidRDefault="00D90189" w:rsidP="00D90189">
            <w:pPr>
              <w:pStyle w:val="Date"/>
            </w:pPr>
            <w:r w:rsidRPr="00701F94">
              <w:t>12.3</w:t>
            </w:r>
          </w:p>
        </w:tc>
        <w:tc>
          <w:tcPr>
            <w:tcW w:w="6300" w:type="dxa"/>
          </w:tcPr>
          <w:p w14:paraId="2C56872A" w14:textId="77777777" w:rsidR="00D90189" w:rsidRPr="00701F94" w:rsidRDefault="00D90189" w:rsidP="00D90189">
            <w:pPr>
              <w:rPr>
                <w:vanish/>
                <w:sz w:val="19"/>
                <w:szCs w:val="19"/>
              </w:rPr>
            </w:pPr>
            <w:r w:rsidRPr="00701F94">
              <w:t xml:space="preserve">The Tender’s separation of price components in accordance </w:t>
            </w:r>
          </w:p>
          <w:p w14:paraId="0E8C2E14" w14:textId="77777777" w:rsidR="00D90189" w:rsidRPr="00701F94" w:rsidRDefault="00D90189" w:rsidP="00D90189">
            <w:pPr>
              <w:rPr>
                <w:vanish/>
                <w:sz w:val="19"/>
                <w:szCs w:val="19"/>
              </w:rPr>
            </w:pPr>
            <w:r w:rsidRPr="00701F94">
              <w:t xml:space="preserve">with ITB Clause 12.1 above will be solely for the purpose of </w:t>
            </w:r>
          </w:p>
          <w:p w14:paraId="32D0643F" w14:textId="77777777" w:rsidR="00D90189" w:rsidRPr="00701F94" w:rsidRDefault="00D90189" w:rsidP="00D90189">
            <w:pPr>
              <w:rPr>
                <w:vanish/>
                <w:sz w:val="19"/>
                <w:szCs w:val="19"/>
              </w:rPr>
            </w:pPr>
            <w:r w:rsidRPr="00701F94">
              <w:t xml:space="preserve">facilitating the comparison of Tenders by the Purchaser and will not </w:t>
            </w:r>
          </w:p>
          <w:p w14:paraId="7FA29A74" w14:textId="77777777" w:rsidR="00D90189" w:rsidRPr="00701F94" w:rsidRDefault="00D90189" w:rsidP="00D90189">
            <w:pPr>
              <w:rPr>
                <w:vanish/>
                <w:sz w:val="19"/>
                <w:szCs w:val="19"/>
              </w:rPr>
            </w:pPr>
            <w:r w:rsidRPr="00701F94">
              <w:t xml:space="preserve">in any way limit the Purchaser’s right to contract on any of the </w:t>
            </w:r>
          </w:p>
          <w:p w14:paraId="1C0C3E9E" w14:textId="77777777" w:rsidR="00D90189" w:rsidRPr="00701F94" w:rsidRDefault="00D90189" w:rsidP="00D90189">
            <w:pPr>
              <w:jc w:val="both"/>
            </w:pPr>
            <w:r w:rsidRPr="00701F94">
              <w:t>terms offered.</w:t>
            </w:r>
          </w:p>
        </w:tc>
      </w:tr>
      <w:tr w:rsidR="00D90189" w:rsidRPr="00701F94" w14:paraId="114FB6FA" w14:textId="77777777" w:rsidTr="00D90189">
        <w:trPr>
          <w:trHeight w:val="198"/>
        </w:trPr>
        <w:tc>
          <w:tcPr>
            <w:tcW w:w="2268" w:type="dxa"/>
          </w:tcPr>
          <w:p w14:paraId="2FAEA98C" w14:textId="77777777" w:rsidR="00D90189" w:rsidRPr="00701F94" w:rsidRDefault="00D90189" w:rsidP="00D90189">
            <w:pPr>
              <w:ind w:left="540" w:hanging="540"/>
              <w:rPr>
                <w:b/>
                <w:bCs/>
              </w:rPr>
            </w:pPr>
          </w:p>
        </w:tc>
        <w:tc>
          <w:tcPr>
            <w:tcW w:w="540" w:type="dxa"/>
          </w:tcPr>
          <w:p w14:paraId="5AAB3068" w14:textId="77777777" w:rsidR="00D90189" w:rsidRPr="00701F94" w:rsidRDefault="00D90189" w:rsidP="00D90189">
            <w:pPr>
              <w:pStyle w:val="Date"/>
            </w:pPr>
          </w:p>
        </w:tc>
        <w:tc>
          <w:tcPr>
            <w:tcW w:w="6300" w:type="dxa"/>
          </w:tcPr>
          <w:p w14:paraId="746CE9BC" w14:textId="77777777" w:rsidR="00D90189" w:rsidRPr="00701F94" w:rsidRDefault="00D90189" w:rsidP="00D90189">
            <w:pPr>
              <w:rPr>
                <w:sz w:val="16"/>
              </w:rPr>
            </w:pPr>
          </w:p>
        </w:tc>
      </w:tr>
      <w:tr w:rsidR="00D90189" w:rsidRPr="00701F94" w14:paraId="240B09FA" w14:textId="77777777" w:rsidTr="00D90189">
        <w:tc>
          <w:tcPr>
            <w:tcW w:w="2268" w:type="dxa"/>
          </w:tcPr>
          <w:p w14:paraId="3A2B5B07" w14:textId="77777777" w:rsidR="00D90189" w:rsidRPr="00701F94" w:rsidRDefault="00D90189" w:rsidP="00D90189">
            <w:pPr>
              <w:ind w:left="540" w:hanging="540"/>
              <w:rPr>
                <w:b/>
                <w:bCs/>
              </w:rPr>
            </w:pPr>
          </w:p>
        </w:tc>
        <w:tc>
          <w:tcPr>
            <w:tcW w:w="540" w:type="dxa"/>
          </w:tcPr>
          <w:p w14:paraId="2C4FFCF4" w14:textId="77777777" w:rsidR="00D90189" w:rsidRPr="00701F94" w:rsidRDefault="00D90189" w:rsidP="00D90189">
            <w:pPr>
              <w:pStyle w:val="Date"/>
            </w:pPr>
            <w:r w:rsidRPr="00701F94">
              <w:t>12.4</w:t>
            </w:r>
          </w:p>
        </w:tc>
        <w:tc>
          <w:tcPr>
            <w:tcW w:w="6300" w:type="dxa"/>
          </w:tcPr>
          <w:p w14:paraId="13A7D537" w14:textId="77777777" w:rsidR="00D90189" w:rsidRPr="00701F94" w:rsidRDefault="00D90189" w:rsidP="00D90189">
            <w:pPr>
              <w:rPr>
                <w:vanish/>
                <w:sz w:val="19"/>
                <w:szCs w:val="19"/>
              </w:rPr>
            </w:pPr>
            <w:r w:rsidRPr="00701F94">
              <w:t xml:space="preserve">Price quoted by the Bidder shall remain fixed and valid until </w:t>
            </w:r>
          </w:p>
          <w:p w14:paraId="28AB57C7" w14:textId="77777777" w:rsidR="00D90189" w:rsidRPr="00701F94" w:rsidRDefault="00D90189" w:rsidP="00D90189">
            <w:pPr>
              <w:rPr>
                <w:vanish/>
                <w:sz w:val="19"/>
                <w:szCs w:val="19"/>
              </w:rPr>
            </w:pPr>
            <w:r w:rsidRPr="00701F94">
              <w:t xml:space="preserve">completion of the Contract performance and will not be subject </w:t>
            </w:r>
          </w:p>
          <w:p w14:paraId="50533AFE" w14:textId="77777777" w:rsidR="00D90189" w:rsidRPr="00701F94" w:rsidRDefault="00D90189" w:rsidP="00D90189">
            <w:r w:rsidRPr="00701F94">
              <w:t>to variation on any account.</w:t>
            </w:r>
          </w:p>
        </w:tc>
      </w:tr>
      <w:tr w:rsidR="00D90189" w:rsidRPr="00701F94" w14:paraId="0D1770A4" w14:textId="77777777" w:rsidTr="00D90189">
        <w:trPr>
          <w:trHeight w:val="72"/>
        </w:trPr>
        <w:tc>
          <w:tcPr>
            <w:tcW w:w="2268" w:type="dxa"/>
          </w:tcPr>
          <w:p w14:paraId="568A7E48" w14:textId="77777777" w:rsidR="00D90189" w:rsidRPr="00701F94" w:rsidRDefault="00D90189" w:rsidP="00D90189">
            <w:pPr>
              <w:ind w:left="540" w:hanging="540"/>
              <w:rPr>
                <w:b/>
                <w:bCs/>
              </w:rPr>
            </w:pPr>
          </w:p>
        </w:tc>
        <w:tc>
          <w:tcPr>
            <w:tcW w:w="540" w:type="dxa"/>
          </w:tcPr>
          <w:p w14:paraId="1A1B6E6B" w14:textId="77777777" w:rsidR="00D90189" w:rsidRPr="00701F94" w:rsidRDefault="00D90189" w:rsidP="00D90189">
            <w:pPr>
              <w:pStyle w:val="Date"/>
            </w:pPr>
          </w:p>
        </w:tc>
        <w:tc>
          <w:tcPr>
            <w:tcW w:w="6300" w:type="dxa"/>
          </w:tcPr>
          <w:p w14:paraId="2967C5AE" w14:textId="77777777" w:rsidR="00D90189" w:rsidRPr="00701F94" w:rsidRDefault="00D90189" w:rsidP="00D90189">
            <w:pPr>
              <w:rPr>
                <w:sz w:val="16"/>
              </w:rPr>
            </w:pPr>
          </w:p>
        </w:tc>
      </w:tr>
      <w:tr w:rsidR="00D90189" w:rsidRPr="00701F94" w14:paraId="7760D4C6" w14:textId="77777777" w:rsidTr="00D90189">
        <w:tc>
          <w:tcPr>
            <w:tcW w:w="2268" w:type="dxa"/>
          </w:tcPr>
          <w:p w14:paraId="5749018B" w14:textId="77777777" w:rsidR="00D90189" w:rsidRPr="00701F94" w:rsidRDefault="00D90189" w:rsidP="00D90189">
            <w:pPr>
              <w:ind w:left="540" w:hanging="540"/>
              <w:rPr>
                <w:b/>
                <w:bCs/>
              </w:rPr>
            </w:pPr>
          </w:p>
        </w:tc>
        <w:tc>
          <w:tcPr>
            <w:tcW w:w="540" w:type="dxa"/>
          </w:tcPr>
          <w:p w14:paraId="26CD13A7" w14:textId="77777777" w:rsidR="00D90189" w:rsidRPr="00701F94" w:rsidRDefault="00D90189" w:rsidP="00D90189">
            <w:pPr>
              <w:pStyle w:val="Date"/>
            </w:pPr>
            <w:r w:rsidRPr="00701F94">
              <w:t>12.5(a)</w:t>
            </w:r>
          </w:p>
        </w:tc>
        <w:tc>
          <w:tcPr>
            <w:tcW w:w="6300" w:type="dxa"/>
          </w:tcPr>
          <w:p w14:paraId="2477C590" w14:textId="77777777" w:rsidR="00D90189" w:rsidRPr="00701F94" w:rsidRDefault="00D90189" w:rsidP="00D90189">
            <w:pPr>
              <w:rPr>
                <w:vanish/>
                <w:sz w:val="19"/>
                <w:szCs w:val="19"/>
              </w:rPr>
            </w:pPr>
            <w:r w:rsidRPr="00701F94">
              <w:t xml:space="preserve">A foreign Bidder wishing to have or already having a local </w:t>
            </w:r>
          </w:p>
          <w:p w14:paraId="21E2DB43" w14:textId="77777777" w:rsidR="00D90189" w:rsidRPr="00701F94" w:rsidRDefault="00D90189" w:rsidP="00D90189">
            <w:r w:rsidRPr="00701F94">
              <w:t>agent should state the following:</w:t>
            </w:r>
          </w:p>
          <w:p w14:paraId="17026ACA" w14:textId="77777777" w:rsidR="00D90189" w:rsidRPr="00701F94" w:rsidRDefault="00D90189" w:rsidP="00D90189">
            <w:pPr>
              <w:rPr>
                <w:sz w:val="16"/>
              </w:rPr>
            </w:pPr>
          </w:p>
          <w:p w14:paraId="52C78BDE" w14:textId="77777777" w:rsidR="00D90189" w:rsidRPr="00701F94" w:rsidRDefault="00D90189" w:rsidP="00D90189">
            <w:pPr>
              <w:ind w:left="533" w:hanging="533"/>
            </w:pPr>
            <w:proofErr w:type="spellStart"/>
            <w:r w:rsidRPr="00701F94">
              <w:t>i</w:t>
            </w:r>
            <w:proofErr w:type="spellEnd"/>
            <w:r w:rsidRPr="00701F94">
              <w:t>.</w:t>
            </w:r>
            <w:r w:rsidRPr="00701F94">
              <w:tab/>
              <w:t>Name and address of the Agent/Representative,</w:t>
            </w:r>
          </w:p>
          <w:p w14:paraId="4C4D9E3C" w14:textId="77777777" w:rsidR="00D90189" w:rsidRPr="00701F94" w:rsidRDefault="00D90189" w:rsidP="00D90189">
            <w:pPr>
              <w:ind w:left="533" w:hanging="533"/>
              <w:rPr>
                <w:sz w:val="16"/>
              </w:rPr>
            </w:pPr>
          </w:p>
          <w:p w14:paraId="58BC54CA" w14:textId="77777777" w:rsidR="00D90189" w:rsidRPr="00701F94" w:rsidRDefault="00D90189" w:rsidP="00D90189">
            <w:pPr>
              <w:numPr>
                <w:ilvl w:val="0"/>
                <w:numId w:val="4"/>
              </w:numPr>
            </w:pPr>
            <w:r w:rsidRPr="00701F94">
              <w:t>The Agent/Representative providing type of services,</w:t>
            </w:r>
          </w:p>
          <w:p w14:paraId="4C0D9FED" w14:textId="77777777" w:rsidR="00D90189" w:rsidRPr="00701F94" w:rsidRDefault="00D90189" w:rsidP="00D90189">
            <w:pPr>
              <w:rPr>
                <w:sz w:val="16"/>
              </w:rPr>
            </w:pPr>
          </w:p>
          <w:p w14:paraId="41BD1912" w14:textId="77777777" w:rsidR="00D90189" w:rsidRPr="00701F94" w:rsidRDefault="00D90189" w:rsidP="00D90189">
            <w:pPr>
              <w:numPr>
                <w:ilvl w:val="0"/>
                <w:numId w:val="4"/>
              </w:numPr>
              <w:tabs>
                <w:tab w:val="clear" w:pos="713"/>
                <w:tab w:val="num" w:pos="533"/>
              </w:tabs>
              <w:ind w:left="482" w:hanging="482"/>
              <w:rPr>
                <w:vanish/>
                <w:sz w:val="19"/>
                <w:szCs w:val="19"/>
              </w:rPr>
            </w:pPr>
            <w:r w:rsidRPr="00701F94">
              <w:t>Amount of commission if the Agent/ Representative     is</w:t>
            </w:r>
          </w:p>
          <w:p w14:paraId="0E779671" w14:textId="77777777" w:rsidR="00D90189" w:rsidRPr="00701F94" w:rsidRDefault="00D90189" w:rsidP="00D90189">
            <w:pPr>
              <w:rPr>
                <w:vanish/>
                <w:sz w:val="19"/>
                <w:szCs w:val="19"/>
              </w:rPr>
            </w:pPr>
          </w:p>
          <w:p w14:paraId="1CD32ACB" w14:textId="77777777" w:rsidR="00D90189" w:rsidRPr="00701F94" w:rsidRDefault="00D90189" w:rsidP="00D90189">
            <w:pPr>
              <w:rPr>
                <w:vanish/>
                <w:sz w:val="19"/>
                <w:szCs w:val="19"/>
              </w:rPr>
            </w:pPr>
          </w:p>
          <w:p w14:paraId="6C1D7AFF" w14:textId="77777777" w:rsidR="00D90189" w:rsidRPr="00701F94" w:rsidRDefault="00D90189" w:rsidP="00D90189">
            <w:pPr>
              <w:rPr>
                <w:vanish/>
                <w:sz w:val="19"/>
                <w:szCs w:val="19"/>
              </w:rPr>
            </w:pPr>
          </w:p>
          <w:p w14:paraId="42046CE4" w14:textId="77777777" w:rsidR="00D90189" w:rsidRPr="00701F94" w:rsidRDefault="00D90189" w:rsidP="00D90189">
            <w:pPr>
              <w:rPr>
                <w:vanish/>
                <w:sz w:val="19"/>
                <w:szCs w:val="19"/>
              </w:rPr>
            </w:pPr>
          </w:p>
          <w:p w14:paraId="3ED2422B" w14:textId="77777777" w:rsidR="00D90189" w:rsidRPr="00701F94" w:rsidRDefault="00D90189" w:rsidP="00D90189">
            <w:pPr>
              <w:numPr>
                <w:ilvl w:val="0"/>
                <w:numId w:val="4"/>
              </w:numPr>
              <w:tabs>
                <w:tab w:val="clear" w:pos="713"/>
                <w:tab w:val="num" w:pos="482"/>
              </w:tabs>
              <w:ind w:left="482" w:firstLine="0"/>
              <w:rPr>
                <w:vanish/>
                <w:sz w:val="19"/>
                <w:szCs w:val="19"/>
              </w:rPr>
            </w:pPr>
            <w:r w:rsidRPr="00701F94">
              <w:t xml:space="preserve"> </w:t>
            </w:r>
          </w:p>
          <w:p w14:paraId="23412F35" w14:textId="77777777" w:rsidR="00D90189" w:rsidRPr="00701F94" w:rsidRDefault="00D90189" w:rsidP="00D90189">
            <w:pPr>
              <w:ind w:left="533" w:hanging="533"/>
              <w:rPr>
                <w:vanish/>
                <w:sz w:val="19"/>
                <w:szCs w:val="19"/>
              </w:rPr>
            </w:pPr>
            <w:r w:rsidRPr="00701F94">
              <w:t>entitled to get such payment with specific reference to the tendering procedure</w:t>
            </w:r>
          </w:p>
          <w:p w14:paraId="16BCD7F4" w14:textId="77777777" w:rsidR="00D90189" w:rsidRPr="00701F94" w:rsidRDefault="00D90189" w:rsidP="00D90189">
            <w:r w:rsidRPr="00701F94">
              <w:t>,</w:t>
            </w:r>
          </w:p>
          <w:p w14:paraId="65B55AFE" w14:textId="77777777" w:rsidR="00D90189" w:rsidRPr="00701F94" w:rsidRDefault="00D90189" w:rsidP="00D90189">
            <w:pPr>
              <w:ind w:left="533" w:hanging="533"/>
              <w:rPr>
                <w:sz w:val="16"/>
              </w:rPr>
            </w:pPr>
          </w:p>
          <w:p w14:paraId="7970BAAE" w14:textId="22FF26D0" w:rsidR="00D90189" w:rsidRPr="00701F94" w:rsidRDefault="00D90189" w:rsidP="00D90189">
            <w:pPr>
              <w:ind w:left="533" w:hanging="533"/>
            </w:pPr>
            <w:r w:rsidRPr="00701F94">
              <w:t>iv.</w:t>
            </w:r>
            <w:r w:rsidRPr="00701F94">
              <w:tab/>
            </w:r>
            <w:r w:rsidR="006C7E89" w:rsidRPr="00701F94">
              <w:t>other</w:t>
            </w:r>
            <w:r w:rsidRPr="00701F94">
              <w:t xml:space="preserve"> agreement with Agent/Representative, if any,</w:t>
            </w:r>
          </w:p>
          <w:p w14:paraId="74B6A170" w14:textId="77777777" w:rsidR="00D90189" w:rsidRPr="00701F94" w:rsidRDefault="00D90189" w:rsidP="00D90189">
            <w:pPr>
              <w:ind w:left="533" w:hanging="533"/>
              <w:rPr>
                <w:sz w:val="16"/>
              </w:rPr>
            </w:pPr>
          </w:p>
          <w:p w14:paraId="1D5C4C30" w14:textId="77777777" w:rsidR="00D90189" w:rsidRPr="00701F94" w:rsidRDefault="00D90189" w:rsidP="00D90189">
            <w:pPr>
              <w:ind w:left="533" w:hanging="533"/>
            </w:pPr>
            <w:r w:rsidRPr="00701F94">
              <w:t>v.</w:t>
            </w:r>
            <w:r w:rsidRPr="00701F94">
              <w:tab/>
              <w:t>Bidder should certify in the Letter of Authorization as follows:</w:t>
            </w:r>
          </w:p>
          <w:p w14:paraId="78E382B5" w14:textId="77777777" w:rsidR="00D90189" w:rsidRPr="00701F94" w:rsidRDefault="00D90189" w:rsidP="00D90189">
            <w:pPr>
              <w:ind w:left="533" w:hanging="533"/>
              <w:rPr>
                <w:sz w:val="16"/>
              </w:rPr>
            </w:pPr>
          </w:p>
          <w:p w14:paraId="4B1A5F93" w14:textId="77777777" w:rsidR="00D90189" w:rsidRPr="00701F94" w:rsidRDefault="00D90189" w:rsidP="00D90189">
            <w:pPr>
              <w:ind w:left="533"/>
            </w:pPr>
            <w:r w:rsidRPr="00701F94">
              <w:t>“We certify that the statement and disclosure made by us on the above are complete and true to the best of our knowledge and belief”</w:t>
            </w:r>
          </w:p>
          <w:p w14:paraId="4DD17420" w14:textId="77777777" w:rsidR="00D90189" w:rsidRPr="00701F94" w:rsidRDefault="00D90189" w:rsidP="00D90189"/>
        </w:tc>
      </w:tr>
      <w:tr w:rsidR="00D90189" w:rsidRPr="00701F94" w14:paraId="4CC4F87B" w14:textId="77777777" w:rsidTr="00D90189">
        <w:tc>
          <w:tcPr>
            <w:tcW w:w="2268" w:type="dxa"/>
          </w:tcPr>
          <w:p w14:paraId="58CFB85F" w14:textId="77777777" w:rsidR="00D90189" w:rsidRPr="00701F94" w:rsidRDefault="00D90189" w:rsidP="00D90189">
            <w:pPr>
              <w:ind w:left="540" w:hanging="540"/>
              <w:rPr>
                <w:b/>
                <w:bCs/>
              </w:rPr>
            </w:pPr>
          </w:p>
        </w:tc>
        <w:tc>
          <w:tcPr>
            <w:tcW w:w="540" w:type="dxa"/>
          </w:tcPr>
          <w:p w14:paraId="33E10BE0" w14:textId="77777777" w:rsidR="00D90189" w:rsidRPr="00701F94" w:rsidRDefault="00D90189" w:rsidP="00D90189">
            <w:pPr>
              <w:pStyle w:val="Date"/>
            </w:pPr>
            <w:r w:rsidRPr="00701F94">
              <w:t>12.5(b)</w:t>
            </w:r>
          </w:p>
        </w:tc>
        <w:tc>
          <w:tcPr>
            <w:tcW w:w="6300" w:type="dxa"/>
          </w:tcPr>
          <w:p w14:paraId="5B915169" w14:textId="77777777" w:rsidR="00D90189" w:rsidRPr="00701F94" w:rsidRDefault="00D90189" w:rsidP="00D90189">
            <w:pPr>
              <w:ind w:left="533" w:hanging="533"/>
            </w:pPr>
            <w:r w:rsidRPr="00701F94">
              <w:t>If the agent has not been appointed:</w:t>
            </w:r>
          </w:p>
          <w:p w14:paraId="70ED1C75" w14:textId="77777777" w:rsidR="00D90189" w:rsidRPr="00701F94" w:rsidRDefault="00D90189" w:rsidP="00D90189">
            <w:pPr>
              <w:ind w:left="533" w:hanging="533"/>
            </w:pPr>
          </w:p>
          <w:p w14:paraId="5369A33F" w14:textId="77777777" w:rsidR="00D90189" w:rsidRPr="00701F94" w:rsidRDefault="00D90189" w:rsidP="00D90189">
            <w:pPr>
              <w:ind w:left="533" w:hanging="533"/>
            </w:pPr>
            <w:proofErr w:type="spellStart"/>
            <w:r w:rsidRPr="00701F94">
              <w:t>i</w:t>
            </w:r>
            <w:proofErr w:type="spellEnd"/>
            <w:r w:rsidRPr="00701F94">
              <w:t>.</w:t>
            </w:r>
            <w:r w:rsidRPr="00701F94">
              <w:tab/>
              <w:t>Source of information about tender invitation,</w:t>
            </w:r>
          </w:p>
          <w:p w14:paraId="16A893B6" w14:textId="77777777" w:rsidR="00D90189" w:rsidRPr="00701F94" w:rsidRDefault="00D90189" w:rsidP="00D90189">
            <w:pPr>
              <w:ind w:left="533" w:hanging="533"/>
            </w:pPr>
          </w:p>
          <w:p w14:paraId="5C376F34" w14:textId="77777777" w:rsidR="00D90189" w:rsidRPr="00701F94" w:rsidRDefault="00D90189" w:rsidP="00D90189">
            <w:pPr>
              <w:ind w:left="533" w:hanging="533"/>
            </w:pPr>
            <w:r w:rsidRPr="00701F94">
              <w:t>ii.</w:t>
            </w:r>
            <w:r w:rsidRPr="00701F94">
              <w:tab/>
              <w:t>The remuneration given to the individual or firm/company or organization to work on his behalf for submitting tender, representation in the Tender opening and other required action in connection with the tender,</w:t>
            </w:r>
          </w:p>
          <w:p w14:paraId="55B1FFAC" w14:textId="77777777" w:rsidR="00D90189" w:rsidRPr="00701F94" w:rsidRDefault="00D90189" w:rsidP="00D90189">
            <w:pPr>
              <w:ind w:left="533" w:hanging="533"/>
            </w:pPr>
          </w:p>
          <w:p w14:paraId="28AA44E6" w14:textId="02DB5AFB" w:rsidR="00D90189" w:rsidRPr="00701F94" w:rsidRDefault="00D90189" w:rsidP="00D90189">
            <w:pPr>
              <w:ind w:left="533" w:hanging="533"/>
            </w:pPr>
            <w:r w:rsidRPr="00701F94">
              <w:t>iii.</w:t>
            </w:r>
            <w:r w:rsidRPr="00701F94">
              <w:tab/>
              <w:t xml:space="preserve">Transfer or handover </w:t>
            </w:r>
            <w:r w:rsidR="006A544B" w:rsidRPr="00701F94">
              <w:t>evidence of foreign currency</w:t>
            </w:r>
            <w:r w:rsidRPr="00701F94">
              <w:t xml:space="preserve"> exchanged which is required to be submitted with the tender,</w:t>
            </w:r>
          </w:p>
          <w:p w14:paraId="2721F61C" w14:textId="77777777" w:rsidR="00D90189" w:rsidRPr="00701F94" w:rsidRDefault="00D90189" w:rsidP="00D90189">
            <w:pPr>
              <w:ind w:left="533" w:hanging="533"/>
            </w:pPr>
          </w:p>
          <w:p w14:paraId="5CEB5FBF" w14:textId="41CF15A0" w:rsidR="00D90189" w:rsidRPr="00701F94" w:rsidRDefault="00D90189" w:rsidP="00D90189">
            <w:pPr>
              <w:ind w:left="482" w:hanging="482"/>
            </w:pPr>
            <w:r w:rsidRPr="00701F94">
              <w:t>iv.</w:t>
            </w:r>
            <w:r w:rsidRPr="00701F94">
              <w:tab/>
              <w:t xml:space="preserve">If the bank account of any Liberian citizen has been used for the exchange of foreign currency specify the name of the individual and his address. If the foreign currency has been exchanged by </w:t>
            </w:r>
            <w:r w:rsidR="006A544B" w:rsidRPr="00701F94">
              <w:t>self,</w:t>
            </w:r>
            <w:r w:rsidRPr="00701F94">
              <w:t xml:space="preserve"> then the certificate of currency exchanged </w:t>
            </w:r>
            <w:proofErr w:type="gramStart"/>
            <w:r w:rsidRPr="00701F94">
              <w:t>issued</w:t>
            </w:r>
            <w:proofErr w:type="gramEnd"/>
            <w:r w:rsidRPr="00701F94">
              <w:t xml:space="preserve"> by the bank.</w:t>
            </w:r>
          </w:p>
        </w:tc>
      </w:tr>
      <w:tr w:rsidR="00D90189" w:rsidRPr="00701F94" w14:paraId="57777F99" w14:textId="77777777" w:rsidTr="00D90189">
        <w:tc>
          <w:tcPr>
            <w:tcW w:w="2268" w:type="dxa"/>
          </w:tcPr>
          <w:p w14:paraId="3B7D5536" w14:textId="77777777" w:rsidR="00D90189" w:rsidRPr="00701F94" w:rsidRDefault="00D90189" w:rsidP="00D90189">
            <w:pPr>
              <w:ind w:left="540" w:hanging="540"/>
              <w:rPr>
                <w:b/>
                <w:bCs/>
              </w:rPr>
            </w:pPr>
          </w:p>
        </w:tc>
        <w:tc>
          <w:tcPr>
            <w:tcW w:w="540" w:type="dxa"/>
          </w:tcPr>
          <w:p w14:paraId="523AB9E1" w14:textId="77777777" w:rsidR="00D90189" w:rsidRPr="00701F94" w:rsidRDefault="00D90189" w:rsidP="00D90189">
            <w:pPr>
              <w:pStyle w:val="Date"/>
            </w:pPr>
          </w:p>
        </w:tc>
        <w:tc>
          <w:tcPr>
            <w:tcW w:w="6300" w:type="dxa"/>
          </w:tcPr>
          <w:p w14:paraId="31F9CE99" w14:textId="77777777" w:rsidR="00D90189" w:rsidRPr="00701F94" w:rsidRDefault="00D90189" w:rsidP="00D90189"/>
        </w:tc>
      </w:tr>
      <w:tr w:rsidR="00D90189" w:rsidRPr="00701F94" w14:paraId="41CF3E1A" w14:textId="77777777" w:rsidTr="00D90189">
        <w:tc>
          <w:tcPr>
            <w:tcW w:w="2268" w:type="dxa"/>
          </w:tcPr>
          <w:p w14:paraId="1E66FD61" w14:textId="77777777" w:rsidR="00D90189" w:rsidRPr="00701F94" w:rsidRDefault="00D90189" w:rsidP="00D90189">
            <w:pPr>
              <w:ind w:left="540" w:hanging="540"/>
              <w:rPr>
                <w:b/>
                <w:bCs/>
              </w:rPr>
            </w:pPr>
          </w:p>
        </w:tc>
        <w:tc>
          <w:tcPr>
            <w:tcW w:w="540" w:type="dxa"/>
          </w:tcPr>
          <w:p w14:paraId="7013422F" w14:textId="77777777" w:rsidR="00D90189" w:rsidRPr="00701F94" w:rsidRDefault="00D90189" w:rsidP="00D90189">
            <w:pPr>
              <w:pStyle w:val="Date"/>
            </w:pPr>
            <w:r w:rsidRPr="00701F94">
              <w:t>12.6</w:t>
            </w:r>
          </w:p>
        </w:tc>
        <w:tc>
          <w:tcPr>
            <w:tcW w:w="6300" w:type="dxa"/>
          </w:tcPr>
          <w:p w14:paraId="2DDEFE03" w14:textId="77777777" w:rsidR="00D90189" w:rsidRPr="00701F94" w:rsidRDefault="00D90189" w:rsidP="00D90189">
            <w:pPr>
              <w:rPr>
                <w:vanish/>
                <w:sz w:val="19"/>
                <w:szCs w:val="19"/>
              </w:rPr>
            </w:pPr>
            <w:r w:rsidRPr="00701F94">
              <w:t xml:space="preserve">If the Bidder intends to offer any discount, it should always be </w:t>
            </w:r>
          </w:p>
          <w:p w14:paraId="5EC37328" w14:textId="77777777" w:rsidR="00D90189" w:rsidRPr="00701F94" w:rsidRDefault="00D90189" w:rsidP="00D90189">
            <w:pPr>
              <w:rPr>
                <w:vanish/>
                <w:sz w:val="19"/>
                <w:szCs w:val="19"/>
              </w:rPr>
            </w:pPr>
            <w:r w:rsidRPr="00701F94">
              <w:t xml:space="preserve">expressed in fixed percentage that will not vary as the </w:t>
            </w:r>
          </w:p>
          <w:p w14:paraId="0B25BCF8" w14:textId="77777777" w:rsidR="00D90189" w:rsidRPr="00701F94" w:rsidRDefault="00D90189" w:rsidP="00D90189">
            <w:pPr>
              <w:jc w:val="both"/>
            </w:pPr>
            <w:r w:rsidRPr="00701F94">
              <w:t xml:space="preserve">quantity </w:t>
            </w:r>
            <w:proofErr w:type="gramStart"/>
            <w:r w:rsidRPr="00701F94">
              <w:t>vary</w:t>
            </w:r>
            <w:proofErr w:type="gramEnd"/>
            <w:r w:rsidRPr="00701F94">
              <w:t xml:space="preserve"> </w:t>
            </w:r>
            <w:proofErr w:type="gramStart"/>
            <w:r w:rsidRPr="00701F94">
              <w:t>and be</w:t>
            </w:r>
            <w:proofErr w:type="gramEnd"/>
            <w:r w:rsidRPr="00701F94">
              <w:t xml:space="preserve"> applicable to each unit rate.</w:t>
            </w:r>
          </w:p>
        </w:tc>
      </w:tr>
      <w:tr w:rsidR="00D90189" w:rsidRPr="00701F94" w14:paraId="77957FFF" w14:textId="77777777" w:rsidTr="00D90189">
        <w:tc>
          <w:tcPr>
            <w:tcW w:w="2268" w:type="dxa"/>
          </w:tcPr>
          <w:p w14:paraId="468E3447" w14:textId="77777777" w:rsidR="00D90189" w:rsidRPr="00701F94" w:rsidRDefault="00D90189" w:rsidP="00D90189">
            <w:pPr>
              <w:ind w:left="540" w:hanging="540"/>
              <w:rPr>
                <w:b/>
                <w:bCs/>
              </w:rPr>
            </w:pPr>
          </w:p>
        </w:tc>
        <w:tc>
          <w:tcPr>
            <w:tcW w:w="540" w:type="dxa"/>
          </w:tcPr>
          <w:p w14:paraId="5878508C" w14:textId="77777777" w:rsidR="00D90189" w:rsidRPr="00701F94" w:rsidRDefault="00D90189" w:rsidP="00D90189">
            <w:pPr>
              <w:pStyle w:val="Date"/>
            </w:pPr>
          </w:p>
        </w:tc>
        <w:tc>
          <w:tcPr>
            <w:tcW w:w="6300" w:type="dxa"/>
          </w:tcPr>
          <w:p w14:paraId="1AB6F303" w14:textId="77777777" w:rsidR="00D90189" w:rsidRPr="00701F94" w:rsidRDefault="00D90189" w:rsidP="00D90189"/>
        </w:tc>
      </w:tr>
      <w:tr w:rsidR="00D90189" w:rsidRPr="00701F94" w14:paraId="2AFB2B3B" w14:textId="77777777" w:rsidTr="00D90189">
        <w:tc>
          <w:tcPr>
            <w:tcW w:w="2268" w:type="dxa"/>
          </w:tcPr>
          <w:p w14:paraId="3D5C4589" w14:textId="77777777" w:rsidR="00D90189" w:rsidRPr="00701F94" w:rsidRDefault="00D90189" w:rsidP="00D90189">
            <w:pPr>
              <w:ind w:left="540" w:hanging="540"/>
              <w:rPr>
                <w:b/>
                <w:bCs/>
              </w:rPr>
            </w:pPr>
          </w:p>
        </w:tc>
        <w:tc>
          <w:tcPr>
            <w:tcW w:w="540" w:type="dxa"/>
          </w:tcPr>
          <w:p w14:paraId="17E461D4" w14:textId="77777777" w:rsidR="00D90189" w:rsidRPr="00701F94" w:rsidRDefault="00D90189" w:rsidP="00D90189">
            <w:pPr>
              <w:pStyle w:val="Date"/>
            </w:pPr>
            <w:r w:rsidRPr="00701F94">
              <w:t>12.7</w:t>
            </w:r>
          </w:p>
        </w:tc>
        <w:tc>
          <w:tcPr>
            <w:tcW w:w="6300" w:type="dxa"/>
          </w:tcPr>
          <w:p w14:paraId="2F89B950" w14:textId="77777777" w:rsidR="00D90189" w:rsidRPr="00701F94" w:rsidRDefault="00D90189" w:rsidP="00D90189">
            <w:pPr>
              <w:rPr>
                <w:vanish/>
                <w:sz w:val="19"/>
                <w:szCs w:val="19"/>
              </w:rPr>
            </w:pPr>
            <w:r w:rsidRPr="00701F94">
              <w:t xml:space="preserve">A Tender submitted with an adjustable price quotation shall be </w:t>
            </w:r>
          </w:p>
          <w:p w14:paraId="51970DD9" w14:textId="77777777" w:rsidR="00D90189" w:rsidRPr="00701F94" w:rsidRDefault="00D90189" w:rsidP="00D90189">
            <w:r w:rsidRPr="00701F94">
              <w:t>treated as non-responsive and rejected pursuant to Clause 26.</w:t>
            </w:r>
          </w:p>
        </w:tc>
      </w:tr>
    </w:tbl>
    <w:p w14:paraId="00B63168" w14:textId="77777777" w:rsidR="00D90189" w:rsidRPr="00701F94" w:rsidRDefault="00D90189" w:rsidP="00D90189">
      <w:pPr>
        <w:tabs>
          <w:tab w:val="left" w:pos="2720"/>
        </w:tabs>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D90189" w:rsidRPr="00701F94" w14:paraId="2D90C84A" w14:textId="77777777" w:rsidTr="00D90189">
        <w:trPr>
          <w:trHeight w:val="756"/>
        </w:trPr>
        <w:tc>
          <w:tcPr>
            <w:tcW w:w="2257" w:type="dxa"/>
          </w:tcPr>
          <w:p w14:paraId="68921462" w14:textId="77777777" w:rsidR="00D90189" w:rsidRPr="00701F94" w:rsidRDefault="00D90189" w:rsidP="00D90189">
            <w:pPr>
              <w:rPr>
                <w:b/>
                <w:bCs/>
              </w:rPr>
            </w:pPr>
            <w:r w:rsidRPr="00701F94">
              <w:rPr>
                <w:b/>
                <w:bCs/>
              </w:rPr>
              <w:t>13</w:t>
            </w:r>
            <w:proofErr w:type="gramStart"/>
            <w:r w:rsidRPr="00701F94">
              <w:rPr>
                <w:b/>
                <w:bCs/>
              </w:rPr>
              <w:t>.  Currency</w:t>
            </w:r>
            <w:proofErr w:type="gramEnd"/>
            <w:r w:rsidRPr="00701F94">
              <w:rPr>
                <w:b/>
                <w:bCs/>
              </w:rPr>
              <w:t xml:space="preserve"> of   </w:t>
            </w:r>
          </w:p>
          <w:p w14:paraId="4724D6E2" w14:textId="77777777" w:rsidR="00D90189" w:rsidRPr="00701F94" w:rsidRDefault="00D90189" w:rsidP="00D90189">
            <w:pPr>
              <w:ind w:left="540" w:hanging="540"/>
              <w:rPr>
                <w:b/>
                <w:bCs/>
              </w:rPr>
            </w:pPr>
            <w:r w:rsidRPr="00701F94">
              <w:rPr>
                <w:b/>
                <w:bCs/>
              </w:rPr>
              <w:t xml:space="preserve">       Tender </w:t>
            </w:r>
          </w:p>
          <w:p w14:paraId="6B5474E4" w14:textId="77777777" w:rsidR="00D90189" w:rsidRPr="00701F94" w:rsidRDefault="00D90189" w:rsidP="00D90189">
            <w:pPr>
              <w:ind w:left="540" w:hanging="540"/>
              <w:rPr>
                <w:b/>
                <w:bCs/>
              </w:rPr>
            </w:pPr>
          </w:p>
        </w:tc>
        <w:tc>
          <w:tcPr>
            <w:tcW w:w="636" w:type="dxa"/>
          </w:tcPr>
          <w:p w14:paraId="22153209" w14:textId="77777777" w:rsidR="00D90189" w:rsidRPr="00701F94" w:rsidRDefault="00D90189" w:rsidP="00D90189">
            <w:pPr>
              <w:pStyle w:val="Date"/>
            </w:pPr>
            <w:r w:rsidRPr="00701F94">
              <w:t>13.1</w:t>
            </w:r>
          </w:p>
        </w:tc>
        <w:tc>
          <w:tcPr>
            <w:tcW w:w="6215" w:type="dxa"/>
          </w:tcPr>
          <w:p w14:paraId="222D49A1" w14:textId="77777777" w:rsidR="00D90189" w:rsidRPr="00701F94" w:rsidRDefault="00D90189" w:rsidP="00D90189">
            <w:r w:rsidRPr="00701F94">
              <w:t>Prices shall be quoted in Liberian Dollars or United States Dollars.</w:t>
            </w:r>
          </w:p>
          <w:p w14:paraId="3E6E6E78" w14:textId="77777777" w:rsidR="00D90189" w:rsidRPr="00701F94" w:rsidRDefault="00D90189" w:rsidP="00D90189">
            <w:pPr>
              <w:ind w:left="351" w:hanging="351"/>
              <w:jc w:val="both"/>
            </w:pPr>
          </w:p>
        </w:tc>
      </w:tr>
      <w:tr w:rsidR="00D90189" w:rsidRPr="00701F94" w14:paraId="37848F99" w14:textId="77777777" w:rsidTr="00D90189">
        <w:trPr>
          <w:trHeight w:val="1332"/>
        </w:trPr>
        <w:tc>
          <w:tcPr>
            <w:tcW w:w="2257" w:type="dxa"/>
          </w:tcPr>
          <w:p w14:paraId="2660786E" w14:textId="77777777" w:rsidR="00D90189" w:rsidRPr="00701F94" w:rsidRDefault="00D90189" w:rsidP="00D90189">
            <w:pPr>
              <w:ind w:left="360" w:hanging="360"/>
              <w:rPr>
                <w:b/>
                <w:bCs/>
              </w:rPr>
            </w:pPr>
            <w:r w:rsidRPr="00701F94">
              <w:rPr>
                <w:b/>
                <w:bCs/>
              </w:rPr>
              <w:t>14.</w:t>
            </w:r>
            <w:r w:rsidRPr="00701F94">
              <w:rPr>
                <w:b/>
                <w:bCs/>
              </w:rPr>
              <w:tab/>
              <w:t>Document Establishing Bidder’s Eligibility and Qualifications</w:t>
            </w:r>
          </w:p>
        </w:tc>
        <w:tc>
          <w:tcPr>
            <w:tcW w:w="636" w:type="dxa"/>
          </w:tcPr>
          <w:p w14:paraId="5DF8DA9E" w14:textId="77777777" w:rsidR="00D90189" w:rsidRPr="00701F94" w:rsidRDefault="00D90189" w:rsidP="00D90189">
            <w:pPr>
              <w:pStyle w:val="Date"/>
            </w:pPr>
            <w:r w:rsidRPr="00701F94">
              <w:t>14.1</w:t>
            </w:r>
          </w:p>
        </w:tc>
        <w:tc>
          <w:tcPr>
            <w:tcW w:w="6215" w:type="dxa"/>
          </w:tcPr>
          <w:p w14:paraId="2EE7C441" w14:textId="77777777" w:rsidR="00D90189" w:rsidRPr="00701F94" w:rsidRDefault="00D90189" w:rsidP="00D90189">
            <w:pPr>
              <w:jc w:val="both"/>
              <w:rPr>
                <w:vanish/>
                <w:sz w:val="19"/>
                <w:szCs w:val="19"/>
              </w:rPr>
            </w:pPr>
            <w:r w:rsidRPr="00701F94">
              <w:t xml:space="preserve">Pursuant to Clause 10, the Bidder shall furnish, as part of its </w:t>
            </w:r>
          </w:p>
          <w:p w14:paraId="0C60B7D3" w14:textId="77777777" w:rsidR="00D90189" w:rsidRPr="00701F94" w:rsidRDefault="00D90189" w:rsidP="00D90189">
            <w:pPr>
              <w:jc w:val="both"/>
              <w:rPr>
                <w:vanish/>
                <w:sz w:val="19"/>
                <w:szCs w:val="19"/>
              </w:rPr>
            </w:pPr>
            <w:r w:rsidRPr="00701F94">
              <w:t xml:space="preserve">Tender, documents establishing the Bidder’s eligibility to Tender and its </w:t>
            </w:r>
          </w:p>
          <w:p w14:paraId="7578D4B1" w14:textId="77777777" w:rsidR="00D90189" w:rsidRPr="00701F94" w:rsidRDefault="00D90189" w:rsidP="00D90189">
            <w:pPr>
              <w:jc w:val="both"/>
            </w:pPr>
            <w:r w:rsidRPr="00701F94">
              <w:t xml:space="preserve">Qualifications to </w:t>
            </w:r>
            <w:proofErr w:type="gramStart"/>
            <w:r w:rsidRPr="00701F94">
              <w:t>perform</w:t>
            </w:r>
            <w:proofErr w:type="gramEnd"/>
            <w:r w:rsidRPr="00701F94">
              <w:t xml:space="preserve"> the contract if its Tender is accepted.</w:t>
            </w:r>
          </w:p>
        </w:tc>
      </w:tr>
      <w:tr w:rsidR="00D90189" w:rsidRPr="00701F94" w14:paraId="781D966B" w14:textId="77777777" w:rsidTr="00D90189">
        <w:trPr>
          <w:trHeight w:val="1332"/>
        </w:trPr>
        <w:tc>
          <w:tcPr>
            <w:tcW w:w="2257" w:type="dxa"/>
          </w:tcPr>
          <w:p w14:paraId="7385BFD0" w14:textId="77777777" w:rsidR="00D90189" w:rsidRPr="00701F94" w:rsidRDefault="00D90189" w:rsidP="00D90189">
            <w:pPr>
              <w:ind w:left="360" w:hanging="360"/>
              <w:rPr>
                <w:b/>
                <w:bCs/>
              </w:rPr>
            </w:pPr>
          </w:p>
        </w:tc>
        <w:tc>
          <w:tcPr>
            <w:tcW w:w="636" w:type="dxa"/>
          </w:tcPr>
          <w:p w14:paraId="6D1C8998" w14:textId="77777777" w:rsidR="00D90189" w:rsidRPr="00701F94" w:rsidRDefault="00D90189" w:rsidP="00D90189">
            <w:pPr>
              <w:pStyle w:val="Date"/>
            </w:pPr>
            <w:r w:rsidRPr="00701F94">
              <w:t>14.2</w:t>
            </w:r>
          </w:p>
        </w:tc>
        <w:tc>
          <w:tcPr>
            <w:tcW w:w="6215" w:type="dxa"/>
          </w:tcPr>
          <w:p w14:paraId="7AD76FF2" w14:textId="77777777" w:rsidR="00D90189" w:rsidRPr="00701F94" w:rsidRDefault="00D90189" w:rsidP="00D90189">
            <w:pPr>
              <w:jc w:val="both"/>
              <w:rPr>
                <w:vanish/>
                <w:sz w:val="19"/>
                <w:szCs w:val="19"/>
              </w:rPr>
            </w:pPr>
            <w:r w:rsidRPr="00701F94">
              <w:t xml:space="preserve">The documentary evidence of the Bidder’s eligibility to Tender shall </w:t>
            </w:r>
          </w:p>
          <w:p w14:paraId="35EE8E20" w14:textId="77777777" w:rsidR="00D90189" w:rsidRPr="00701F94" w:rsidRDefault="00D90189" w:rsidP="00D90189">
            <w:pPr>
              <w:jc w:val="both"/>
              <w:rPr>
                <w:vanish/>
                <w:sz w:val="19"/>
                <w:szCs w:val="19"/>
              </w:rPr>
            </w:pPr>
            <w:r w:rsidRPr="00701F94">
              <w:t xml:space="preserve">establish to the Purchaser’s satisfaction that the Bidder, at the </w:t>
            </w:r>
          </w:p>
          <w:p w14:paraId="1BCF3B2B" w14:textId="77777777" w:rsidR="00D90189" w:rsidRPr="00701F94" w:rsidRDefault="00D90189" w:rsidP="00D90189">
            <w:pPr>
              <w:jc w:val="both"/>
            </w:pPr>
            <w:r w:rsidRPr="00701F94">
              <w:t>time of submission of its Tender, is from an eligible country.</w:t>
            </w:r>
          </w:p>
        </w:tc>
      </w:tr>
      <w:tr w:rsidR="00D90189" w:rsidRPr="00701F94" w14:paraId="402E9754" w14:textId="77777777" w:rsidTr="00D90189">
        <w:trPr>
          <w:trHeight w:val="1332"/>
        </w:trPr>
        <w:tc>
          <w:tcPr>
            <w:tcW w:w="2257" w:type="dxa"/>
          </w:tcPr>
          <w:p w14:paraId="222070BF" w14:textId="77777777" w:rsidR="00D90189" w:rsidRPr="00701F94" w:rsidRDefault="00D90189" w:rsidP="00D90189">
            <w:pPr>
              <w:ind w:left="360" w:hanging="360"/>
              <w:rPr>
                <w:b/>
                <w:bCs/>
              </w:rPr>
            </w:pPr>
          </w:p>
        </w:tc>
        <w:tc>
          <w:tcPr>
            <w:tcW w:w="636" w:type="dxa"/>
          </w:tcPr>
          <w:p w14:paraId="51921C30" w14:textId="77777777" w:rsidR="00D90189" w:rsidRPr="00701F94" w:rsidRDefault="00D90189" w:rsidP="00D90189">
            <w:pPr>
              <w:pStyle w:val="Date"/>
            </w:pPr>
            <w:r w:rsidRPr="00701F94">
              <w:t>14.3</w:t>
            </w:r>
          </w:p>
        </w:tc>
        <w:tc>
          <w:tcPr>
            <w:tcW w:w="6215" w:type="dxa"/>
          </w:tcPr>
          <w:p w14:paraId="6D503E3E" w14:textId="77777777" w:rsidR="00D90189" w:rsidRPr="00701F94" w:rsidRDefault="00D90189" w:rsidP="00D90189">
            <w:pPr>
              <w:jc w:val="both"/>
              <w:rPr>
                <w:vanish/>
                <w:sz w:val="19"/>
                <w:szCs w:val="19"/>
              </w:rPr>
            </w:pPr>
            <w:r w:rsidRPr="00701F94">
              <w:t xml:space="preserve">The documentary evidence of the Bidder’s qualifications to </w:t>
            </w:r>
          </w:p>
          <w:p w14:paraId="3A70C470" w14:textId="0B5D8801" w:rsidR="00D90189" w:rsidRPr="00701F94" w:rsidRDefault="00D90189" w:rsidP="00D90189">
            <w:pPr>
              <w:jc w:val="both"/>
              <w:rPr>
                <w:vanish/>
                <w:sz w:val="19"/>
                <w:szCs w:val="19"/>
              </w:rPr>
            </w:pPr>
            <w:r w:rsidRPr="00701F94">
              <w:t>perform the contract if its Tender i</w:t>
            </w:r>
            <w:r w:rsidR="00AF7EB3">
              <w:t xml:space="preserve">s </w:t>
            </w:r>
            <w:r w:rsidRPr="00701F94">
              <w:t xml:space="preserve">accepted shall establish the </w:t>
            </w:r>
          </w:p>
          <w:p w14:paraId="132CD688" w14:textId="77777777" w:rsidR="00D90189" w:rsidRPr="00701F94" w:rsidRDefault="00D90189" w:rsidP="00D90189">
            <w:pPr>
              <w:jc w:val="both"/>
            </w:pPr>
            <w:proofErr w:type="gramStart"/>
            <w:r w:rsidRPr="00701F94">
              <w:t>Purchaser’s</w:t>
            </w:r>
            <w:proofErr w:type="gramEnd"/>
            <w:r w:rsidRPr="00701F94">
              <w:t xml:space="preserve"> satisfaction:</w:t>
            </w:r>
          </w:p>
          <w:p w14:paraId="3A2ECAB7" w14:textId="77777777" w:rsidR="00D90189" w:rsidRPr="00701F94" w:rsidRDefault="00D90189" w:rsidP="00D90189">
            <w:pPr>
              <w:jc w:val="both"/>
            </w:pPr>
          </w:p>
          <w:p w14:paraId="3023A7DF" w14:textId="77777777" w:rsidR="00D90189" w:rsidRPr="00701F94" w:rsidRDefault="00D90189" w:rsidP="00D90189">
            <w:pPr>
              <w:ind w:left="527" w:hanging="527"/>
              <w:jc w:val="both"/>
            </w:pPr>
            <w:r w:rsidRPr="00701F94">
              <w:t>a.</w:t>
            </w:r>
            <w:r w:rsidRPr="00701F94">
              <w:tab/>
              <w:t>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the Liberia.</w:t>
            </w:r>
          </w:p>
          <w:p w14:paraId="62EBE43C" w14:textId="77777777" w:rsidR="00D90189" w:rsidRPr="00701F94" w:rsidRDefault="00D90189" w:rsidP="00D90189">
            <w:pPr>
              <w:ind w:left="527" w:hanging="527"/>
              <w:jc w:val="both"/>
            </w:pPr>
          </w:p>
          <w:p w14:paraId="0E9FC3EA" w14:textId="77777777" w:rsidR="00D90189" w:rsidRPr="00701F94" w:rsidRDefault="00D90189" w:rsidP="00D90189">
            <w:pPr>
              <w:ind w:left="527" w:hanging="527"/>
              <w:jc w:val="both"/>
            </w:pPr>
            <w:r w:rsidRPr="00701F94">
              <w:t>b.</w:t>
            </w:r>
            <w:r w:rsidRPr="00701F94">
              <w:tab/>
              <w:t xml:space="preserve">that the Bidder has the financial, technical and production capability necessary to </w:t>
            </w:r>
            <w:proofErr w:type="gramStart"/>
            <w:r w:rsidRPr="00701F94">
              <w:t>perform</w:t>
            </w:r>
            <w:proofErr w:type="gramEnd"/>
            <w:r w:rsidRPr="00701F94">
              <w:t xml:space="preserve"> the contract.</w:t>
            </w:r>
          </w:p>
          <w:p w14:paraId="222BB3FD" w14:textId="77777777" w:rsidR="00D90189" w:rsidRPr="00701F94" w:rsidRDefault="00D90189" w:rsidP="00D90189">
            <w:pPr>
              <w:ind w:left="527" w:hanging="527"/>
              <w:jc w:val="both"/>
            </w:pPr>
          </w:p>
          <w:p w14:paraId="01A4AB6F" w14:textId="77777777" w:rsidR="00D90189" w:rsidRPr="00701F94" w:rsidRDefault="00D90189" w:rsidP="00D90189">
            <w:pPr>
              <w:ind w:left="527" w:hanging="527"/>
              <w:jc w:val="both"/>
            </w:pPr>
          </w:p>
          <w:p w14:paraId="25516F7B" w14:textId="77777777" w:rsidR="00D90189" w:rsidRPr="00701F94" w:rsidRDefault="00D90189" w:rsidP="00D90189">
            <w:pPr>
              <w:ind w:left="527" w:hanging="527"/>
              <w:jc w:val="both"/>
            </w:pPr>
            <w:r w:rsidRPr="00701F94">
              <w:t>c.</w:t>
            </w:r>
            <w:r w:rsidRPr="00701F94">
              <w:tab/>
              <w:t>that the Bidder meets the Qualifications as specified in Bid Data Sheet.</w:t>
            </w:r>
          </w:p>
        </w:tc>
      </w:tr>
      <w:tr w:rsidR="00D90189" w:rsidRPr="00701F94" w14:paraId="1AA3F69D" w14:textId="77777777" w:rsidTr="00D90189">
        <w:trPr>
          <w:trHeight w:val="414"/>
        </w:trPr>
        <w:tc>
          <w:tcPr>
            <w:tcW w:w="2257" w:type="dxa"/>
          </w:tcPr>
          <w:p w14:paraId="56704818" w14:textId="77777777" w:rsidR="00D90189" w:rsidRPr="00701F94" w:rsidRDefault="00D90189" w:rsidP="00D90189">
            <w:pPr>
              <w:ind w:left="360" w:hanging="360"/>
              <w:rPr>
                <w:b/>
                <w:bCs/>
              </w:rPr>
            </w:pPr>
          </w:p>
        </w:tc>
        <w:tc>
          <w:tcPr>
            <w:tcW w:w="636" w:type="dxa"/>
          </w:tcPr>
          <w:p w14:paraId="2C8AA952" w14:textId="77777777" w:rsidR="00D90189" w:rsidRPr="00701F94" w:rsidRDefault="00D90189" w:rsidP="00D90189">
            <w:pPr>
              <w:pStyle w:val="Date"/>
            </w:pPr>
          </w:p>
        </w:tc>
        <w:tc>
          <w:tcPr>
            <w:tcW w:w="6215" w:type="dxa"/>
          </w:tcPr>
          <w:p w14:paraId="5E8E7824" w14:textId="77777777" w:rsidR="00D90189" w:rsidRPr="00701F94" w:rsidRDefault="00D90189" w:rsidP="00D90189"/>
        </w:tc>
      </w:tr>
      <w:tr w:rsidR="00D90189" w:rsidRPr="00701F94" w14:paraId="2A239E55" w14:textId="77777777" w:rsidTr="00D90189">
        <w:trPr>
          <w:trHeight w:val="1332"/>
        </w:trPr>
        <w:tc>
          <w:tcPr>
            <w:tcW w:w="2257" w:type="dxa"/>
          </w:tcPr>
          <w:p w14:paraId="1F38B057" w14:textId="77777777" w:rsidR="00D90189" w:rsidRPr="00701F94" w:rsidRDefault="00D90189" w:rsidP="00D90189">
            <w:pPr>
              <w:ind w:left="540" w:hanging="540"/>
              <w:rPr>
                <w:b/>
                <w:bCs/>
              </w:rPr>
            </w:pPr>
          </w:p>
          <w:p w14:paraId="5CD1C222" w14:textId="77777777" w:rsidR="00D90189" w:rsidRPr="00701F94" w:rsidRDefault="00D90189" w:rsidP="00D90189">
            <w:pPr>
              <w:ind w:left="540" w:hanging="540"/>
              <w:rPr>
                <w:b/>
              </w:rPr>
            </w:pPr>
            <w:r w:rsidRPr="00701F94">
              <w:rPr>
                <w:b/>
                <w:bCs/>
              </w:rPr>
              <w:t xml:space="preserve">15.    Documents Establishing Goods’ Eligibility and </w:t>
            </w:r>
            <w:r w:rsidRPr="00701F94">
              <w:rPr>
                <w:b/>
                <w:bCs/>
              </w:rPr>
              <w:lastRenderedPageBreak/>
              <w:t>Conformity to Tender</w:t>
            </w:r>
            <w:r w:rsidRPr="00701F94">
              <w:rPr>
                <w:b/>
              </w:rPr>
              <w:t xml:space="preserve"> Documents</w:t>
            </w:r>
          </w:p>
          <w:p w14:paraId="76118BF5" w14:textId="77777777" w:rsidR="00D90189" w:rsidRPr="00701F94" w:rsidRDefault="00D90189" w:rsidP="00D90189">
            <w:pPr>
              <w:ind w:left="360" w:hanging="360"/>
              <w:jc w:val="both"/>
              <w:rPr>
                <w:b/>
                <w:bCs/>
              </w:rPr>
            </w:pPr>
          </w:p>
        </w:tc>
        <w:tc>
          <w:tcPr>
            <w:tcW w:w="636" w:type="dxa"/>
          </w:tcPr>
          <w:p w14:paraId="1A332EA4" w14:textId="77777777" w:rsidR="00D90189" w:rsidRPr="00701F94" w:rsidRDefault="00D90189" w:rsidP="00D90189">
            <w:pPr>
              <w:pStyle w:val="Date"/>
              <w:jc w:val="both"/>
            </w:pPr>
          </w:p>
          <w:p w14:paraId="38910E23" w14:textId="77777777" w:rsidR="00D90189" w:rsidRPr="00701F94" w:rsidRDefault="00D90189" w:rsidP="00D90189">
            <w:pPr>
              <w:pStyle w:val="Date"/>
              <w:jc w:val="both"/>
            </w:pPr>
            <w:r w:rsidRPr="00701F94">
              <w:t>15.1</w:t>
            </w:r>
          </w:p>
          <w:p w14:paraId="2FD83646" w14:textId="77777777" w:rsidR="00D90189" w:rsidRPr="00701F94" w:rsidRDefault="00D90189" w:rsidP="00D90189">
            <w:pPr>
              <w:jc w:val="both"/>
            </w:pPr>
          </w:p>
          <w:p w14:paraId="14A6E1F1" w14:textId="77777777" w:rsidR="00D90189" w:rsidRPr="00701F94" w:rsidRDefault="00D90189" w:rsidP="00D90189">
            <w:pPr>
              <w:jc w:val="both"/>
            </w:pPr>
          </w:p>
          <w:p w14:paraId="61368B1A" w14:textId="77777777" w:rsidR="00D90189" w:rsidRPr="00701F94" w:rsidRDefault="00D90189" w:rsidP="00D90189">
            <w:pPr>
              <w:jc w:val="both"/>
            </w:pPr>
          </w:p>
          <w:p w14:paraId="04835943" w14:textId="77777777" w:rsidR="00D90189" w:rsidRPr="00701F94" w:rsidRDefault="00D90189" w:rsidP="00D90189">
            <w:pPr>
              <w:jc w:val="both"/>
            </w:pPr>
          </w:p>
          <w:p w14:paraId="3E0419A2" w14:textId="77777777" w:rsidR="00D90189" w:rsidRPr="00701F94" w:rsidRDefault="00D90189" w:rsidP="00D90189">
            <w:pPr>
              <w:jc w:val="both"/>
            </w:pPr>
            <w:r w:rsidRPr="00701F94">
              <w:t>15.2</w:t>
            </w:r>
          </w:p>
        </w:tc>
        <w:tc>
          <w:tcPr>
            <w:tcW w:w="6215" w:type="dxa"/>
          </w:tcPr>
          <w:p w14:paraId="3E5841D4" w14:textId="77777777" w:rsidR="00D90189" w:rsidRPr="00701F94" w:rsidRDefault="00D90189" w:rsidP="00D90189">
            <w:pPr>
              <w:jc w:val="both"/>
            </w:pPr>
          </w:p>
          <w:p w14:paraId="5AE24405" w14:textId="77777777" w:rsidR="00D90189" w:rsidRPr="00701F94" w:rsidRDefault="00D90189" w:rsidP="00D90189">
            <w:pPr>
              <w:jc w:val="both"/>
              <w:rPr>
                <w:vanish/>
                <w:sz w:val="19"/>
                <w:szCs w:val="19"/>
              </w:rPr>
            </w:pPr>
            <w:r w:rsidRPr="00701F94">
              <w:t xml:space="preserve">Pursuant to Clause 10, the Bidder shall furnish, as part of its </w:t>
            </w:r>
          </w:p>
          <w:p w14:paraId="35586423" w14:textId="29135438" w:rsidR="00D90189" w:rsidRPr="00701F94" w:rsidRDefault="00D90189" w:rsidP="00D90189">
            <w:pPr>
              <w:jc w:val="both"/>
              <w:rPr>
                <w:vanish/>
                <w:sz w:val="19"/>
                <w:szCs w:val="19"/>
              </w:rPr>
            </w:pPr>
            <w:r w:rsidRPr="00701F94">
              <w:t xml:space="preserve">Tender documents establishing </w:t>
            </w:r>
            <w:r w:rsidR="005F3080" w:rsidRPr="00701F94">
              <w:t>eligibility</w:t>
            </w:r>
            <w:r w:rsidRPr="00701F94">
              <w:t xml:space="preserve"> and conformity to the </w:t>
            </w:r>
          </w:p>
          <w:p w14:paraId="1B0650E8" w14:textId="77777777" w:rsidR="00D90189" w:rsidRPr="00701F94" w:rsidRDefault="00D90189" w:rsidP="00D90189">
            <w:pPr>
              <w:jc w:val="both"/>
              <w:rPr>
                <w:vanish/>
                <w:sz w:val="19"/>
                <w:szCs w:val="19"/>
              </w:rPr>
            </w:pPr>
            <w:r w:rsidRPr="00701F94">
              <w:t xml:space="preserve">Tender Documents of all goods and services which the Bidder </w:t>
            </w:r>
          </w:p>
          <w:p w14:paraId="5C5AA4FA" w14:textId="77777777" w:rsidR="00D90189" w:rsidRPr="00701F94" w:rsidRDefault="00D90189" w:rsidP="00D90189">
            <w:pPr>
              <w:jc w:val="both"/>
            </w:pPr>
            <w:r w:rsidRPr="00701F94">
              <w:t>proposes to supply under the contract.</w:t>
            </w:r>
          </w:p>
          <w:p w14:paraId="1C77FCB7" w14:textId="77777777" w:rsidR="00D90189" w:rsidRPr="00701F94" w:rsidRDefault="00D90189" w:rsidP="00D90189">
            <w:pPr>
              <w:jc w:val="both"/>
            </w:pPr>
          </w:p>
          <w:p w14:paraId="4226AF8E" w14:textId="77777777" w:rsidR="00D90189" w:rsidRPr="00701F94" w:rsidRDefault="00D90189" w:rsidP="00D90189">
            <w:pPr>
              <w:jc w:val="both"/>
              <w:rPr>
                <w:vanish/>
                <w:sz w:val="19"/>
                <w:szCs w:val="19"/>
              </w:rPr>
            </w:pPr>
            <w:r w:rsidRPr="00701F94">
              <w:t xml:space="preserve">The documentary evidence of the goods eligibility shall </w:t>
            </w:r>
            <w:proofErr w:type="gramStart"/>
            <w:r w:rsidRPr="00701F94">
              <w:t>consist</w:t>
            </w:r>
            <w:proofErr w:type="gramEnd"/>
            <w:r w:rsidRPr="00701F94">
              <w:t xml:space="preserve"> </w:t>
            </w:r>
          </w:p>
          <w:p w14:paraId="6129A177" w14:textId="77777777" w:rsidR="00D90189" w:rsidRPr="00701F94" w:rsidRDefault="00D90189" w:rsidP="00D90189">
            <w:pPr>
              <w:jc w:val="both"/>
              <w:rPr>
                <w:vanish/>
                <w:sz w:val="19"/>
                <w:szCs w:val="19"/>
              </w:rPr>
            </w:pPr>
            <w:r w:rsidRPr="00701F94">
              <w:t xml:space="preserve">of a statement in the Price Schedule on the country of origin of </w:t>
            </w:r>
          </w:p>
          <w:p w14:paraId="15244BFE" w14:textId="77777777" w:rsidR="00D90189" w:rsidRPr="00701F94" w:rsidRDefault="00D90189" w:rsidP="00D90189">
            <w:pPr>
              <w:jc w:val="both"/>
              <w:rPr>
                <w:vanish/>
                <w:sz w:val="19"/>
                <w:szCs w:val="19"/>
              </w:rPr>
            </w:pPr>
            <w:r w:rsidRPr="00701F94">
              <w:t xml:space="preserve">the Goods and services offered which shall be confirmed by a </w:t>
            </w:r>
          </w:p>
          <w:p w14:paraId="2C84091F" w14:textId="77777777" w:rsidR="00D90189" w:rsidRPr="00701F94" w:rsidRDefault="00D90189" w:rsidP="00D90189">
            <w:pPr>
              <w:jc w:val="both"/>
            </w:pPr>
            <w:r w:rsidRPr="00701F94">
              <w:t>certificate of origin issued at the time of shipment.</w:t>
            </w:r>
          </w:p>
          <w:p w14:paraId="605EA66D" w14:textId="77777777" w:rsidR="00D90189" w:rsidRPr="00701F94" w:rsidRDefault="00D90189" w:rsidP="00D90189">
            <w:pPr>
              <w:jc w:val="both"/>
            </w:pPr>
          </w:p>
        </w:tc>
      </w:tr>
      <w:tr w:rsidR="00D90189" w:rsidRPr="00701F94" w14:paraId="407BA582" w14:textId="77777777" w:rsidTr="00D90189">
        <w:trPr>
          <w:trHeight w:val="693"/>
        </w:trPr>
        <w:tc>
          <w:tcPr>
            <w:tcW w:w="2257" w:type="dxa"/>
          </w:tcPr>
          <w:p w14:paraId="337DEA96" w14:textId="77777777" w:rsidR="00D90189" w:rsidRPr="00701F94" w:rsidRDefault="00D90189" w:rsidP="00D90189">
            <w:pPr>
              <w:ind w:left="360" w:hanging="360"/>
              <w:rPr>
                <w:b/>
                <w:bCs/>
              </w:rPr>
            </w:pPr>
          </w:p>
        </w:tc>
        <w:tc>
          <w:tcPr>
            <w:tcW w:w="636" w:type="dxa"/>
          </w:tcPr>
          <w:p w14:paraId="009D4FD1" w14:textId="77777777" w:rsidR="00D90189" w:rsidRPr="00701F94" w:rsidRDefault="00D90189" w:rsidP="00D90189">
            <w:pPr>
              <w:pStyle w:val="Date"/>
              <w:jc w:val="both"/>
            </w:pPr>
            <w:r w:rsidRPr="00701F94">
              <w:t>15.3</w:t>
            </w:r>
          </w:p>
        </w:tc>
        <w:tc>
          <w:tcPr>
            <w:tcW w:w="6215" w:type="dxa"/>
          </w:tcPr>
          <w:p w14:paraId="2E0BB7CE" w14:textId="77777777" w:rsidR="00D90189" w:rsidRPr="00701F94" w:rsidRDefault="00D90189" w:rsidP="00D90189">
            <w:pPr>
              <w:jc w:val="both"/>
            </w:pPr>
            <w:r w:rsidRPr="00701F94">
              <w:t>The documentary evidence of conformity of the Goods and</w:t>
            </w:r>
          </w:p>
          <w:p w14:paraId="12971A21" w14:textId="77777777" w:rsidR="00D90189" w:rsidRPr="00701F94" w:rsidRDefault="00D90189" w:rsidP="00D90189">
            <w:pPr>
              <w:jc w:val="both"/>
              <w:rPr>
                <w:vanish/>
                <w:sz w:val="19"/>
                <w:szCs w:val="19"/>
              </w:rPr>
            </w:pPr>
            <w:r w:rsidRPr="00701F94">
              <w:t xml:space="preserve">Services to the Tender documents may be in the form of </w:t>
            </w:r>
          </w:p>
          <w:p w14:paraId="49D21D1F" w14:textId="77777777" w:rsidR="00D90189" w:rsidRPr="00701F94" w:rsidRDefault="00D90189" w:rsidP="00D90189">
            <w:pPr>
              <w:jc w:val="both"/>
            </w:pPr>
            <w:r w:rsidRPr="00701F94">
              <w:t>Literature, Drawings, and Data, and shall consist of:</w:t>
            </w:r>
          </w:p>
          <w:p w14:paraId="1CB40824" w14:textId="77777777" w:rsidR="00D90189" w:rsidRPr="00701F94" w:rsidRDefault="00D90189" w:rsidP="00D90189">
            <w:pPr>
              <w:jc w:val="both"/>
            </w:pPr>
          </w:p>
          <w:p w14:paraId="41A90F04" w14:textId="77777777" w:rsidR="00D90189" w:rsidRPr="00701F94" w:rsidRDefault="00D90189" w:rsidP="00D90189">
            <w:pPr>
              <w:ind w:left="347" w:hanging="347"/>
              <w:jc w:val="both"/>
            </w:pPr>
            <w:r w:rsidRPr="00701F94">
              <w:t>a.</w:t>
            </w:r>
            <w:r w:rsidRPr="00701F94">
              <w:tab/>
              <w:t xml:space="preserve">a detailed description of the essential Technical and Performance characteristics of the </w:t>
            </w:r>
            <w:proofErr w:type="gramStart"/>
            <w:r w:rsidRPr="00701F94">
              <w:t>Goods;</w:t>
            </w:r>
            <w:proofErr w:type="gramEnd"/>
          </w:p>
          <w:p w14:paraId="0DB1E04D" w14:textId="77777777" w:rsidR="00D90189" w:rsidRPr="00701F94" w:rsidRDefault="00D90189" w:rsidP="00D90189">
            <w:pPr>
              <w:ind w:left="347" w:hanging="347"/>
              <w:jc w:val="both"/>
            </w:pPr>
          </w:p>
          <w:p w14:paraId="7BF6A743" w14:textId="77777777" w:rsidR="00D90189" w:rsidRPr="00701F94" w:rsidRDefault="00D90189" w:rsidP="00D90189">
            <w:pPr>
              <w:ind w:left="347" w:hanging="347"/>
              <w:jc w:val="both"/>
            </w:pPr>
            <w:r w:rsidRPr="00701F94">
              <w:t>b.</w:t>
            </w:r>
            <w:r w:rsidRPr="00701F94">
              <w:tab/>
              <w:t xml:space="preserve">a list giving full </w:t>
            </w:r>
            <w:proofErr w:type="gramStart"/>
            <w:r w:rsidRPr="00701F94">
              <w:t>particulars</w:t>
            </w:r>
            <w:proofErr w:type="gramEnd"/>
            <w:r w:rsidRPr="00701F94">
              <w:t xml:space="preserve">, including available sources and current prices of Spare Parts, Special Tools, etc., necessary for the proper and continuing functioning of the Goods for a period to be specified in the </w:t>
            </w:r>
            <w:r w:rsidRPr="00701F94">
              <w:rPr>
                <w:i/>
                <w:iCs/>
              </w:rPr>
              <w:t xml:space="preserve">Bid Data Sheet </w:t>
            </w:r>
            <w:r w:rsidRPr="00701F94">
              <w:t xml:space="preserve">following </w:t>
            </w:r>
            <w:proofErr w:type="gramStart"/>
            <w:r w:rsidRPr="00701F94">
              <w:t>commencement of the use</w:t>
            </w:r>
            <w:proofErr w:type="gramEnd"/>
            <w:r w:rsidRPr="00701F94">
              <w:t xml:space="preserve"> of the Goods by the Purchaser.</w:t>
            </w:r>
          </w:p>
        </w:tc>
      </w:tr>
      <w:tr w:rsidR="00D90189" w:rsidRPr="00701F94" w14:paraId="0316B96C" w14:textId="77777777" w:rsidTr="00D90189">
        <w:trPr>
          <w:trHeight w:val="55"/>
        </w:trPr>
        <w:tc>
          <w:tcPr>
            <w:tcW w:w="2257" w:type="dxa"/>
          </w:tcPr>
          <w:p w14:paraId="628942EB" w14:textId="77777777" w:rsidR="00D90189" w:rsidRPr="00701F94" w:rsidRDefault="00D90189" w:rsidP="00D90189">
            <w:pPr>
              <w:ind w:left="360" w:hanging="360"/>
              <w:rPr>
                <w:b/>
                <w:bCs/>
              </w:rPr>
            </w:pPr>
          </w:p>
        </w:tc>
        <w:tc>
          <w:tcPr>
            <w:tcW w:w="636" w:type="dxa"/>
          </w:tcPr>
          <w:p w14:paraId="46D91147" w14:textId="77777777" w:rsidR="00D90189" w:rsidRPr="00701F94" w:rsidRDefault="00D90189" w:rsidP="00D90189">
            <w:pPr>
              <w:pStyle w:val="Date"/>
            </w:pPr>
          </w:p>
        </w:tc>
        <w:tc>
          <w:tcPr>
            <w:tcW w:w="6215" w:type="dxa"/>
          </w:tcPr>
          <w:p w14:paraId="1078BDD1" w14:textId="77777777" w:rsidR="00D90189" w:rsidRPr="00701F94" w:rsidRDefault="00D90189" w:rsidP="00D90189"/>
        </w:tc>
      </w:tr>
      <w:tr w:rsidR="00D90189" w:rsidRPr="00701F94" w14:paraId="531693D6" w14:textId="77777777" w:rsidTr="00D90189">
        <w:trPr>
          <w:trHeight w:val="55"/>
        </w:trPr>
        <w:tc>
          <w:tcPr>
            <w:tcW w:w="2257" w:type="dxa"/>
          </w:tcPr>
          <w:p w14:paraId="19D40415" w14:textId="77777777" w:rsidR="00D90189" w:rsidRPr="00701F94" w:rsidRDefault="00D90189" w:rsidP="00D90189">
            <w:pPr>
              <w:ind w:left="540" w:hanging="540"/>
              <w:rPr>
                <w:b/>
                <w:bCs/>
              </w:rPr>
            </w:pPr>
            <w:r w:rsidRPr="00701F94">
              <w:rPr>
                <w:b/>
                <w:bCs/>
              </w:rPr>
              <w:t>16.</w:t>
            </w:r>
            <w:r w:rsidRPr="00701F94">
              <w:rPr>
                <w:b/>
                <w:bCs/>
              </w:rPr>
              <w:tab/>
              <w:t xml:space="preserve">Bid Security </w:t>
            </w:r>
          </w:p>
          <w:p w14:paraId="75AD54AC" w14:textId="77777777" w:rsidR="00D90189" w:rsidRPr="00701F94" w:rsidRDefault="00D90189" w:rsidP="00D90189">
            <w:pPr>
              <w:ind w:left="360" w:hanging="360"/>
              <w:rPr>
                <w:b/>
                <w:bCs/>
              </w:rPr>
            </w:pPr>
          </w:p>
        </w:tc>
        <w:tc>
          <w:tcPr>
            <w:tcW w:w="636" w:type="dxa"/>
          </w:tcPr>
          <w:p w14:paraId="1596406D" w14:textId="77777777" w:rsidR="00D90189" w:rsidRPr="00701F94" w:rsidRDefault="00D90189" w:rsidP="00D90189">
            <w:pPr>
              <w:pStyle w:val="Date"/>
            </w:pPr>
            <w:r w:rsidRPr="00701F94">
              <w:t>16.1</w:t>
            </w:r>
          </w:p>
        </w:tc>
        <w:tc>
          <w:tcPr>
            <w:tcW w:w="6215" w:type="dxa"/>
          </w:tcPr>
          <w:p w14:paraId="4032457A" w14:textId="77777777" w:rsidR="00D90189" w:rsidRPr="00701F94" w:rsidRDefault="00D90189" w:rsidP="00D90189">
            <w:pPr>
              <w:jc w:val="both"/>
              <w:rPr>
                <w:vanish/>
                <w:sz w:val="19"/>
                <w:szCs w:val="19"/>
              </w:rPr>
            </w:pPr>
            <w:r w:rsidRPr="00701F94">
              <w:t xml:space="preserve">Pursuant to Clause 10, the Bidder shall furnish as part of its </w:t>
            </w:r>
          </w:p>
          <w:p w14:paraId="63A035C8" w14:textId="77777777" w:rsidR="00D90189" w:rsidRPr="00701F94" w:rsidRDefault="00D90189" w:rsidP="00D90189">
            <w:pPr>
              <w:jc w:val="both"/>
              <w:rPr>
                <w:vanish/>
                <w:sz w:val="19"/>
                <w:szCs w:val="19"/>
              </w:rPr>
            </w:pPr>
            <w:r w:rsidRPr="00701F94">
              <w:t xml:space="preserve">Tender, Bid Security </w:t>
            </w:r>
          </w:p>
          <w:p w14:paraId="143C190B" w14:textId="77777777" w:rsidR="00D90189" w:rsidRPr="00701F94" w:rsidRDefault="00D90189" w:rsidP="00D90189">
            <w:pPr>
              <w:jc w:val="both"/>
              <w:rPr>
                <w:vanish/>
                <w:sz w:val="19"/>
                <w:szCs w:val="19"/>
              </w:rPr>
            </w:pPr>
            <w:r w:rsidRPr="00701F94">
              <w:t xml:space="preserve">as specified in the </w:t>
            </w:r>
            <w:r w:rsidRPr="00701F94">
              <w:rPr>
                <w:i/>
                <w:iCs/>
              </w:rPr>
              <w:t>Bid Data Sheet</w:t>
            </w:r>
            <w:r w:rsidRPr="00701F94">
              <w:t xml:space="preserve">. The Tender </w:t>
            </w:r>
          </w:p>
          <w:p w14:paraId="6099773D" w14:textId="77777777" w:rsidR="00D90189" w:rsidRPr="00701F94" w:rsidRDefault="00D90189" w:rsidP="00D90189">
            <w:pPr>
              <w:jc w:val="both"/>
              <w:rPr>
                <w:vanish/>
                <w:sz w:val="19"/>
                <w:szCs w:val="19"/>
              </w:rPr>
            </w:pPr>
            <w:r w:rsidRPr="00701F94">
              <w:t xml:space="preserve">security is required to protect the Purchaser against the risk of the </w:t>
            </w:r>
          </w:p>
          <w:p w14:paraId="7A803A7F" w14:textId="77777777" w:rsidR="00D90189" w:rsidRPr="00701F94" w:rsidRDefault="00D90189" w:rsidP="00D90189">
            <w:pPr>
              <w:jc w:val="both"/>
              <w:rPr>
                <w:vanish/>
                <w:sz w:val="19"/>
                <w:szCs w:val="19"/>
              </w:rPr>
            </w:pPr>
            <w:r w:rsidRPr="00701F94">
              <w:t xml:space="preserve">Bidder’s conduct, which would warrant the security’s forfeiture </w:t>
            </w:r>
          </w:p>
          <w:p w14:paraId="24510416" w14:textId="77777777" w:rsidR="00D90189" w:rsidRPr="00701F94" w:rsidRDefault="00D90189" w:rsidP="00D90189">
            <w:pPr>
              <w:jc w:val="both"/>
            </w:pPr>
            <w:r w:rsidRPr="00701F94">
              <w:t>pursuant to para. 16.6.</w:t>
            </w:r>
          </w:p>
        </w:tc>
      </w:tr>
      <w:tr w:rsidR="00D90189" w:rsidRPr="00701F94" w14:paraId="18894B13" w14:textId="77777777" w:rsidTr="00D90189">
        <w:trPr>
          <w:trHeight w:val="55"/>
        </w:trPr>
        <w:tc>
          <w:tcPr>
            <w:tcW w:w="2257" w:type="dxa"/>
          </w:tcPr>
          <w:p w14:paraId="24325C66" w14:textId="77777777" w:rsidR="00D90189" w:rsidRPr="00701F94" w:rsidRDefault="00D90189" w:rsidP="00D90189">
            <w:pPr>
              <w:ind w:left="540" w:hanging="540"/>
              <w:rPr>
                <w:b/>
                <w:bCs/>
              </w:rPr>
            </w:pPr>
          </w:p>
        </w:tc>
        <w:tc>
          <w:tcPr>
            <w:tcW w:w="636" w:type="dxa"/>
          </w:tcPr>
          <w:p w14:paraId="3B0F7EDC" w14:textId="77777777" w:rsidR="00D90189" w:rsidRPr="00701F94" w:rsidRDefault="00D90189" w:rsidP="00D90189">
            <w:pPr>
              <w:pStyle w:val="Date"/>
            </w:pPr>
          </w:p>
        </w:tc>
        <w:tc>
          <w:tcPr>
            <w:tcW w:w="6215" w:type="dxa"/>
          </w:tcPr>
          <w:p w14:paraId="5C82948A" w14:textId="77777777" w:rsidR="00D90189" w:rsidRPr="00701F94" w:rsidRDefault="00D90189" w:rsidP="00D90189"/>
        </w:tc>
      </w:tr>
      <w:tr w:rsidR="00D90189" w:rsidRPr="00701F94" w14:paraId="146924C2" w14:textId="77777777" w:rsidTr="00D90189">
        <w:trPr>
          <w:trHeight w:val="55"/>
        </w:trPr>
        <w:tc>
          <w:tcPr>
            <w:tcW w:w="2257" w:type="dxa"/>
          </w:tcPr>
          <w:p w14:paraId="6611E2AE" w14:textId="77777777" w:rsidR="00D90189" w:rsidRPr="00701F94" w:rsidRDefault="00D90189" w:rsidP="00D90189">
            <w:pPr>
              <w:ind w:left="540" w:hanging="540"/>
              <w:rPr>
                <w:b/>
                <w:bCs/>
              </w:rPr>
            </w:pPr>
          </w:p>
        </w:tc>
        <w:tc>
          <w:tcPr>
            <w:tcW w:w="636" w:type="dxa"/>
          </w:tcPr>
          <w:p w14:paraId="573211B0" w14:textId="77777777" w:rsidR="00D90189" w:rsidRPr="00701F94" w:rsidRDefault="00D90189" w:rsidP="00D90189">
            <w:pPr>
              <w:pStyle w:val="Date"/>
              <w:jc w:val="both"/>
            </w:pPr>
            <w:r w:rsidRPr="00701F94">
              <w:t>16.2</w:t>
            </w:r>
          </w:p>
        </w:tc>
        <w:tc>
          <w:tcPr>
            <w:tcW w:w="6215" w:type="dxa"/>
          </w:tcPr>
          <w:p w14:paraId="36DD7D08" w14:textId="77777777" w:rsidR="00D90189" w:rsidRPr="00701F94" w:rsidRDefault="00D90189" w:rsidP="00D90189">
            <w:pPr>
              <w:jc w:val="both"/>
              <w:rPr>
                <w:vanish/>
                <w:sz w:val="19"/>
                <w:szCs w:val="19"/>
              </w:rPr>
            </w:pPr>
            <w:r w:rsidRPr="00701F94">
              <w:t xml:space="preserve">The Bid Security shall, at the Bidder’s option, be in the form of </w:t>
            </w:r>
          </w:p>
          <w:p w14:paraId="6A126B8E" w14:textId="77777777" w:rsidR="00D90189" w:rsidRPr="00701F94" w:rsidRDefault="00D90189" w:rsidP="00D90189">
            <w:pPr>
              <w:jc w:val="both"/>
              <w:rPr>
                <w:vanish/>
                <w:sz w:val="19"/>
                <w:szCs w:val="19"/>
              </w:rPr>
            </w:pPr>
            <w:r w:rsidRPr="00701F94">
              <w:t xml:space="preserve">either a certified check, or Bank Guarantee from a bank in Liberia, a bond issued by an insurance or bonding institution, which </w:t>
            </w:r>
          </w:p>
          <w:p w14:paraId="5FB503A5" w14:textId="77777777" w:rsidR="00D90189" w:rsidRPr="00701F94" w:rsidRDefault="00D90189" w:rsidP="00D90189">
            <w:pPr>
              <w:jc w:val="both"/>
              <w:rPr>
                <w:vanish/>
                <w:sz w:val="19"/>
                <w:szCs w:val="19"/>
              </w:rPr>
            </w:pPr>
            <w:r w:rsidRPr="00701F94">
              <w:t xml:space="preserve">has been determined by the Bidder to be acceptable to the </w:t>
            </w:r>
          </w:p>
          <w:p w14:paraId="3E59C1B5" w14:textId="77777777" w:rsidR="00D90189" w:rsidRPr="00701F94" w:rsidRDefault="00D90189" w:rsidP="00D90189">
            <w:pPr>
              <w:jc w:val="both"/>
            </w:pPr>
            <w:r w:rsidRPr="00701F94">
              <w:t>Purchaser. The format of the Bid Security should be in accordance with one of the Sample Forms of Bid Security included in Section VII or another form acceptable to the Purchaser. The Bid Security shall be valid for 28 days beyond the period of validity of the Tender.</w:t>
            </w:r>
          </w:p>
        </w:tc>
      </w:tr>
      <w:tr w:rsidR="00D90189" w:rsidRPr="00701F94" w14:paraId="55F5E988" w14:textId="77777777" w:rsidTr="00D90189">
        <w:trPr>
          <w:trHeight w:val="55"/>
        </w:trPr>
        <w:tc>
          <w:tcPr>
            <w:tcW w:w="2257" w:type="dxa"/>
          </w:tcPr>
          <w:p w14:paraId="20B3DE73" w14:textId="77777777" w:rsidR="00D90189" w:rsidRPr="00701F94" w:rsidRDefault="00D90189" w:rsidP="00D90189">
            <w:pPr>
              <w:ind w:left="540" w:hanging="540"/>
              <w:rPr>
                <w:b/>
                <w:bCs/>
              </w:rPr>
            </w:pPr>
          </w:p>
        </w:tc>
        <w:tc>
          <w:tcPr>
            <w:tcW w:w="636" w:type="dxa"/>
          </w:tcPr>
          <w:p w14:paraId="2F69AF8E" w14:textId="77777777" w:rsidR="00D90189" w:rsidRPr="00701F94" w:rsidRDefault="00D90189" w:rsidP="00D90189">
            <w:pPr>
              <w:pStyle w:val="Date"/>
            </w:pPr>
          </w:p>
        </w:tc>
        <w:tc>
          <w:tcPr>
            <w:tcW w:w="6215" w:type="dxa"/>
          </w:tcPr>
          <w:p w14:paraId="0480A2E5" w14:textId="77777777" w:rsidR="00D90189" w:rsidRPr="00701F94" w:rsidRDefault="00D90189" w:rsidP="00D90189">
            <w:pPr>
              <w:pStyle w:val="Date"/>
            </w:pPr>
          </w:p>
        </w:tc>
      </w:tr>
      <w:tr w:rsidR="00D90189" w:rsidRPr="00701F94" w14:paraId="2E9FE1CF" w14:textId="77777777" w:rsidTr="00D90189">
        <w:trPr>
          <w:trHeight w:val="55"/>
        </w:trPr>
        <w:tc>
          <w:tcPr>
            <w:tcW w:w="2257" w:type="dxa"/>
          </w:tcPr>
          <w:p w14:paraId="560CE50A" w14:textId="77777777" w:rsidR="00D90189" w:rsidRPr="00701F94" w:rsidRDefault="00D90189" w:rsidP="00D90189">
            <w:pPr>
              <w:ind w:left="540" w:hanging="540"/>
              <w:rPr>
                <w:b/>
                <w:bCs/>
              </w:rPr>
            </w:pPr>
          </w:p>
        </w:tc>
        <w:tc>
          <w:tcPr>
            <w:tcW w:w="636" w:type="dxa"/>
          </w:tcPr>
          <w:p w14:paraId="47BB9A48" w14:textId="77777777" w:rsidR="00D90189" w:rsidRPr="00701F94" w:rsidRDefault="00D90189" w:rsidP="00D90189">
            <w:pPr>
              <w:pStyle w:val="Date"/>
            </w:pPr>
          </w:p>
        </w:tc>
        <w:tc>
          <w:tcPr>
            <w:tcW w:w="6215" w:type="dxa"/>
          </w:tcPr>
          <w:p w14:paraId="031A9A58" w14:textId="77777777" w:rsidR="00D90189" w:rsidRPr="00701F94" w:rsidRDefault="00D90189" w:rsidP="00D90189"/>
        </w:tc>
      </w:tr>
      <w:tr w:rsidR="00D90189" w:rsidRPr="00701F94" w14:paraId="1A57A026" w14:textId="77777777" w:rsidTr="00D90189">
        <w:trPr>
          <w:trHeight w:val="55"/>
        </w:trPr>
        <w:tc>
          <w:tcPr>
            <w:tcW w:w="2257" w:type="dxa"/>
          </w:tcPr>
          <w:p w14:paraId="46A692C0" w14:textId="77777777" w:rsidR="00D90189" w:rsidRPr="00701F94" w:rsidRDefault="00D90189" w:rsidP="00D90189">
            <w:pPr>
              <w:ind w:left="540" w:hanging="540"/>
              <w:jc w:val="both"/>
            </w:pPr>
          </w:p>
        </w:tc>
        <w:tc>
          <w:tcPr>
            <w:tcW w:w="636" w:type="dxa"/>
          </w:tcPr>
          <w:p w14:paraId="7F58A457" w14:textId="77777777" w:rsidR="00D90189" w:rsidRPr="00701F94" w:rsidRDefault="00D90189" w:rsidP="00D90189">
            <w:pPr>
              <w:pStyle w:val="Date"/>
              <w:jc w:val="both"/>
            </w:pPr>
            <w:r w:rsidRPr="00701F94">
              <w:t>16.3</w:t>
            </w:r>
          </w:p>
        </w:tc>
        <w:tc>
          <w:tcPr>
            <w:tcW w:w="6215" w:type="dxa"/>
          </w:tcPr>
          <w:p w14:paraId="06A5A095" w14:textId="77777777" w:rsidR="00D90189" w:rsidRPr="00701F94" w:rsidRDefault="00D90189" w:rsidP="00D90189">
            <w:pPr>
              <w:rPr>
                <w:vanish/>
                <w:sz w:val="19"/>
                <w:szCs w:val="19"/>
              </w:rPr>
            </w:pPr>
            <w:r w:rsidRPr="00701F94">
              <w:t xml:space="preserve">Any Tender not secured in accordance with paras 16.1 and 16.2 </w:t>
            </w:r>
          </w:p>
          <w:p w14:paraId="1B0E3B17" w14:textId="77777777" w:rsidR="00D90189" w:rsidRPr="00701F94" w:rsidRDefault="00D90189" w:rsidP="00D90189">
            <w:pPr>
              <w:rPr>
                <w:vanish/>
                <w:sz w:val="19"/>
                <w:szCs w:val="19"/>
              </w:rPr>
            </w:pPr>
            <w:r w:rsidRPr="00701F94">
              <w:t xml:space="preserve">will be rejected by the Purchaser as non-responsive pursuant to </w:t>
            </w:r>
          </w:p>
          <w:p w14:paraId="0BFD955C" w14:textId="77777777" w:rsidR="00D90189" w:rsidRPr="00701F94" w:rsidRDefault="00D90189" w:rsidP="00D90189">
            <w:pPr>
              <w:jc w:val="both"/>
            </w:pPr>
            <w:r w:rsidRPr="00701F94">
              <w:t>clause 26</w:t>
            </w:r>
          </w:p>
        </w:tc>
      </w:tr>
      <w:tr w:rsidR="00D90189" w:rsidRPr="00701F94" w14:paraId="68FCFEB0" w14:textId="77777777" w:rsidTr="00D90189">
        <w:trPr>
          <w:trHeight w:val="55"/>
        </w:trPr>
        <w:tc>
          <w:tcPr>
            <w:tcW w:w="2257" w:type="dxa"/>
          </w:tcPr>
          <w:p w14:paraId="2EA78E59" w14:textId="77777777" w:rsidR="00D90189" w:rsidRPr="00701F94" w:rsidRDefault="00D90189" w:rsidP="00D90189">
            <w:pPr>
              <w:ind w:left="540" w:hanging="540"/>
              <w:jc w:val="both"/>
            </w:pPr>
          </w:p>
        </w:tc>
        <w:tc>
          <w:tcPr>
            <w:tcW w:w="636" w:type="dxa"/>
          </w:tcPr>
          <w:p w14:paraId="6D0CBD2D" w14:textId="77777777" w:rsidR="00D90189" w:rsidRPr="00701F94" w:rsidRDefault="00D90189" w:rsidP="00D90189">
            <w:pPr>
              <w:pStyle w:val="Date"/>
              <w:jc w:val="both"/>
            </w:pPr>
          </w:p>
        </w:tc>
        <w:tc>
          <w:tcPr>
            <w:tcW w:w="6215" w:type="dxa"/>
          </w:tcPr>
          <w:p w14:paraId="1CC2672E" w14:textId="77777777" w:rsidR="00D90189" w:rsidRPr="00701F94" w:rsidRDefault="00D90189" w:rsidP="00D90189">
            <w:pPr>
              <w:jc w:val="both"/>
            </w:pPr>
          </w:p>
        </w:tc>
      </w:tr>
      <w:tr w:rsidR="00D90189" w:rsidRPr="00701F94" w14:paraId="0E324EAB" w14:textId="77777777" w:rsidTr="00D90189">
        <w:trPr>
          <w:trHeight w:val="55"/>
        </w:trPr>
        <w:tc>
          <w:tcPr>
            <w:tcW w:w="2257" w:type="dxa"/>
          </w:tcPr>
          <w:p w14:paraId="4CC3A1DE" w14:textId="77777777" w:rsidR="00D90189" w:rsidRPr="00701F94" w:rsidRDefault="00D90189" w:rsidP="00D90189">
            <w:pPr>
              <w:ind w:left="540" w:hanging="540"/>
              <w:jc w:val="both"/>
            </w:pPr>
          </w:p>
        </w:tc>
        <w:tc>
          <w:tcPr>
            <w:tcW w:w="636" w:type="dxa"/>
          </w:tcPr>
          <w:p w14:paraId="0825AC20" w14:textId="77777777" w:rsidR="00D90189" w:rsidRPr="00701F94" w:rsidRDefault="00D90189" w:rsidP="00D90189">
            <w:pPr>
              <w:pStyle w:val="Date"/>
              <w:jc w:val="both"/>
            </w:pPr>
            <w:r w:rsidRPr="00701F94">
              <w:t>16.4</w:t>
            </w:r>
          </w:p>
        </w:tc>
        <w:tc>
          <w:tcPr>
            <w:tcW w:w="6215" w:type="dxa"/>
          </w:tcPr>
          <w:p w14:paraId="2848FF60" w14:textId="77777777" w:rsidR="00D90189" w:rsidRPr="00701F94" w:rsidRDefault="00D90189" w:rsidP="00D90189">
            <w:pPr>
              <w:rPr>
                <w:vanish/>
                <w:sz w:val="19"/>
                <w:szCs w:val="19"/>
              </w:rPr>
            </w:pPr>
            <w:r w:rsidRPr="00701F94">
              <w:t xml:space="preserve">The Bid Security of unsuccessful Tenders will be returned within </w:t>
            </w:r>
          </w:p>
          <w:p w14:paraId="1379BEC0" w14:textId="77777777" w:rsidR="00D90189" w:rsidRPr="00701F94" w:rsidRDefault="00D90189" w:rsidP="00D90189">
            <w:pPr>
              <w:rPr>
                <w:vanish/>
                <w:sz w:val="19"/>
                <w:szCs w:val="19"/>
              </w:rPr>
            </w:pPr>
            <w:r w:rsidRPr="00701F94">
              <w:t xml:space="preserve">14 days after the expiration of the Tender validity period prescribed </w:t>
            </w:r>
          </w:p>
          <w:p w14:paraId="40977A0E" w14:textId="77777777" w:rsidR="00D90189" w:rsidRPr="00701F94" w:rsidRDefault="00D90189" w:rsidP="00D90189">
            <w:pPr>
              <w:jc w:val="both"/>
            </w:pPr>
            <w:r w:rsidRPr="00701F94">
              <w:t>in sub-clause 17.1.</w:t>
            </w:r>
          </w:p>
        </w:tc>
      </w:tr>
      <w:tr w:rsidR="00D90189" w:rsidRPr="00701F94" w14:paraId="1AE74D28" w14:textId="77777777" w:rsidTr="00D90189">
        <w:trPr>
          <w:trHeight w:val="55"/>
        </w:trPr>
        <w:tc>
          <w:tcPr>
            <w:tcW w:w="2257" w:type="dxa"/>
          </w:tcPr>
          <w:p w14:paraId="3B00B8F5" w14:textId="77777777" w:rsidR="00D90189" w:rsidRPr="00701F94" w:rsidRDefault="00D90189" w:rsidP="00D90189">
            <w:pPr>
              <w:ind w:left="540" w:hanging="540"/>
              <w:jc w:val="both"/>
            </w:pPr>
          </w:p>
        </w:tc>
        <w:tc>
          <w:tcPr>
            <w:tcW w:w="636" w:type="dxa"/>
          </w:tcPr>
          <w:p w14:paraId="25C469BE" w14:textId="77777777" w:rsidR="00D90189" w:rsidRPr="00701F94" w:rsidRDefault="00D90189" w:rsidP="00D90189">
            <w:pPr>
              <w:pStyle w:val="Date"/>
              <w:jc w:val="both"/>
            </w:pPr>
          </w:p>
        </w:tc>
        <w:tc>
          <w:tcPr>
            <w:tcW w:w="6215" w:type="dxa"/>
          </w:tcPr>
          <w:p w14:paraId="7B197696" w14:textId="77777777" w:rsidR="00D90189" w:rsidRPr="00701F94" w:rsidRDefault="00D90189" w:rsidP="00D90189"/>
        </w:tc>
      </w:tr>
      <w:tr w:rsidR="00D90189" w:rsidRPr="00701F94" w14:paraId="6EE5BC7D" w14:textId="77777777" w:rsidTr="00D90189">
        <w:trPr>
          <w:trHeight w:val="55"/>
        </w:trPr>
        <w:tc>
          <w:tcPr>
            <w:tcW w:w="2257" w:type="dxa"/>
          </w:tcPr>
          <w:p w14:paraId="3687CA54" w14:textId="77777777" w:rsidR="00D90189" w:rsidRPr="00701F94" w:rsidRDefault="00D90189" w:rsidP="00D90189">
            <w:pPr>
              <w:ind w:left="540" w:hanging="540"/>
              <w:jc w:val="both"/>
            </w:pPr>
          </w:p>
        </w:tc>
        <w:tc>
          <w:tcPr>
            <w:tcW w:w="636" w:type="dxa"/>
          </w:tcPr>
          <w:p w14:paraId="1269C758" w14:textId="77777777" w:rsidR="00D90189" w:rsidRPr="00701F94" w:rsidRDefault="00D90189" w:rsidP="00D90189">
            <w:pPr>
              <w:pStyle w:val="Date"/>
              <w:jc w:val="both"/>
            </w:pPr>
            <w:r w:rsidRPr="00701F94">
              <w:t>16.5</w:t>
            </w:r>
          </w:p>
        </w:tc>
        <w:tc>
          <w:tcPr>
            <w:tcW w:w="6215" w:type="dxa"/>
          </w:tcPr>
          <w:p w14:paraId="7F1131BD" w14:textId="77777777" w:rsidR="00D90189" w:rsidRPr="00701F94" w:rsidRDefault="00D90189" w:rsidP="00D90189">
            <w:pPr>
              <w:rPr>
                <w:vanish/>
                <w:sz w:val="19"/>
                <w:szCs w:val="19"/>
              </w:rPr>
            </w:pPr>
            <w:r w:rsidRPr="00701F94">
              <w:t xml:space="preserve">The Bid Security of the successful Bidder will be discharged </w:t>
            </w:r>
          </w:p>
          <w:p w14:paraId="51AE1765" w14:textId="77777777" w:rsidR="00D90189" w:rsidRPr="00701F94" w:rsidRDefault="00D90189" w:rsidP="00D90189">
            <w:pPr>
              <w:rPr>
                <w:vanish/>
                <w:sz w:val="19"/>
                <w:szCs w:val="19"/>
              </w:rPr>
            </w:pPr>
            <w:r w:rsidRPr="00701F94">
              <w:t xml:space="preserve">when the Bidder has furnished the required Performance </w:t>
            </w:r>
          </w:p>
          <w:p w14:paraId="1EC461B9" w14:textId="77777777" w:rsidR="00D90189" w:rsidRPr="00701F94" w:rsidRDefault="00D90189" w:rsidP="00D90189">
            <w:r w:rsidRPr="00701F94">
              <w:t>Security and signed Contract.</w:t>
            </w:r>
          </w:p>
        </w:tc>
      </w:tr>
      <w:tr w:rsidR="00D90189" w:rsidRPr="00701F94" w14:paraId="7475B2F2" w14:textId="77777777" w:rsidTr="00D90189">
        <w:trPr>
          <w:trHeight w:val="55"/>
        </w:trPr>
        <w:tc>
          <w:tcPr>
            <w:tcW w:w="2257" w:type="dxa"/>
          </w:tcPr>
          <w:p w14:paraId="7E7CEFC8" w14:textId="77777777" w:rsidR="00D90189" w:rsidRPr="00701F94" w:rsidRDefault="00D90189" w:rsidP="00D90189">
            <w:pPr>
              <w:ind w:left="540" w:hanging="540"/>
              <w:jc w:val="both"/>
            </w:pPr>
          </w:p>
        </w:tc>
        <w:tc>
          <w:tcPr>
            <w:tcW w:w="636" w:type="dxa"/>
          </w:tcPr>
          <w:p w14:paraId="1A07CCE9" w14:textId="77777777" w:rsidR="00D90189" w:rsidRPr="00701F94" w:rsidRDefault="00D90189" w:rsidP="00D90189">
            <w:pPr>
              <w:pStyle w:val="Date"/>
              <w:jc w:val="both"/>
            </w:pPr>
          </w:p>
        </w:tc>
        <w:tc>
          <w:tcPr>
            <w:tcW w:w="6215" w:type="dxa"/>
          </w:tcPr>
          <w:p w14:paraId="384CC6DC" w14:textId="77777777" w:rsidR="00D90189" w:rsidRPr="00701F94" w:rsidRDefault="00D90189" w:rsidP="00D90189"/>
        </w:tc>
      </w:tr>
      <w:tr w:rsidR="00D90189" w:rsidRPr="00701F94" w14:paraId="4A879974" w14:textId="77777777" w:rsidTr="00D90189">
        <w:trPr>
          <w:trHeight w:val="55"/>
        </w:trPr>
        <w:tc>
          <w:tcPr>
            <w:tcW w:w="2257" w:type="dxa"/>
          </w:tcPr>
          <w:p w14:paraId="625EE3A0" w14:textId="77777777" w:rsidR="00D90189" w:rsidRPr="00701F94" w:rsidRDefault="00D90189" w:rsidP="00D90189">
            <w:pPr>
              <w:ind w:left="540" w:hanging="540"/>
              <w:jc w:val="both"/>
            </w:pPr>
          </w:p>
        </w:tc>
        <w:tc>
          <w:tcPr>
            <w:tcW w:w="636" w:type="dxa"/>
          </w:tcPr>
          <w:p w14:paraId="6D4F58C0" w14:textId="77777777" w:rsidR="00D90189" w:rsidRPr="00701F94" w:rsidRDefault="00D90189" w:rsidP="00D90189">
            <w:pPr>
              <w:pStyle w:val="Date"/>
              <w:jc w:val="both"/>
            </w:pPr>
            <w:r w:rsidRPr="00701F94">
              <w:t>16.6</w:t>
            </w:r>
          </w:p>
        </w:tc>
        <w:tc>
          <w:tcPr>
            <w:tcW w:w="6215" w:type="dxa"/>
          </w:tcPr>
          <w:p w14:paraId="180C9F9C" w14:textId="77777777" w:rsidR="00D90189" w:rsidRPr="00701F94" w:rsidRDefault="00D90189" w:rsidP="00D90189">
            <w:proofErr w:type="gramStart"/>
            <w:r w:rsidRPr="00701F94">
              <w:t>The Bid</w:t>
            </w:r>
            <w:proofErr w:type="gramEnd"/>
            <w:r w:rsidRPr="00701F94">
              <w:t xml:space="preserve"> Security shall be forfeited:</w:t>
            </w:r>
          </w:p>
          <w:p w14:paraId="3753DFD7" w14:textId="77777777" w:rsidR="00D90189" w:rsidRPr="00701F94" w:rsidRDefault="00D90189" w:rsidP="00D90189"/>
          <w:p w14:paraId="27BF0F7A" w14:textId="77777777" w:rsidR="00D90189" w:rsidRPr="00701F94" w:rsidRDefault="00D90189" w:rsidP="00D90189">
            <w:pPr>
              <w:ind w:left="347" w:hanging="347"/>
              <w:rPr>
                <w:vanish/>
                <w:sz w:val="19"/>
                <w:szCs w:val="19"/>
              </w:rPr>
            </w:pPr>
            <w:r w:rsidRPr="00701F94">
              <w:t>a.</w:t>
            </w:r>
            <w:r w:rsidRPr="00701F94">
              <w:tab/>
              <w:t xml:space="preserve">if a Bidder withdraws its Tender during the period of Tender Validity </w:t>
            </w:r>
          </w:p>
          <w:p w14:paraId="67C18306" w14:textId="77777777" w:rsidR="00D90189" w:rsidRPr="00701F94" w:rsidRDefault="00D90189" w:rsidP="00D90189">
            <w:pPr>
              <w:ind w:left="347" w:hanging="347"/>
            </w:pPr>
            <w:r w:rsidRPr="00701F94">
              <w:t>specified by the Bidder on the Tender form; or</w:t>
            </w:r>
          </w:p>
          <w:p w14:paraId="05CC76DE" w14:textId="77777777" w:rsidR="00D90189" w:rsidRPr="00701F94" w:rsidRDefault="00D90189" w:rsidP="00D90189">
            <w:pPr>
              <w:ind w:left="347" w:hanging="347"/>
            </w:pPr>
          </w:p>
          <w:p w14:paraId="0FF8D587" w14:textId="77777777" w:rsidR="00D90189" w:rsidRPr="00701F94" w:rsidRDefault="00D90189" w:rsidP="00D90189">
            <w:pPr>
              <w:ind w:left="347" w:hanging="347"/>
            </w:pPr>
            <w:r w:rsidRPr="00701F94">
              <w:t>b.</w:t>
            </w:r>
            <w:r w:rsidRPr="00701F94">
              <w:tab/>
              <w:t>in case of a successful Tender, if the Bidder fails within the specified time limit to:</w:t>
            </w:r>
          </w:p>
          <w:p w14:paraId="58245C55" w14:textId="77777777" w:rsidR="00D90189" w:rsidRPr="00701F94" w:rsidRDefault="00D90189" w:rsidP="00D90189">
            <w:pPr>
              <w:ind w:left="347" w:hanging="347"/>
            </w:pPr>
          </w:p>
          <w:p w14:paraId="05F6FCE1" w14:textId="77777777" w:rsidR="00D90189" w:rsidRPr="00701F94" w:rsidRDefault="00D90189" w:rsidP="00D90189">
            <w:pPr>
              <w:ind w:left="707" w:hanging="360"/>
            </w:pPr>
            <w:proofErr w:type="spellStart"/>
            <w:proofErr w:type="gramStart"/>
            <w:r w:rsidRPr="00701F94">
              <w:t>i</w:t>
            </w:r>
            <w:proofErr w:type="spellEnd"/>
            <w:r w:rsidRPr="00701F94">
              <w:t>.</w:t>
            </w:r>
            <w:proofErr w:type="gramEnd"/>
            <w:r w:rsidRPr="00701F94">
              <w:tab/>
            </w:r>
            <w:proofErr w:type="gramStart"/>
            <w:r w:rsidRPr="00701F94">
              <w:t>sign</w:t>
            </w:r>
            <w:proofErr w:type="gramEnd"/>
            <w:r w:rsidRPr="00701F94">
              <w:t xml:space="preserve"> the contract in accordance with Clause 36 or</w:t>
            </w:r>
          </w:p>
          <w:p w14:paraId="6F4FE89A" w14:textId="77777777" w:rsidR="00D90189" w:rsidRPr="00701F94" w:rsidRDefault="00D90189" w:rsidP="00D90189">
            <w:pPr>
              <w:ind w:left="707" w:hanging="360"/>
            </w:pPr>
          </w:p>
          <w:p w14:paraId="679B43DE" w14:textId="77777777" w:rsidR="00D90189" w:rsidRPr="00701F94" w:rsidRDefault="00D90189" w:rsidP="00D90189">
            <w:pPr>
              <w:ind w:left="707" w:hanging="360"/>
            </w:pPr>
            <w:r w:rsidRPr="00701F94">
              <w:t>ii.</w:t>
            </w:r>
            <w:r w:rsidRPr="00701F94">
              <w:tab/>
              <w:t>furnish performance security in accordance with Clause 37.</w:t>
            </w:r>
          </w:p>
        </w:tc>
      </w:tr>
      <w:tr w:rsidR="00D90189" w:rsidRPr="00701F94" w14:paraId="0CE455DF" w14:textId="77777777" w:rsidTr="00D90189">
        <w:trPr>
          <w:trHeight w:val="55"/>
        </w:trPr>
        <w:tc>
          <w:tcPr>
            <w:tcW w:w="2257" w:type="dxa"/>
          </w:tcPr>
          <w:p w14:paraId="4F16D001" w14:textId="77777777" w:rsidR="00D90189" w:rsidRPr="00701F94" w:rsidRDefault="00D90189" w:rsidP="00D90189">
            <w:pPr>
              <w:ind w:left="540" w:hanging="540"/>
              <w:jc w:val="both"/>
            </w:pPr>
          </w:p>
        </w:tc>
        <w:tc>
          <w:tcPr>
            <w:tcW w:w="636" w:type="dxa"/>
          </w:tcPr>
          <w:p w14:paraId="3936A08A" w14:textId="77777777" w:rsidR="00D90189" w:rsidRPr="00701F94" w:rsidRDefault="00D90189" w:rsidP="00D90189">
            <w:pPr>
              <w:pStyle w:val="Date"/>
              <w:jc w:val="both"/>
            </w:pPr>
          </w:p>
        </w:tc>
        <w:tc>
          <w:tcPr>
            <w:tcW w:w="6215" w:type="dxa"/>
          </w:tcPr>
          <w:p w14:paraId="7FB9905E" w14:textId="77777777" w:rsidR="00D90189" w:rsidRPr="00701F94" w:rsidRDefault="00D90189" w:rsidP="00D90189"/>
        </w:tc>
      </w:tr>
      <w:tr w:rsidR="00D90189" w:rsidRPr="00701F94" w14:paraId="782ACE0F" w14:textId="77777777" w:rsidTr="00D90189">
        <w:trPr>
          <w:trHeight w:val="55"/>
        </w:trPr>
        <w:tc>
          <w:tcPr>
            <w:tcW w:w="2257" w:type="dxa"/>
          </w:tcPr>
          <w:p w14:paraId="2EBEF8E5" w14:textId="77777777" w:rsidR="00D90189" w:rsidRPr="00701F94" w:rsidRDefault="00D90189" w:rsidP="00D90189">
            <w:pPr>
              <w:ind w:left="540" w:hanging="540"/>
              <w:rPr>
                <w:b/>
                <w:bCs/>
              </w:rPr>
            </w:pPr>
            <w:r w:rsidRPr="00701F94">
              <w:rPr>
                <w:b/>
                <w:bCs/>
              </w:rPr>
              <w:t>17.</w:t>
            </w:r>
            <w:r w:rsidRPr="00701F94">
              <w:rPr>
                <w:b/>
                <w:bCs/>
              </w:rPr>
              <w:tab/>
              <w:t xml:space="preserve">Period of Validity of </w:t>
            </w:r>
          </w:p>
          <w:p w14:paraId="6F5F3B76" w14:textId="77777777" w:rsidR="00D90189" w:rsidRPr="00701F94" w:rsidRDefault="00D90189" w:rsidP="00D90189">
            <w:pPr>
              <w:ind w:left="540"/>
              <w:rPr>
                <w:b/>
                <w:bCs/>
              </w:rPr>
            </w:pPr>
            <w:r w:rsidRPr="00701F94">
              <w:rPr>
                <w:b/>
                <w:bCs/>
              </w:rPr>
              <w:t>Tenders</w:t>
            </w:r>
          </w:p>
          <w:p w14:paraId="337908A4" w14:textId="77777777" w:rsidR="00D90189" w:rsidRPr="00701F94" w:rsidRDefault="00D90189" w:rsidP="00D90189">
            <w:pPr>
              <w:ind w:left="720" w:hanging="720"/>
              <w:jc w:val="both"/>
            </w:pPr>
          </w:p>
        </w:tc>
        <w:tc>
          <w:tcPr>
            <w:tcW w:w="636" w:type="dxa"/>
          </w:tcPr>
          <w:p w14:paraId="454D4F46" w14:textId="77777777" w:rsidR="00D90189" w:rsidRPr="00701F94" w:rsidRDefault="00D90189" w:rsidP="00D90189">
            <w:pPr>
              <w:pStyle w:val="Date"/>
              <w:jc w:val="both"/>
            </w:pPr>
            <w:r w:rsidRPr="00701F94">
              <w:t>17.1</w:t>
            </w:r>
          </w:p>
        </w:tc>
        <w:tc>
          <w:tcPr>
            <w:tcW w:w="6215" w:type="dxa"/>
          </w:tcPr>
          <w:p w14:paraId="41E70626" w14:textId="111EAB9E" w:rsidR="00D90189" w:rsidRPr="00701F94" w:rsidRDefault="00D90189" w:rsidP="00D90189">
            <w:pPr>
              <w:jc w:val="both"/>
            </w:pPr>
            <w:r w:rsidRPr="00701F94">
              <w:t xml:space="preserve">Tenders shall remain valid for the period as specified in the </w:t>
            </w:r>
            <w:r w:rsidR="00A81399" w:rsidRPr="00701F94">
              <w:rPr>
                <w:i/>
                <w:iCs/>
              </w:rPr>
              <w:t>Tender Data</w:t>
            </w:r>
            <w:r w:rsidRPr="00701F94">
              <w:rPr>
                <w:i/>
                <w:iCs/>
              </w:rPr>
              <w:t xml:space="preserve"> </w:t>
            </w:r>
            <w:r w:rsidRPr="00701F94">
              <w:t xml:space="preserve">Sheet after the date of Tender opening prescribed by the Purchaser in Clause 20. A Tender valid for a shorter period shall be rejected by the Purchaser as non-responsive. </w:t>
            </w:r>
          </w:p>
          <w:p w14:paraId="56E3B1DA" w14:textId="77777777" w:rsidR="00D90189" w:rsidRPr="00701F94" w:rsidRDefault="00D90189" w:rsidP="00D90189">
            <w:pPr>
              <w:jc w:val="both"/>
            </w:pPr>
          </w:p>
        </w:tc>
      </w:tr>
      <w:tr w:rsidR="00D90189" w:rsidRPr="00701F94" w14:paraId="08ADCA2E" w14:textId="77777777" w:rsidTr="00D90189">
        <w:trPr>
          <w:trHeight w:val="55"/>
        </w:trPr>
        <w:tc>
          <w:tcPr>
            <w:tcW w:w="2257" w:type="dxa"/>
          </w:tcPr>
          <w:p w14:paraId="1D301BCC" w14:textId="77777777" w:rsidR="00D90189" w:rsidRPr="00701F94" w:rsidRDefault="00D90189" w:rsidP="00D90189">
            <w:pPr>
              <w:ind w:left="540" w:hanging="540"/>
              <w:jc w:val="both"/>
            </w:pPr>
          </w:p>
        </w:tc>
        <w:tc>
          <w:tcPr>
            <w:tcW w:w="636" w:type="dxa"/>
          </w:tcPr>
          <w:p w14:paraId="59A72ECF" w14:textId="77777777" w:rsidR="00D90189" w:rsidRPr="00701F94" w:rsidRDefault="00D90189" w:rsidP="00D90189">
            <w:pPr>
              <w:pStyle w:val="Date"/>
              <w:jc w:val="both"/>
            </w:pPr>
            <w:r w:rsidRPr="00701F94">
              <w:t>17.2</w:t>
            </w:r>
          </w:p>
        </w:tc>
        <w:tc>
          <w:tcPr>
            <w:tcW w:w="6215" w:type="dxa"/>
          </w:tcPr>
          <w:p w14:paraId="7DBBA2E6" w14:textId="77777777" w:rsidR="00D90189" w:rsidRPr="00701F94" w:rsidRDefault="00D90189" w:rsidP="00D90189">
            <w:pPr>
              <w:jc w:val="both"/>
              <w:rPr>
                <w:vanish/>
                <w:sz w:val="19"/>
                <w:szCs w:val="19"/>
              </w:rPr>
            </w:pPr>
            <w:r w:rsidRPr="00701F94">
              <w:t xml:space="preserve">In exceptional circumstances, the Purchaser may solicit the </w:t>
            </w:r>
          </w:p>
          <w:p w14:paraId="22653A62" w14:textId="77777777" w:rsidR="00D90189" w:rsidRPr="00701F94" w:rsidRDefault="00D90189" w:rsidP="00D90189">
            <w:pPr>
              <w:jc w:val="both"/>
              <w:rPr>
                <w:vanish/>
                <w:sz w:val="19"/>
                <w:szCs w:val="19"/>
              </w:rPr>
            </w:pPr>
            <w:r w:rsidRPr="00701F94">
              <w:t xml:space="preserve">Bidders’ consent to an extension of the period of Tender validity. The request and the responses thereto shall be in writing or by fax or by email. The validity of Bid Security period provided under Clause 16 shall also be suitably extended. A Bidder may refuse the request without forfeiting its Bid Security. A Bidder granting the </w:t>
            </w:r>
          </w:p>
          <w:p w14:paraId="207D7993" w14:textId="77777777" w:rsidR="00D90189" w:rsidRPr="00701F94" w:rsidRDefault="00D90189" w:rsidP="00D90189">
            <w:pPr>
              <w:jc w:val="both"/>
            </w:pPr>
            <w:r w:rsidRPr="00701F94">
              <w:t>request will not be required nor permitted to modify its Tender.</w:t>
            </w:r>
          </w:p>
        </w:tc>
      </w:tr>
      <w:tr w:rsidR="00D90189" w:rsidRPr="00701F94" w14:paraId="330BB6E8" w14:textId="77777777" w:rsidTr="00D90189">
        <w:trPr>
          <w:trHeight w:val="55"/>
        </w:trPr>
        <w:tc>
          <w:tcPr>
            <w:tcW w:w="2257" w:type="dxa"/>
          </w:tcPr>
          <w:p w14:paraId="0E320F05" w14:textId="77777777" w:rsidR="00D90189" w:rsidRPr="00701F94" w:rsidRDefault="00D90189" w:rsidP="00D90189">
            <w:pPr>
              <w:ind w:left="540" w:hanging="540"/>
              <w:jc w:val="both"/>
            </w:pPr>
          </w:p>
        </w:tc>
        <w:tc>
          <w:tcPr>
            <w:tcW w:w="636" w:type="dxa"/>
          </w:tcPr>
          <w:p w14:paraId="3176F128" w14:textId="77777777" w:rsidR="00D90189" w:rsidRPr="00701F94" w:rsidRDefault="00D90189" w:rsidP="00D90189">
            <w:pPr>
              <w:pStyle w:val="Date"/>
              <w:jc w:val="both"/>
            </w:pPr>
          </w:p>
        </w:tc>
        <w:tc>
          <w:tcPr>
            <w:tcW w:w="6215" w:type="dxa"/>
          </w:tcPr>
          <w:p w14:paraId="3B0E6A2B" w14:textId="77777777" w:rsidR="00D90189" w:rsidRPr="00701F94" w:rsidRDefault="00D90189" w:rsidP="00D90189"/>
        </w:tc>
      </w:tr>
      <w:tr w:rsidR="00D90189" w:rsidRPr="00701F94" w14:paraId="33200AE9" w14:textId="77777777" w:rsidTr="00D90189">
        <w:trPr>
          <w:trHeight w:val="55"/>
        </w:trPr>
        <w:tc>
          <w:tcPr>
            <w:tcW w:w="2257" w:type="dxa"/>
          </w:tcPr>
          <w:p w14:paraId="6374C077" w14:textId="465FB38A" w:rsidR="00D90189" w:rsidRPr="00701F94" w:rsidRDefault="00D90189" w:rsidP="00D90189">
            <w:pPr>
              <w:ind w:left="540" w:hanging="540"/>
              <w:rPr>
                <w:b/>
                <w:bCs/>
              </w:rPr>
            </w:pPr>
            <w:r w:rsidRPr="00701F94">
              <w:rPr>
                <w:b/>
                <w:bCs/>
              </w:rPr>
              <w:t>18.</w:t>
            </w:r>
            <w:r w:rsidRPr="00701F94">
              <w:rPr>
                <w:b/>
                <w:bCs/>
              </w:rPr>
              <w:tab/>
              <w:t xml:space="preserve">Format and </w:t>
            </w:r>
            <w:r w:rsidR="00CF3382" w:rsidRPr="00701F94">
              <w:rPr>
                <w:b/>
                <w:bCs/>
              </w:rPr>
              <w:t>signing</w:t>
            </w:r>
            <w:r w:rsidRPr="00701F94">
              <w:rPr>
                <w:b/>
                <w:bCs/>
              </w:rPr>
              <w:t xml:space="preserve"> of </w:t>
            </w:r>
          </w:p>
          <w:p w14:paraId="11087B70" w14:textId="77777777" w:rsidR="00D90189" w:rsidRPr="00701F94" w:rsidRDefault="00D90189" w:rsidP="00D90189">
            <w:pPr>
              <w:ind w:left="540" w:hanging="540"/>
              <w:rPr>
                <w:b/>
                <w:bCs/>
              </w:rPr>
            </w:pPr>
            <w:r w:rsidRPr="00701F94">
              <w:rPr>
                <w:b/>
                <w:bCs/>
              </w:rPr>
              <w:t xml:space="preserve">         Tender</w:t>
            </w:r>
          </w:p>
          <w:p w14:paraId="0D7421E0" w14:textId="77777777" w:rsidR="00D90189" w:rsidRPr="00701F94" w:rsidRDefault="00D90189" w:rsidP="00D90189">
            <w:pPr>
              <w:ind w:left="540" w:hanging="540"/>
              <w:jc w:val="both"/>
            </w:pPr>
          </w:p>
        </w:tc>
        <w:tc>
          <w:tcPr>
            <w:tcW w:w="636" w:type="dxa"/>
          </w:tcPr>
          <w:p w14:paraId="3B444BF7" w14:textId="77777777" w:rsidR="00D90189" w:rsidRPr="00701F94" w:rsidRDefault="00D90189" w:rsidP="00D90189">
            <w:pPr>
              <w:pStyle w:val="Date"/>
              <w:jc w:val="both"/>
            </w:pPr>
            <w:r w:rsidRPr="00701F94">
              <w:t>18.1</w:t>
            </w:r>
          </w:p>
        </w:tc>
        <w:tc>
          <w:tcPr>
            <w:tcW w:w="6215" w:type="dxa"/>
          </w:tcPr>
          <w:p w14:paraId="46232868" w14:textId="77777777" w:rsidR="00D90189" w:rsidRPr="00701F94" w:rsidRDefault="00D90189" w:rsidP="00D90189">
            <w:pPr>
              <w:rPr>
                <w:vanish/>
                <w:sz w:val="19"/>
                <w:szCs w:val="19"/>
              </w:rPr>
            </w:pPr>
            <w:r w:rsidRPr="00701F94">
              <w:t xml:space="preserve">The Bidder shall prepare one original of the documents comprising the Tender as described in ITB Clause 10, bound with </w:t>
            </w:r>
          </w:p>
          <w:p w14:paraId="4DD20A47" w14:textId="77777777" w:rsidR="00D90189" w:rsidRPr="00701F94" w:rsidRDefault="00D90189" w:rsidP="00D90189">
            <w:pPr>
              <w:rPr>
                <w:vanish/>
                <w:sz w:val="19"/>
                <w:szCs w:val="19"/>
              </w:rPr>
            </w:pPr>
            <w:r w:rsidRPr="00701F94">
              <w:t xml:space="preserve">the volume containing the Form of Tender and Price Schedule, and </w:t>
            </w:r>
          </w:p>
          <w:p w14:paraId="0DE1203C" w14:textId="77777777" w:rsidR="00D90189" w:rsidRPr="00701F94" w:rsidRDefault="00D90189" w:rsidP="00D90189">
            <w:pPr>
              <w:rPr>
                <w:vanish/>
                <w:sz w:val="19"/>
                <w:szCs w:val="19"/>
              </w:rPr>
            </w:pPr>
            <w:r w:rsidRPr="00701F94">
              <w:t xml:space="preserve">clearly marked </w:t>
            </w:r>
            <w:r w:rsidRPr="00701F94">
              <w:rPr>
                <w:b/>
                <w:bCs/>
              </w:rPr>
              <w:t>“ORIGINAL”</w:t>
            </w:r>
            <w:r w:rsidRPr="00701F94">
              <w:t xml:space="preserve">. In addition, the Bidder shall </w:t>
            </w:r>
          </w:p>
          <w:p w14:paraId="109E5A7E" w14:textId="77777777" w:rsidR="00D90189" w:rsidRPr="00701F94" w:rsidRDefault="00D90189" w:rsidP="00D90189">
            <w:pPr>
              <w:rPr>
                <w:vanish/>
                <w:sz w:val="19"/>
                <w:szCs w:val="19"/>
              </w:rPr>
            </w:pPr>
            <w:r w:rsidRPr="00701F94">
              <w:t xml:space="preserve">submit one copy of the Tender and clearly marked as </w:t>
            </w:r>
            <w:r w:rsidRPr="00701F94">
              <w:rPr>
                <w:b/>
                <w:bCs/>
              </w:rPr>
              <w:t>“COPY”</w:t>
            </w:r>
            <w:r w:rsidRPr="00701F94">
              <w:t xml:space="preserve">. In </w:t>
            </w:r>
          </w:p>
          <w:p w14:paraId="26024C32" w14:textId="77777777" w:rsidR="00D90189" w:rsidRPr="00701F94" w:rsidRDefault="00D90189" w:rsidP="00D90189">
            <w:pPr>
              <w:rPr>
                <w:vanish/>
                <w:sz w:val="19"/>
                <w:szCs w:val="19"/>
              </w:rPr>
            </w:pPr>
            <w:r w:rsidRPr="00701F94">
              <w:t xml:space="preserve">the event of discrepancy between them, the original shall </w:t>
            </w:r>
          </w:p>
          <w:p w14:paraId="4131EB63" w14:textId="77777777" w:rsidR="00D90189" w:rsidRPr="00701F94" w:rsidRDefault="00D90189" w:rsidP="00D90189">
            <w:r w:rsidRPr="00701F94">
              <w:t>prevail.</w:t>
            </w:r>
          </w:p>
        </w:tc>
      </w:tr>
      <w:tr w:rsidR="00D90189" w:rsidRPr="00701F94" w14:paraId="7B8C678F" w14:textId="77777777" w:rsidTr="00D90189">
        <w:trPr>
          <w:trHeight w:val="55"/>
        </w:trPr>
        <w:tc>
          <w:tcPr>
            <w:tcW w:w="2257" w:type="dxa"/>
          </w:tcPr>
          <w:p w14:paraId="6F4F4D3B" w14:textId="77777777" w:rsidR="00D90189" w:rsidRPr="00701F94" w:rsidRDefault="00D90189" w:rsidP="00D90189">
            <w:pPr>
              <w:ind w:left="540" w:hanging="540"/>
              <w:rPr>
                <w:b/>
                <w:bCs/>
              </w:rPr>
            </w:pPr>
          </w:p>
        </w:tc>
        <w:tc>
          <w:tcPr>
            <w:tcW w:w="636" w:type="dxa"/>
          </w:tcPr>
          <w:p w14:paraId="5052C04D" w14:textId="77777777" w:rsidR="00D90189" w:rsidRPr="00701F94" w:rsidRDefault="00D90189" w:rsidP="00D90189">
            <w:pPr>
              <w:pStyle w:val="Date"/>
              <w:jc w:val="both"/>
            </w:pPr>
          </w:p>
        </w:tc>
        <w:tc>
          <w:tcPr>
            <w:tcW w:w="6215" w:type="dxa"/>
          </w:tcPr>
          <w:p w14:paraId="11A82B28" w14:textId="77777777" w:rsidR="00D90189" w:rsidRPr="00701F94" w:rsidRDefault="00D90189" w:rsidP="00D90189"/>
        </w:tc>
      </w:tr>
      <w:tr w:rsidR="00D90189" w:rsidRPr="00701F94" w14:paraId="2A69574E" w14:textId="77777777" w:rsidTr="00D90189">
        <w:trPr>
          <w:trHeight w:val="55"/>
        </w:trPr>
        <w:tc>
          <w:tcPr>
            <w:tcW w:w="2257" w:type="dxa"/>
          </w:tcPr>
          <w:p w14:paraId="546DC478" w14:textId="77777777" w:rsidR="00D90189" w:rsidRPr="00701F94" w:rsidRDefault="00D90189" w:rsidP="00D90189">
            <w:pPr>
              <w:ind w:left="540" w:hanging="540"/>
              <w:rPr>
                <w:b/>
                <w:bCs/>
              </w:rPr>
            </w:pPr>
          </w:p>
        </w:tc>
        <w:tc>
          <w:tcPr>
            <w:tcW w:w="636" w:type="dxa"/>
          </w:tcPr>
          <w:p w14:paraId="1217229D" w14:textId="77777777" w:rsidR="00D90189" w:rsidRPr="00701F94" w:rsidRDefault="00D90189" w:rsidP="00D90189">
            <w:pPr>
              <w:pStyle w:val="Date"/>
              <w:jc w:val="both"/>
            </w:pPr>
            <w:r w:rsidRPr="00701F94">
              <w:t>18.2</w:t>
            </w:r>
          </w:p>
        </w:tc>
        <w:tc>
          <w:tcPr>
            <w:tcW w:w="6215" w:type="dxa"/>
          </w:tcPr>
          <w:p w14:paraId="1C978D8C" w14:textId="77777777" w:rsidR="00D90189" w:rsidRPr="00701F94" w:rsidRDefault="00D90189" w:rsidP="00D90189">
            <w:pPr>
              <w:jc w:val="both"/>
              <w:rPr>
                <w:vanish/>
                <w:sz w:val="19"/>
                <w:szCs w:val="19"/>
              </w:rPr>
            </w:pPr>
            <w:r w:rsidRPr="00701F94">
              <w:t xml:space="preserve">The original and copy of the Tender shall be typed or written in </w:t>
            </w:r>
          </w:p>
          <w:p w14:paraId="7D1DE349" w14:textId="77777777" w:rsidR="00D90189" w:rsidRPr="00701F94" w:rsidRDefault="00D90189" w:rsidP="00D90189">
            <w:pPr>
              <w:jc w:val="both"/>
              <w:rPr>
                <w:vanish/>
                <w:sz w:val="19"/>
                <w:szCs w:val="19"/>
              </w:rPr>
            </w:pPr>
            <w:r w:rsidRPr="00701F94">
              <w:t xml:space="preserve">indelible ink and shall be signed by the Bidder or a person or </w:t>
            </w:r>
          </w:p>
          <w:p w14:paraId="7EA566E5" w14:textId="689DAA54" w:rsidR="00D90189" w:rsidRPr="00701F94" w:rsidRDefault="00D90189" w:rsidP="00D90189">
            <w:pPr>
              <w:jc w:val="both"/>
            </w:pPr>
            <w:r w:rsidRPr="00701F94">
              <w:t xml:space="preserve">Persons duly authorized to sign on behalf of the Bidder. The latter authorization shall be indicated by written power-of-attorney accompanying the Tender. All pages of the Tender, </w:t>
            </w:r>
            <w:r w:rsidRPr="00701F94">
              <w:lastRenderedPageBreak/>
              <w:t xml:space="preserve">where entries or amendments have been made, shall be </w:t>
            </w:r>
            <w:r w:rsidR="0036095D" w:rsidRPr="00701F94">
              <w:t>initiated</w:t>
            </w:r>
            <w:r w:rsidRPr="00701F94">
              <w:t xml:space="preserve"> by the person or </w:t>
            </w:r>
            <w:proofErr w:type="gramStart"/>
            <w:r w:rsidRPr="00701F94">
              <w:t>persons</w:t>
            </w:r>
            <w:proofErr w:type="gramEnd"/>
            <w:r w:rsidRPr="00701F94">
              <w:t xml:space="preserve"> signing the Tender.</w:t>
            </w:r>
          </w:p>
        </w:tc>
      </w:tr>
      <w:tr w:rsidR="00D90189" w:rsidRPr="00701F94" w14:paraId="744E4781" w14:textId="77777777" w:rsidTr="00D90189">
        <w:trPr>
          <w:trHeight w:val="55"/>
        </w:trPr>
        <w:tc>
          <w:tcPr>
            <w:tcW w:w="2257" w:type="dxa"/>
          </w:tcPr>
          <w:p w14:paraId="26470568" w14:textId="77777777" w:rsidR="00D90189" w:rsidRPr="00701F94" w:rsidRDefault="00D90189" w:rsidP="00D90189">
            <w:pPr>
              <w:ind w:left="540" w:hanging="540"/>
              <w:rPr>
                <w:b/>
                <w:bCs/>
              </w:rPr>
            </w:pPr>
          </w:p>
        </w:tc>
        <w:tc>
          <w:tcPr>
            <w:tcW w:w="636" w:type="dxa"/>
          </w:tcPr>
          <w:p w14:paraId="0DA737DB" w14:textId="77777777" w:rsidR="00D90189" w:rsidRPr="00701F94" w:rsidRDefault="00D90189" w:rsidP="00D90189">
            <w:pPr>
              <w:pStyle w:val="Date"/>
              <w:jc w:val="both"/>
            </w:pPr>
          </w:p>
        </w:tc>
        <w:tc>
          <w:tcPr>
            <w:tcW w:w="6215" w:type="dxa"/>
          </w:tcPr>
          <w:p w14:paraId="63169490" w14:textId="77777777" w:rsidR="00D90189" w:rsidRPr="00701F94" w:rsidRDefault="00D90189" w:rsidP="00D90189">
            <w:pPr>
              <w:jc w:val="both"/>
            </w:pPr>
          </w:p>
        </w:tc>
      </w:tr>
      <w:tr w:rsidR="00D90189" w:rsidRPr="00701F94" w14:paraId="37CEF0F7" w14:textId="77777777" w:rsidTr="00D90189">
        <w:trPr>
          <w:trHeight w:val="55"/>
        </w:trPr>
        <w:tc>
          <w:tcPr>
            <w:tcW w:w="2257" w:type="dxa"/>
          </w:tcPr>
          <w:p w14:paraId="7A1A0EFB" w14:textId="77777777" w:rsidR="00D90189" w:rsidRPr="00701F94" w:rsidRDefault="00D90189" w:rsidP="00D90189">
            <w:pPr>
              <w:ind w:left="540" w:hanging="540"/>
              <w:rPr>
                <w:b/>
                <w:bCs/>
              </w:rPr>
            </w:pPr>
          </w:p>
        </w:tc>
        <w:tc>
          <w:tcPr>
            <w:tcW w:w="636" w:type="dxa"/>
          </w:tcPr>
          <w:p w14:paraId="54BD9B68" w14:textId="77777777" w:rsidR="00D90189" w:rsidRPr="00701F94" w:rsidRDefault="00D90189" w:rsidP="00D90189">
            <w:pPr>
              <w:pStyle w:val="Date"/>
              <w:jc w:val="both"/>
            </w:pPr>
            <w:r w:rsidRPr="00701F94">
              <w:t>18.3</w:t>
            </w:r>
          </w:p>
        </w:tc>
        <w:tc>
          <w:tcPr>
            <w:tcW w:w="6215" w:type="dxa"/>
          </w:tcPr>
          <w:p w14:paraId="08FFD819" w14:textId="77777777" w:rsidR="00D90189" w:rsidRPr="00701F94" w:rsidRDefault="00D90189" w:rsidP="00D90189">
            <w:pPr>
              <w:jc w:val="both"/>
              <w:rPr>
                <w:vanish/>
                <w:sz w:val="19"/>
                <w:szCs w:val="19"/>
              </w:rPr>
            </w:pPr>
            <w:r w:rsidRPr="00701F94">
              <w:t xml:space="preserve">The Tender shall contain no inter lineation, erasures or overwriting </w:t>
            </w:r>
          </w:p>
          <w:p w14:paraId="5A11FF76" w14:textId="77777777" w:rsidR="00D90189" w:rsidRPr="00701F94" w:rsidRDefault="00D90189" w:rsidP="00D90189">
            <w:pPr>
              <w:jc w:val="both"/>
              <w:rPr>
                <w:vanish/>
                <w:sz w:val="19"/>
                <w:szCs w:val="19"/>
              </w:rPr>
            </w:pPr>
            <w:r w:rsidRPr="00701F94">
              <w:t xml:space="preserve">alterations or additions except as necessary to correct errors made by the Bidder or those to comply with instructions issued </w:t>
            </w:r>
          </w:p>
          <w:p w14:paraId="7F823D89" w14:textId="77777777" w:rsidR="00D90189" w:rsidRPr="00701F94" w:rsidRDefault="00D90189" w:rsidP="00D90189">
            <w:pPr>
              <w:jc w:val="both"/>
              <w:rPr>
                <w:vanish/>
                <w:sz w:val="19"/>
                <w:szCs w:val="19"/>
              </w:rPr>
            </w:pPr>
            <w:r w:rsidRPr="00701F94">
              <w:t xml:space="preserve">by the Purchaser, in which case, such corrections shall be </w:t>
            </w:r>
          </w:p>
          <w:p w14:paraId="427FB1A5" w14:textId="6B81E640" w:rsidR="00D90189" w:rsidRPr="00701F94" w:rsidRDefault="0036095D" w:rsidP="00D90189">
            <w:pPr>
              <w:jc w:val="both"/>
            </w:pPr>
            <w:r w:rsidRPr="00701F94">
              <w:t>Initia</w:t>
            </w:r>
            <w:r>
              <w:t>ted</w:t>
            </w:r>
            <w:r w:rsidR="00D90189" w:rsidRPr="00701F94">
              <w:t xml:space="preserve"> by the person or </w:t>
            </w:r>
            <w:proofErr w:type="gramStart"/>
            <w:r w:rsidR="00D90189" w:rsidRPr="00701F94">
              <w:t>persons</w:t>
            </w:r>
            <w:proofErr w:type="gramEnd"/>
            <w:r w:rsidR="00D90189" w:rsidRPr="00701F94">
              <w:t xml:space="preserve"> signing the Tender.</w:t>
            </w:r>
          </w:p>
        </w:tc>
      </w:tr>
    </w:tbl>
    <w:p w14:paraId="18FF0E65" w14:textId="77777777" w:rsidR="00D90189" w:rsidRPr="00701F94" w:rsidRDefault="00D90189" w:rsidP="00D90189">
      <w:pPr>
        <w:rPr>
          <w:vanish/>
          <w:sz w:val="19"/>
          <w:szCs w:val="19"/>
        </w:rPr>
      </w:pPr>
    </w:p>
    <w:p w14:paraId="0BD80A4B" w14:textId="77777777" w:rsidR="00D90189" w:rsidRPr="00701F94" w:rsidRDefault="00D90189" w:rsidP="00D90189">
      <w:pPr>
        <w:numPr>
          <w:ilvl w:val="1"/>
          <w:numId w:val="5"/>
        </w:numPr>
        <w:rPr>
          <w:vanish/>
          <w:sz w:val="19"/>
          <w:szCs w:val="19"/>
        </w:rPr>
      </w:pPr>
    </w:p>
    <w:p w14:paraId="7A0F8B4D" w14:textId="77777777" w:rsidR="00D90189" w:rsidRPr="00701F94" w:rsidRDefault="00D90189" w:rsidP="00D90189">
      <w:pPr>
        <w:numPr>
          <w:ilvl w:val="1"/>
          <w:numId w:val="5"/>
        </w:numPr>
        <w:rPr>
          <w:vanish/>
          <w:sz w:val="19"/>
          <w:szCs w:val="19"/>
        </w:rPr>
      </w:pPr>
    </w:p>
    <w:p w14:paraId="416001AF" w14:textId="77777777" w:rsidR="00D90189" w:rsidRPr="00701F94" w:rsidRDefault="00D90189" w:rsidP="00D90189">
      <w:pPr>
        <w:numPr>
          <w:ilvl w:val="1"/>
          <w:numId w:val="5"/>
        </w:numPr>
        <w:rPr>
          <w:vanish/>
          <w:sz w:val="19"/>
          <w:szCs w:val="19"/>
        </w:rPr>
      </w:pPr>
    </w:p>
    <w:p w14:paraId="1B2D6208" w14:textId="77777777" w:rsidR="00D90189" w:rsidRPr="00701F94" w:rsidRDefault="00D90189" w:rsidP="00D90189">
      <w:pPr>
        <w:numPr>
          <w:ilvl w:val="1"/>
          <w:numId w:val="5"/>
        </w:numPr>
        <w:rPr>
          <w:vanish/>
          <w:sz w:val="19"/>
          <w:szCs w:val="19"/>
        </w:rPr>
      </w:pPr>
    </w:p>
    <w:p w14:paraId="37167D03" w14:textId="77777777" w:rsidR="00D90189" w:rsidRPr="00701F94" w:rsidRDefault="00D90189" w:rsidP="00D90189">
      <w:pPr>
        <w:numPr>
          <w:ilvl w:val="1"/>
          <w:numId w:val="5"/>
        </w:numPr>
        <w:rPr>
          <w:vanish/>
          <w:sz w:val="19"/>
          <w:szCs w:val="19"/>
        </w:rPr>
      </w:pPr>
    </w:p>
    <w:p w14:paraId="74C6A717" w14:textId="77777777" w:rsidR="00D90189" w:rsidRPr="00701F94" w:rsidRDefault="00D90189" w:rsidP="00D90189">
      <w:pPr>
        <w:numPr>
          <w:ilvl w:val="1"/>
          <w:numId w:val="5"/>
        </w:numPr>
        <w:rPr>
          <w:vanish/>
          <w:sz w:val="19"/>
          <w:szCs w:val="19"/>
        </w:rPr>
      </w:pPr>
    </w:p>
    <w:p w14:paraId="040516BE" w14:textId="77777777" w:rsidR="00D90189" w:rsidRPr="00701F94" w:rsidRDefault="00D90189" w:rsidP="00D90189"/>
    <w:p w14:paraId="52463464" w14:textId="77777777" w:rsidR="00D90189" w:rsidRPr="00701F94" w:rsidRDefault="00D90189" w:rsidP="00D90189">
      <w:pPr>
        <w:pStyle w:val="TOC2"/>
        <w:rPr>
          <w:b/>
          <w:bCs/>
          <w:sz w:val="20"/>
        </w:rPr>
      </w:pPr>
      <w:r w:rsidRPr="00701F94">
        <w:rPr>
          <w:b/>
          <w:bCs/>
          <w:sz w:val="20"/>
        </w:rPr>
        <w:t>D.</w:t>
      </w:r>
      <w:r w:rsidRPr="00701F94">
        <w:rPr>
          <w:b/>
          <w:bCs/>
          <w:sz w:val="20"/>
        </w:rPr>
        <w:tab/>
        <w:t>Submission of Tenders</w:t>
      </w:r>
    </w:p>
    <w:p w14:paraId="6A54B119" w14:textId="77777777" w:rsidR="00D90189" w:rsidRPr="00701F94" w:rsidRDefault="00D90189" w:rsidP="00D90189">
      <w:pPr>
        <w:rPr>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D90189" w:rsidRPr="00701F94" w14:paraId="3B7218A7" w14:textId="77777777" w:rsidTr="00D90189">
        <w:trPr>
          <w:trHeight w:val="55"/>
        </w:trPr>
        <w:tc>
          <w:tcPr>
            <w:tcW w:w="2257" w:type="dxa"/>
          </w:tcPr>
          <w:p w14:paraId="4E1B04F1" w14:textId="77777777" w:rsidR="00D90189" w:rsidRPr="00701F94" w:rsidRDefault="00D90189" w:rsidP="00D90189">
            <w:pPr>
              <w:ind w:left="540" w:hanging="540"/>
              <w:jc w:val="both"/>
              <w:rPr>
                <w:b/>
                <w:bCs/>
              </w:rPr>
            </w:pPr>
            <w:r w:rsidRPr="00701F94">
              <w:rPr>
                <w:b/>
                <w:bCs/>
              </w:rPr>
              <w:t>19.</w:t>
            </w:r>
            <w:r w:rsidRPr="00701F94">
              <w:rPr>
                <w:b/>
                <w:bCs/>
              </w:rPr>
              <w:tab/>
              <w:t>Sealing and Marking of Tenders</w:t>
            </w:r>
          </w:p>
          <w:p w14:paraId="7D996ADD" w14:textId="77777777" w:rsidR="00D90189" w:rsidRPr="00701F94" w:rsidRDefault="00D90189" w:rsidP="00D90189">
            <w:pPr>
              <w:ind w:left="540" w:hanging="540"/>
              <w:jc w:val="both"/>
              <w:rPr>
                <w:b/>
                <w:bCs/>
              </w:rPr>
            </w:pPr>
          </w:p>
        </w:tc>
        <w:tc>
          <w:tcPr>
            <w:tcW w:w="636" w:type="dxa"/>
          </w:tcPr>
          <w:p w14:paraId="01A58DE9" w14:textId="77777777" w:rsidR="00D90189" w:rsidRPr="00701F94" w:rsidRDefault="00D90189" w:rsidP="00D90189">
            <w:pPr>
              <w:pStyle w:val="Date"/>
              <w:jc w:val="both"/>
            </w:pPr>
            <w:r w:rsidRPr="00701F94">
              <w:t>19.1</w:t>
            </w:r>
          </w:p>
        </w:tc>
        <w:tc>
          <w:tcPr>
            <w:tcW w:w="6215" w:type="dxa"/>
          </w:tcPr>
          <w:p w14:paraId="4741CD3B" w14:textId="77777777" w:rsidR="00D90189" w:rsidRPr="00701F94" w:rsidRDefault="00D90189" w:rsidP="00D90189">
            <w:pPr>
              <w:jc w:val="both"/>
              <w:rPr>
                <w:vanish/>
                <w:sz w:val="19"/>
                <w:szCs w:val="19"/>
              </w:rPr>
            </w:pPr>
            <w:r w:rsidRPr="00701F94">
              <w:t xml:space="preserve">The Bidder shall seal the original and the copy of the Tender in two </w:t>
            </w:r>
          </w:p>
          <w:p w14:paraId="426B2302" w14:textId="77777777" w:rsidR="00D90189" w:rsidRPr="00701F94" w:rsidRDefault="00D90189" w:rsidP="00D90189">
            <w:pPr>
              <w:jc w:val="both"/>
              <w:rPr>
                <w:vanish/>
                <w:sz w:val="19"/>
                <w:szCs w:val="19"/>
              </w:rPr>
            </w:pPr>
            <w:r w:rsidRPr="00701F94">
              <w:t xml:space="preserve">inner envelopes and an outer envelope, duly marking the inner </w:t>
            </w:r>
          </w:p>
          <w:p w14:paraId="232AC91D" w14:textId="77777777" w:rsidR="00D90189" w:rsidRPr="00701F94" w:rsidRDefault="00D90189" w:rsidP="00D90189">
            <w:pPr>
              <w:jc w:val="both"/>
            </w:pPr>
            <w:r w:rsidRPr="00701F94">
              <w:t>envelopes as “Original” and “Copy”.</w:t>
            </w:r>
          </w:p>
        </w:tc>
      </w:tr>
      <w:tr w:rsidR="00D90189" w:rsidRPr="00701F94" w14:paraId="7A20D88C" w14:textId="77777777" w:rsidTr="00D90189">
        <w:trPr>
          <w:trHeight w:val="55"/>
        </w:trPr>
        <w:tc>
          <w:tcPr>
            <w:tcW w:w="2257" w:type="dxa"/>
          </w:tcPr>
          <w:p w14:paraId="2328A493" w14:textId="77777777" w:rsidR="00D90189" w:rsidRPr="00701F94" w:rsidRDefault="00D90189" w:rsidP="00D90189">
            <w:pPr>
              <w:ind w:left="540" w:hanging="540"/>
              <w:jc w:val="both"/>
              <w:rPr>
                <w:b/>
                <w:bCs/>
              </w:rPr>
            </w:pPr>
          </w:p>
        </w:tc>
        <w:tc>
          <w:tcPr>
            <w:tcW w:w="636" w:type="dxa"/>
          </w:tcPr>
          <w:p w14:paraId="693E5013" w14:textId="77777777" w:rsidR="00D90189" w:rsidRPr="00701F94" w:rsidRDefault="00D90189" w:rsidP="00D90189">
            <w:pPr>
              <w:pStyle w:val="Date"/>
              <w:jc w:val="both"/>
            </w:pPr>
            <w:r w:rsidRPr="00701F94">
              <w:t>19.2</w:t>
            </w:r>
          </w:p>
        </w:tc>
        <w:tc>
          <w:tcPr>
            <w:tcW w:w="6215" w:type="dxa"/>
          </w:tcPr>
          <w:p w14:paraId="1692DD58" w14:textId="77777777" w:rsidR="00D90189" w:rsidRPr="00701F94" w:rsidRDefault="00D90189" w:rsidP="00D90189">
            <w:pPr>
              <w:jc w:val="both"/>
            </w:pPr>
            <w:r w:rsidRPr="00701F94">
              <w:t>The inner and outer envelopes shall:</w:t>
            </w:r>
          </w:p>
          <w:p w14:paraId="1B4236CA" w14:textId="77777777" w:rsidR="00D90189" w:rsidRPr="00701F94" w:rsidRDefault="00D90189" w:rsidP="00D90189">
            <w:pPr>
              <w:jc w:val="both"/>
            </w:pPr>
          </w:p>
          <w:p w14:paraId="563C913D" w14:textId="77777777" w:rsidR="00D90189" w:rsidRPr="00701F94" w:rsidRDefault="00D90189" w:rsidP="00D90189">
            <w:pPr>
              <w:ind w:left="527" w:hanging="527"/>
              <w:jc w:val="both"/>
              <w:rPr>
                <w:i/>
              </w:rPr>
            </w:pPr>
            <w:r w:rsidRPr="00701F94">
              <w:t>a.</w:t>
            </w:r>
            <w:r w:rsidRPr="00701F94">
              <w:tab/>
              <w:t xml:space="preserve">be addressed to the Purchaser at the address given in the </w:t>
            </w:r>
            <w:r w:rsidRPr="00701F94">
              <w:rPr>
                <w:i/>
              </w:rPr>
              <w:t>Bid Data Sheet:</w:t>
            </w:r>
          </w:p>
          <w:p w14:paraId="6C9CB14A" w14:textId="77777777" w:rsidR="00D90189" w:rsidRPr="00701F94" w:rsidRDefault="00D90189" w:rsidP="00D90189">
            <w:pPr>
              <w:ind w:left="527" w:hanging="527"/>
              <w:jc w:val="both"/>
            </w:pPr>
          </w:p>
          <w:p w14:paraId="524A65CF" w14:textId="77777777" w:rsidR="00D90189" w:rsidRPr="00701F94" w:rsidRDefault="00D90189" w:rsidP="00D90189">
            <w:pPr>
              <w:ind w:left="527" w:hanging="527"/>
              <w:jc w:val="both"/>
              <w:rPr>
                <w:vanish/>
                <w:sz w:val="19"/>
                <w:szCs w:val="19"/>
              </w:rPr>
            </w:pPr>
            <w:r w:rsidRPr="00701F94">
              <w:t>b.</w:t>
            </w:r>
            <w:r w:rsidRPr="00701F94">
              <w:tab/>
              <w:t xml:space="preserve">bear (the Project Name, the Invitation for Tenders number and </w:t>
            </w:r>
          </w:p>
          <w:p w14:paraId="0B308ED8" w14:textId="77777777" w:rsidR="00D90189" w:rsidRPr="00701F94" w:rsidRDefault="00D90189" w:rsidP="00D90189">
            <w:pPr>
              <w:ind w:left="527" w:hanging="527"/>
              <w:jc w:val="both"/>
            </w:pPr>
            <w:r w:rsidRPr="00701F94">
              <w:t>Identification number if any).</w:t>
            </w:r>
          </w:p>
          <w:p w14:paraId="60E4A35F" w14:textId="77777777" w:rsidR="00D90189" w:rsidRPr="00701F94" w:rsidRDefault="00D90189" w:rsidP="00D90189">
            <w:pPr>
              <w:ind w:left="527" w:hanging="527"/>
              <w:jc w:val="both"/>
            </w:pPr>
          </w:p>
          <w:p w14:paraId="3E5C687A" w14:textId="52563D68" w:rsidR="00D90189" w:rsidRPr="00701F94" w:rsidRDefault="00D90189" w:rsidP="00D90189">
            <w:pPr>
              <w:ind w:left="527" w:hanging="527"/>
              <w:jc w:val="both"/>
            </w:pPr>
            <w:r w:rsidRPr="00701F94">
              <w:t>c.</w:t>
            </w:r>
            <w:r w:rsidRPr="00701F94">
              <w:tab/>
            </w:r>
            <w:r w:rsidR="00B52701" w:rsidRPr="00701F94">
              <w:t>provides</w:t>
            </w:r>
            <w:r w:rsidRPr="00701F94">
              <w:t xml:space="preserve"> a warning </w:t>
            </w:r>
            <w:r w:rsidRPr="00701F94">
              <w:rPr>
                <w:b/>
                <w:bCs/>
              </w:rPr>
              <w:t xml:space="preserve">“Not to Open Before” </w:t>
            </w:r>
            <w:r w:rsidRPr="00701F94">
              <w:t xml:space="preserve">the time and date for Tender opening as specified in the </w:t>
            </w:r>
            <w:r w:rsidRPr="00701F94">
              <w:rPr>
                <w:i/>
                <w:iCs/>
              </w:rPr>
              <w:t>Bid Data Sheet</w:t>
            </w:r>
            <w:r w:rsidRPr="00701F94">
              <w:t>.</w:t>
            </w:r>
          </w:p>
        </w:tc>
      </w:tr>
      <w:tr w:rsidR="00D90189" w:rsidRPr="00701F94" w14:paraId="0D688FC0" w14:textId="77777777" w:rsidTr="00D90189">
        <w:trPr>
          <w:trHeight w:val="55"/>
        </w:trPr>
        <w:tc>
          <w:tcPr>
            <w:tcW w:w="2257" w:type="dxa"/>
          </w:tcPr>
          <w:p w14:paraId="592076F5" w14:textId="77777777" w:rsidR="00D90189" w:rsidRPr="00701F94" w:rsidRDefault="00D90189" w:rsidP="00D90189">
            <w:pPr>
              <w:ind w:left="540" w:hanging="540"/>
              <w:jc w:val="both"/>
              <w:rPr>
                <w:b/>
                <w:bCs/>
              </w:rPr>
            </w:pPr>
          </w:p>
        </w:tc>
        <w:tc>
          <w:tcPr>
            <w:tcW w:w="636" w:type="dxa"/>
          </w:tcPr>
          <w:p w14:paraId="4D8077D5" w14:textId="77777777" w:rsidR="00D90189" w:rsidRPr="00701F94" w:rsidRDefault="00D90189" w:rsidP="00D90189">
            <w:pPr>
              <w:pStyle w:val="Date"/>
              <w:jc w:val="both"/>
            </w:pPr>
            <w:r w:rsidRPr="00701F94">
              <w:t>19.3</w:t>
            </w:r>
          </w:p>
        </w:tc>
        <w:tc>
          <w:tcPr>
            <w:tcW w:w="6215" w:type="dxa"/>
          </w:tcPr>
          <w:p w14:paraId="5482169F" w14:textId="77777777" w:rsidR="00D90189" w:rsidRPr="00701F94" w:rsidRDefault="00D90189" w:rsidP="00D90189">
            <w:pPr>
              <w:jc w:val="both"/>
              <w:rPr>
                <w:vanish/>
                <w:sz w:val="19"/>
                <w:szCs w:val="19"/>
              </w:rPr>
            </w:pPr>
            <w:r w:rsidRPr="00701F94">
              <w:t xml:space="preserve">In addition to the identification required in sub-clause 19.2, the </w:t>
            </w:r>
          </w:p>
          <w:p w14:paraId="1DAAAF59" w14:textId="77777777" w:rsidR="00D90189" w:rsidRPr="00701F94" w:rsidRDefault="00D90189" w:rsidP="00D90189">
            <w:pPr>
              <w:jc w:val="both"/>
              <w:rPr>
                <w:vanish/>
                <w:sz w:val="19"/>
                <w:szCs w:val="19"/>
              </w:rPr>
            </w:pPr>
            <w:r w:rsidRPr="00701F94">
              <w:t xml:space="preserve">inner envelope shall indicate the name and address of the </w:t>
            </w:r>
          </w:p>
          <w:p w14:paraId="3815BE27" w14:textId="77777777" w:rsidR="00D90189" w:rsidRPr="00701F94" w:rsidRDefault="00D90189" w:rsidP="00D90189">
            <w:pPr>
              <w:jc w:val="both"/>
              <w:rPr>
                <w:vanish/>
                <w:sz w:val="19"/>
                <w:szCs w:val="19"/>
              </w:rPr>
            </w:pPr>
            <w:r w:rsidRPr="00701F94">
              <w:t xml:space="preserve">Bidder to enable the Tender to be returned unopened in case it is </w:t>
            </w:r>
          </w:p>
          <w:p w14:paraId="352CA952" w14:textId="77777777" w:rsidR="00D90189" w:rsidRPr="00701F94" w:rsidRDefault="00D90189" w:rsidP="00D90189">
            <w:pPr>
              <w:jc w:val="both"/>
            </w:pPr>
            <w:r w:rsidRPr="00701F94">
              <w:t>declared “Late”, pursuant to sub-clause 21.</w:t>
            </w:r>
          </w:p>
        </w:tc>
      </w:tr>
      <w:tr w:rsidR="00D90189" w:rsidRPr="00701F94" w14:paraId="1982D079" w14:textId="77777777" w:rsidTr="00D90189">
        <w:trPr>
          <w:trHeight w:val="55"/>
        </w:trPr>
        <w:tc>
          <w:tcPr>
            <w:tcW w:w="2257" w:type="dxa"/>
          </w:tcPr>
          <w:p w14:paraId="7F5F6DDF" w14:textId="77777777" w:rsidR="00D90189" w:rsidRPr="00701F94" w:rsidRDefault="00D90189" w:rsidP="00D90189">
            <w:pPr>
              <w:ind w:left="540" w:hanging="540"/>
              <w:jc w:val="both"/>
              <w:rPr>
                <w:b/>
                <w:bCs/>
              </w:rPr>
            </w:pPr>
          </w:p>
        </w:tc>
        <w:tc>
          <w:tcPr>
            <w:tcW w:w="636" w:type="dxa"/>
          </w:tcPr>
          <w:p w14:paraId="0B06FBE7" w14:textId="77777777" w:rsidR="00D90189" w:rsidRPr="00701F94" w:rsidRDefault="00D90189" w:rsidP="00D90189">
            <w:pPr>
              <w:pStyle w:val="Date"/>
              <w:jc w:val="both"/>
            </w:pPr>
          </w:p>
          <w:p w14:paraId="25FA7202" w14:textId="77777777" w:rsidR="00D90189" w:rsidRPr="00701F94" w:rsidRDefault="00D90189" w:rsidP="00D90189">
            <w:pPr>
              <w:jc w:val="both"/>
            </w:pPr>
            <w:r w:rsidRPr="00701F94">
              <w:t>19.4</w:t>
            </w:r>
          </w:p>
        </w:tc>
        <w:tc>
          <w:tcPr>
            <w:tcW w:w="6215" w:type="dxa"/>
          </w:tcPr>
          <w:p w14:paraId="13F48D32" w14:textId="77777777" w:rsidR="00D90189" w:rsidRPr="00701F94" w:rsidRDefault="00D90189" w:rsidP="00D90189">
            <w:pPr>
              <w:jc w:val="both"/>
            </w:pPr>
          </w:p>
          <w:p w14:paraId="27D9822B" w14:textId="77777777" w:rsidR="00D90189" w:rsidRPr="00701F94" w:rsidRDefault="00D90189" w:rsidP="00D90189">
            <w:pPr>
              <w:jc w:val="both"/>
              <w:rPr>
                <w:vanish/>
                <w:sz w:val="19"/>
                <w:szCs w:val="19"/>
              </w:rPr>
            </w:pPr>
            <w:r w:rsidRPr="00701F94">
              <w:t xml:space="preserve">If the outer envelope is not sealed and marked as required by </w:t>
            </w:r>
          </w:p>
          <w:p w14:paraId="5E637EA4" w14:textId="77777777" w:rsidR="00D90189" w:rsidRPr="00701F94" w:rsidRDefault="00D90189" w:rsidP="00D90189">
            <w:pPr>
              <w:jc w:val="both"/>
              <w:rPr>
                <w:vanish/>
                <w:sz w:val="19"/>
                <w:szCs w:val="19"/>
              </w:rPr>
            </w:pPr>
            <w:r w:rsidRPr="00701F94">
              <w:t xml:space="preserve">para 19.2, the Purchaser will assume no responsibility for the </w:t>
            </w:r>
          </w:p>
          <w:p w14:paraId="29FE3D4F" w14:textId="77777777" w:rsidR="00D90189" w:rsidRPr="00701F94" w:rsidRDefault="00D90189" w:rsidP="00D90189">
            <w:pPr>
              <w:jc w:val="both"/>
            </w:pPr>
            <w:r w:rsidRPr="00701F94">
              <w:t>Tender’s misplacement or premature opening.</w:t>
            </w:r>
          </w:p>
        </w:tc>
      </w:tr>
      <w:tr w:rsidR="00D90189" w:rsidRPr="00701F94" w14:paraId="5DE8A2B6" w14:textId="77777777" w:rsidTr="00D90189">
        <w:trPr>
          <w:trHeight w:val="55"/>
        </w:trPr>
        <w:tc>
          <w:tcPr>
            <w:tcW w:w="2257" w:type="dxa"/>
          </w:tcPr>
          <w:p w14:paraId="4A848474" w14:textId="77777777" w:rsidR="00D90189" w:rsidRPr="00701F94" w:rsidRDefault="00D90189" w:rsidP="00D90189">
            <w:pPr>
              <w:ind w:left="540" w:hanging="540"/>
              <w:jc w:val="both"/>
              <w:rPr>
                <w:b/>
                <w:bCs/>
              </w:rPr>
            </w:pPr>
          </w:p>
        </w:tc>
        <w:tc>
          <w:tcPr>
            <w:tcW w:w="636" w:type="dxa"/>
          </w:tcPr>
          <w:p w14:paraId="58DA2F74" w14:textId="77777777" w:rsidR="00D90189" w:rsidRPr="00701F94" w:rsidRDefault="00D90189" w:rsidP="00D90189">
            <w:pPr>
              <w:pStyle w:val="Date"/>
              <w:jc w:val="both"/>
            </w:pPr>
          </w:p>
        </w:tc>
        <w:tc>
          <w:tcPr>
            <w:tcW w:w="6215" w:type="dxa"/>
          </w:tcPr>
          <w:p w14:paraId="455B62C3" w14:textId="77777777" w:rsidR="00D90189" w:rsidRPr="00701F94" w:rsidRDefault="00D90189" w:rsidP="00D90189">
            <w:pPr>
              <w:jc w:val="both"/>
            </w:pPr>
          </w:p>
        </w:tc>
      </w:tr>
      <w:tr w:rsidR="00D90189" w:rsidRPr="00701F94" w14:paraId="33F366AD" w14:textId="77777777" w:rsidTr="00D90189">
        <w:trPr>
          <w:trHeight w:val="55"/>
        </w:trPr>
        <w:tc>
          <w:tcPr>
            <w:tcW w:w="2257" w:type="dxa"/>
          </w:tcPr>
          <w:p w14:paraId="40B71215" w14:textId="77777777" w:rsidR="00D90189" w:rsidRPr="00701F94" w:rsidRDefault="00D90189" w:rsidP="00D90189">
            <w:pPr>
              <w:ind w:left="540" w:hanging="540"/>
              <w:jc w:val="both"/>
              <w:rPr>
                <w:b/>
                <w:bCs/>
              </w:rPr>
            </w:pPr>
          </w:p>
        </w:tc>
        <w:tc>
          <w:tcPr>
            <w:tcW w:w="636" w:type="dxa"/>
          </w:tcPr>
          <w:p w14:paraId="4A3D9408" w14:textId="77777777" w:rsidR="00D90189" w:rsidRPr="00701F94" w:rsidRDefault="00D90189" w:rsidP="00D90189">
            <w:pPr>
              <w:pStyle w:val="Date"/>
              <w:jc w:val="both"/>
            </w:pPr>
          </w:p>
        </w:tc>
        <w:tc>
          <w:tcPr>
            <w:tcW w:w="6215" w:type="dxa"/>
          </w:tcPr>
          <w:p w14:paraId="3764E008" w14:textId="77777777" w:rsidR="00D90189" w:rsidRPr="00701F94" w:rsidRDefault="00D90189" w:rsidP="00D90189">
            <w:pPr>
              <w:jc w:val="both"/>
            </w:pPr>
          </w:p>
        </w:tc>
      </w:tr>
      <w:tr w:rsidR="00D90189" w:rsidRPr="00701F94" w14:paraId="0D2FA131" w14:textId="77777777" w:rsidTr="00D90189">
        <w:trPr>
          <w:trHeight w:val="55"/>
        </w:trPr>
        <w:tc>
          <w:tcPr>
            <w:tcW w:w="2257" w:type="dxa"/>
          </w:tcPr>
          <w:p w14:paraId="1BB6D789" w14:textId="77777777" w:rsidR="00D90189" w:rsidRPr="00701F94" w:rsidRDefault="00D90189" w:rsidP="00D90189">
            <w:pPr>
              <w:jc w:val="center"/>
              <w:rPr>
                <w:b/>
                <w:bCs/>
              </w:rPr>
            </w:pPr>
          </w:p>
          <w:p w14:paraId="507770B2" w14:textId="77777777" w:rsidR="00D90189" w:rsidRPr="00701F94" w:rsidRDefault="00D90189" w:rsidP="00D90189">
            <w:pPr>
              <w:rPr>
                <w:b/>
                <w:bCs/>
              </w:rPr>
            </w:pPr>
            <w:r w:rsidRPr="00701F94">
              <w:rPr>
                <w:b/>
                <w:bCs/>
              </w:rPr>
              <w:t>20</w:t>
            </w:r>
            <w:proofErr w:type="gramStart"/>
            <w:r w:rsidRPr="00701F94">
              <w:rPr>
                <w:b/>
                <w:bCs/>
              </w:rPr>
              <w:t>.  Deadline</w:t>
            </w:r>
            <w:proofErr w:type="gramEnd"/>
            <w:r w:rsidRPr="00701F94">
              <w:rPr>
                <w:b/>
                <w:bCs/>
              </w:rPr>
              <w:t xml:space="preserve"> for   </w:t>
            </w:r>
          </w:p>
          <w:p w14:paraId="112B32E9" w14:textId="77777777" w:rsidR="00D90189" w:rsidRPr="00701F94" w:rsidRDefault="00D90189" w:rsidP="00D90189">
            <w:pPr>
              <w:pStyle w:val="BodyText2"/>
            </w:pPr>
            <w:r w:rsidRPr="00701F94">
              <w:t xml:space="preserve">      Submission of      </w:t>
            </w:r>
          </w:p>
          <w:p w14:paraId="414CCABE" w14:textId="77777777" w:rsidR="00D90189" w:rsidRPr="00701F94" w:rsidRDefault="00D90189" w:rsidP="00D90189">
            <w:pPr>
              <w:pStyle w:val="BodyText2"/>
            </w:pPr>
            <w:r w:rsidRPr="00701F94">
              <w:t xml:space="preserve">      Tenders</w:t>
            </w:r>
          </w:p>
          <w:p w14:paraId="3A0ABA68" w14:textId="77777777" w:rsidR="00D90189" w:rsidRPr="00701F94" w:rsidRDefault="00D90189" w:rsidP="00D90189">
            <w:pPr>
              <w:ind w:left="540" w:hanging="540"/>
              <w:jc w:val="both"/>
              <w:rPr>
                <w:b/>
                <w:bCs/>
              </w:rPr>
            </w:pPr>
          </w:p>
        </w:tc>
        <w:tc>
          <w:tcPr>
            <w:tcW w:w="636" w:type="dxa"/>
          </w:tcPr>
          <w:p w14:paraId="489E0A63" w14:textId="77777777" w:rsidR="00D90189" w:rsidRPr="00701F94" w:rsidRDefault="00D90189" w:rsidP="00D90189">
            <w:pPr>
              <w:pStyle w:val="Date"/>
              <w:jc w:val="both"/>
            </w:pPr>
          </w:p>
          <w:p w14:paraId="7201534D" w14:textId="77777777" w:rsidR="00D90189" w:rsidRPr="00701F94" w:rsidRDefault="00D90189" w:rsidP="00D90189">
            <w:pPr>
              <w:pStyle w:val="Date"/>
              <w:jc w:val="both"/>
            </w:pPr>
            <w:r w:rsidRPr="00701F94">
              <w:t>20.1</w:t>
            </w:r>
          </w:p>
        </w:tc>
        <w:tc>
          <w:tcPr>
            <w:tcW w:w="6215" w:type="dxa"/>
          </w:tcPr>
          <w:p w14:paraId="37E59AEC" w14:textId="77777777" w:rsidR="00D90189" w:rsidRPr="00701F94" w:rsidRDefault="00D90189" w:rsidP="00D90189">
            <w:pPr>
              <w:jc w:val="both"/>
            </w:pPr>
          </w:p>
          <w:p w14:paraId="7E752393" w14:textId="77777777" w:rsidR="00D90189" w:rsidRPr="00701F94" w:rsidRDefault="00D90189" w:rsidP="00D90189">
            <w:pPr>
              <w:jc w:val="both"/>
              <w:rPr>
                <w:vanish/>
                <w:sz w:val="19"/>
                <w:szCs w:val="19"/>
              </w:rPr>
            </w:pPr>
            <w:r w:rsidRPr="00701F94">
              <w:t xml:space="preserve">Tenders must be received by the Purchaser at the address and no </w:t>
            </w:r>
          </w:p>
          <w:p w14:paraId="6EE2C86B" w14:textId="77777777" w:rsidR="00D90189" w:rsidRPr="00701F94" w:rsidRDefault="00D90189" w:rsidP="00D90189">
            <w:pPr>
              <w:tabs>
                <w:tab w:val="left" w:pos="1720"/>
              </w:tabs>
              <w:jc w:val="both"/>
            </w:pPr>
            <w:r w:rsidRPr="00701F94">
              <w:t xml:space="preserve">later than the time and date specified in the </w:t>
            </w:r>
            <w:r w:rsidRPr="00701F94">
              <w:rPr>
                <w:i/>
                <w:iCs/>
              </w:rPr>
              <w:t>Bid Data Sheet</w:t>
            </w:r>
            <w:r w:rsidRPr="00701F94">
              <w:t>.</w:t>
            </w:r>
          </w:p>
        </w:tc>
      </w:tr>
      <w:tr w:rsidR="00D90189" w:rsidRPr="00701F94" w14:paraId="1A59CC29" w14:textId="77777777" w:rsidTr="00D90189">
        <w:trPr>
          <w:trHeight w:val="55"/>
        </w:trPr>
        <w:tc>
          <w:tcPr>
            <w:tcW w:w="2257" w:type="dxa"/>
          </w:tcPr>
          <w:p w14:paraId="77479310" w14:textId="77777777" w:rsidR="00D90189" w:rsidRPr="00701F94" w:rsidRDefault="00D90189" w:rsidP="00D90189">
            <w:pPr>
              <w:ind w:left="540" w:hanging="540"/>
              <w:jc w:val="both"/>
              <w:rPr>
                <w:b/>
                <w:bCs/>
              </w:rPr>
            </w:pPr>
          </w:p>
        </w:tc>
        <w:tc>
          <w:tcPr>
            <w:tcW w:w="636" w:type="dxa"/>
          </w:tcPr>
          <w:p w14:paraId="0FE1CAD8" w14:textId="77777777" w:rsidR="00D90189" w:rsidRPr="00701F94" w:rsidRDefault="00D90189" w:rsidP="00D90189">
            <w:pPr>
              <w:pStyle w:val="Date"/>
              <w:jc w:val="both"/>
            </w:pPr>
            <w:r w:rsidRPr="00701F94">
              <w:t>20.2</w:t>
            </w:r>
          </w:p>
        </w:tc>
        <w:tc>
          <w:tcPr>
            <w:tcW w:w="6215" w:type="dxa"/>
          </w:tcPr>
          <w:p w14:paraId="642F8806" w14:textId="77777777" w:rsidR="00D90189" w:rsidRPr="00701F94" w:rsidRDefault="00D90189" w:rsidP="00D90189">
            <w:pPr>
              <w:jc w:val="both"/>
              <w:rPr>
                <w:vanish/>
                <w:sz w:val="19"/>
                <w:szCs w:val="19"/>
              </w:rPr>
            </w:pPr>
            <w:r w:rsidRPr="00701F94">
              <w:t xml:space="preserve">The Purchaser may, at its discretion, extend this deadline for </w:t>
            </w:r>
          </w:p>
          <w:p w14:paraId="0E8239EE" w14:textId="77777777" w:rsidR="00D90189" w:rsidRPr="00701F94" w:rsidRDefault="00D90189" w:rsidP="00D90189">
            <w:pPr>
              <w:jc w:val="both"/>
              <w:rPr>
                <w:vanish/>
                <w:sz w:val="19"/>
                <w:szCs w:val="19"/>
              </w:rPr>
            </w:pPr>
            <w:r w:rsidRPr="00701F94">
              <w:t xml:space="preserve">the submission of Tenders by issuing an amendment in accordance </w:t>
            </w:r>
          </w:p>
          <w:p w14:paraId="34F51A95" w14:textId="77777777" w:rsidR="00D90189" w:rsidRPr="00701F94" w:rsidRDefault="00D90189" w:rsidP="00D90189">
            <w:pPr>
              <w:jc w:val="both"/>
              <w:rPr>
                <w:vanish/>
                <w:sz w:val="19"/>
                <w:szCs w:val="19"/>
              </w:rPr>
            </w:pPr>
            <w:r w:rsidRPr="00701F94">
              <w:t xml:space="preserve">with Clause 8, in which case, all rights and </w:t>
            </w:r>
            <w:r w:rsidRPr="00701F94">
              <w:lastRenderedPageBreak/>
              <w:t xml:space="preserve">obligations of the </w:t>
            </w:r>
          </w:p>
          <w:p w14:paraId="3A0985AB" w14:textId="77777777" w:rsidR="00D90189" w:rsidRPr="00701F94" w:rsidRDefault="00D90189" w:rsidP="00D90189">
            <w:pPr>
              <w:jc w:val="both"/>
            </w:pPr>
            <w:r w:rsidRPr="00701F94">
              <w:t>Purchaser and Bidders previously subject to the original deadline will thereafter be subject to the deadline as extended.</w:t>
            </w:r>
          </w:p>
        </w:tc>
      </w:tr>
      <w:tr w:rsidR="00D90189" w:rsidRPr="00701F94" w14:paraId="2697096B" w14:textId="77777777" w:rsidTr="00D90189">
        <w:trPr>
          <w:trHeight w:val="55"/>
        </w:trPr>
        <w:tc>
          <w:tcPr>
            <w:tcW w:w="2257" w:type="dxa"/>
          </w:tcPr>
          <w:p w14:paraId="01FA0EF9" w14:textId="77777777" w:rsidR="00D90189" w:rsidRPr="00701F94" w:rsidRDefault="00D90189" w:rsidP="00D90189">
            <w:pPr>
              <w:ind w:left="540" w:hanging="540"/>
              <w:jc w:val="both"/>
              <w:rPr>
                <w:b/>
                <w:bCs/>
              </w:rPr>
            </w:pPr>
            <w:r w:rsidRPr="00701F94">
              <w:rPr>
                <w:b/>
                <w:bCs/>
              </w:rPr>
              <w:lastRenderedPageBreak/>
              <w:t>21.</w:t>
            </w:r>
            <w:r w:rsidRPr="00701F94">
              <w:rPr>
                <w:b/>
                <w:bCs/>
              </w:rPr>
              <w:tab/>
              <w:t>Late Tenders</w:t>
            </w:r>
          </w:p>
        </w:tc>
        <w:tc>
          <w:tcPr>
            <w:tcW w:w="636" w:type="dxa"/>
          </w:tcPr>
          <w:p w14:paraId="711D2445" w14:textId="77777777" w:rsidR="00D90189" w:rsidRPr="00701F94" w:rsidRDefault="00D90189" w:rsidP="00D90189">
            <w:pPr>
              <w:pStyle w:val="Date"/>
              <w:jc w:val="both"/>
            </w:pPr>
            <w:r w:rsidRPr="00701F94">
              <w:t>21.1</w:t>
            </w:r>
          </w:p>
        </w:tc>
        <w:tc>
          <w:tcPr>
            <w:tcW w:w="6215" w:type="dxa"/>
          </w:tcPr>
          <w:p w14:paraId="060565A8" w14:textId="77777777" w:rsidR="00D90189" w:rsidRPr="00701F94" w:rsidRDefault="00D90189" w:rsidP="00D90189">
            <w:pPr>
              <w:jc w:val="both"/>
            </w:pPr>
            <w:r w:rsidRPr="00701F94">
              <w:t>Any Tender not received within the date and time specified in ITB Clause 20 will not be accepted and will be returned unopened.</w:t>
            </w:r>
          </w:p>
          <w:p w14:paraId="18198885" w14:textId="77777777" w:rsidR="00D90189" w:rsidRPr="00701F94" w:rsidRDefault="00D90189" w:rsidP="00D90189">
            <w:pPr>
              <w:jc w:val="both"/>
            </w:pPr>
          </w:p>
        </w:tc>
      </w:tr>
      <w:tr w:rsidR="00D90189" w:rsidRPr="00701F94" w14:paraId="145421FF" w14:textId="77777777" w:rsidTr="00D90189">
        <w:trPr>
          <w:trHeight w:val="55"/>
        </w:trPr>
        <w:tc>
          <w:tcPr>
            <w:tcW w:w="2257" w:type="dxa"/>
          </w:tcPr>
          <w:p w14:paraId="0B512311" w14:textId="77777777" w:rsidR="00D90189" w:rsidRPr="00701F94" w:rsidRDefault="00D90189" w:rsidP="00D90189">
            <w:pPr>
              <w:ind w:left="540" w:hanging="540"/>
              <w:jc w:val="both"/>
              <w:rPr>
                <w:b/>
                <w:bCs/>
              </w:rPr>
            </w:pPr>
            <w:r w:rsidRPr="00701F94">
              <w:rPr>
                <w:b/>
                <w:bCs/>
              </w:rPr>
              <w:t>22.</w:t>
            </w:r>
            <w:r w:rsidRPr="00701F94">
              <w:rPr>
                <w:b/>
                <w:bCs/>
              </w:rPr>
              <w:tab/>
              <w:t>Modification and Withdrawal of Tender</w:t>
            </w:r>
          </w:p>
        </w:tc>
        <w:tc>
          <w:tcPr>
            <w:tcW w:w="636" w:type="dxa"/>
          </w:tcPr>
          <w:p w14:paraId="42BB0ACF" w14:textId="77777777" w:rsidR="00D90189" w:rsidRPr="00701F94" w:rsidRDefault="00D90189" w:rsidP="00D90189">
            <w:pPr>
              <w:pStyle w:val="Date"/>
              <w:jc w:val="both"/>
            </w:pPr>
            <w:r w:rsidRPr="00701F94">
              <w:t>22.1</w:t>
            </w:r>
          </w:p>
        </w:tc>
        <w:tc>
          <w:tcPr>
            <w:tcW w:w="6215" w:type="dxa"/>
          </w:tcPr>
          <w:p w14:paraId="1C9A738E" w14:textId="77777777" w:rsidR="00D90189" w:rsidRPr="00701F94" w:rsidRDefault="00D90189" w:rsidP="00D90189">
            <w:pPr>
              <w:jc w:val="both"/>
              <w:rPr>
                <w:vanish/>
                <w:sz w:val="19"/>
                <w:szCs w:val="19"/>
              </w:rPr>
            </w:pPr>
            <w:r w:rsidRPr="00701F94">
              <w:t xml:space="preserve">The Bidder may modify or withdraw its Tender after the Tender </w:t>
            </w:r>
          </w:p>
          <w:p w14:paraId="6C4FC595" w14:textId="77777777" w:rsidR="00D90189" w:rsidRPr="00701F94" w:rsidRDefault="00D90189" w:rsidP="00D90189">
            <w:pPr>
              <w:pStyle w:val="Date"/>
              <w:jc w:val="both"/>
              <w:rPr>
                <w:vanish/>
                <w:sz w:val="19"/>
                <w:szCs w:val="19"/>
              </w:rPr>
            </w:pPr>
            <w:r w:rsidRPr="00701F94">
              <w:t xml:space="preserve">submission, provided that written notice of the modification or </w:t>
            </w:r>
          </w:p>
          <w:p w14:paraId="4B5BCB68" w14:textId="02278CA0" w:rsidR="00D90189" w:rsidRPr="00701F94" w:rsidRDefault="00D90189" w:rsidP="00D90189">
            <w:pPr>
              <w:jc w:val="both"/>
              <w:rPr>
                <w:vanish/>
                <w:sz w:val="19"/>
                <w:szCs w:val="19"/>
              </w:rPr>
            </w:pPr>
            <w:r w:rsidRPr="00701F94">
              <w:t xml:space="preserve">withdrawal is received by the Purchaser </w:t>
            </w:r>
            <w:r w:rsidR="00B52701" w:rsidRPr="00701F94">
              <w:t>twenty-four</w:t>
            </w:r>
            <w:r w:rsidRPr="00701F94">
              <w:t xml:space="preserve"> (24) hours </w:t>
            </w:r>
          </w:p>
          <w:p w14:paraId="1B972C60" w14:textId="77777777" w:rsidR="00D90189" w:rsidRPr="00701F94" w:rsidRDefault="00D90189" w:rsidP="00D90189">
            <w:pPr>
              <w:jc w:val="both"/>
              <w:rPr>
                <w:vanish/>
                <w:sz w:val="19"/>
                <w:szCs w:val="19"/>
              </w:rPr>
            </w:pPr>
            <w:r w:rsidRPr="00701F94">
              <w:t xml:space="preserve">prior to the deadline prescribed for submission of Tenders in Clause </w:t>
            </w:r>
          </w:p>
          <w:p w14:paraId="118E1F51" w14:textId="77777777" w:rsidR="00D90189" w:rsidRPr="00701F94" w:rsidRDefault="00D90189" w:rsidP="00D90189">
            <w:pPr>
              <w:jc w:val="both"/>
            </w:pPr>
            <w:r w:rsidRPr="00701F94">
              <w:t>20.</w:t>
            </w:r>
          </w:p>
        </w:tc>
      </w:tr>
      <w:tr w:rsidR="00D90189" w:rsidRPr="00701F94" w14:paraId="33A72103" w14:textId="77777777" w:rsidTr="00D90189">
        <w:trPr>
          <w:trHeight w:val="55"/>
        </w:trPr>
        <w:tc>
          <w:tcPr>
            <w:tcW w:w="2257" w:type="dxa"/>
          </w:tcPr>
          <w:p w14:paraId="7AA8F69F" w14:textId="77777777" w:rsidR="00D90189" w:rsidRPr="00701F94" w:rsidRDefault="00D90189" w:rsidP="00D90189">
            <w:pPr>
              <w:ind w:left="540" w:hanging="540"/>
              <w:jc w:val="both"/>
              <w:rPr>
                <w:b/>
                <w:bCs/>
              </w:rPr>
            </w:pPr>
          </w:p>
        </w:tc>
        <w:tc>
          <w:tcPr>
            <w:tcW w:w="636" w:type="dxa"/>
          </w:tcPr>
          <w:p w14:paraId="3F0A1A70" w14:textId="77777777" w:rsidR="00D90189" w:rsidRPr="00701F94" w:rsidRDefault="00D90189" w:rsidP="00D90189">
            <w:pPr>
              <w:pStyle w:val="Date"/>
              <w:jc w:val="both"/>
            </w:pPr>
          </w:p>
        </w:tc>
        <w:tc>
          <w:tcPr>
            <w:tcW w:w="6215" w:type="dxa"/>
          </w:tcPr>
          <w:p w14:paraId="01A50B17" w14:textId="77777777" w:rsidR="00D90189" w:rsidRPr="00701F94" w:rsidRDefault="00D90189" w:rsidP="00D90189">
            <w:pPr>
              <w:jc w:val="both"/>
            </w:pPr>
          </w:p>
        </w:tc>
      </w:tr>
      <w:tr w:rsidR="00D90189" w:rsidRPr="00701F94" w14:paraId="5ABAA3F4" w14:textId="77777777" w:rsidTr="00D90189">
        <w:trPr>
          <w:trHeight w:val="55"/>
        </w:trPr>
        <w:tc>
          <w:tcPr>
            <w:tcW w:w="2257" w:type="dxa"/>
          </w:tcPr>
          <w:p w14:paraId="2DAA37A6" w14:textId="77777777" w:rsidR="00D90189" w:rsidRPr="00701F94" w:rsidRDefault="00D90189" w:rsidP="00D90189">
            <w:pPr>
              <w:ind w:left="540" w:hanging="540"/>
              <w:jc w:val="both"/>
              <w:rPr>
                <w:b/>
                <w:bCs/>
              </w:rPr>
            </w:pPr>
          </w:p>
        </w:tc>
        <w:tc>
          <w:tcPr>
            <w:tcW w:w="636" w:type="dxa"/>
          </w:tcPr>
          <w:p w14:paraId="7625AC30" w14:textId="77777777" w:rsidR="00D90189" w:rsidRPr="00701F94" w:rsidRDefault="00D90189" w:rsidP="00D90189">
            <w:pPr>
              <w:pStyle w:val="Date"/>
              <w:jc w:val="both"/>
            </w:pPr>
            <w:r w:rsidRPr="00701F94">
              <w:t>22.2</w:t>
            </w:r>
          </w:p>
        </w:tc>
        <w:tc>
          <w:tcPr>
            <w:tcW w:w="6215" w:type="dxa"/>
          </w:tcPr>
          <w:p w14:paraId="1E4B9D92" w14:textId="77777777" w:rsidR="00D90189" w:rsidRPr="00701F94" w:rsidRDefault="00D90189" w:rsidP="00D90189">
            <w:pPr>
              <w:jc w:val="both"/>
              <w:rPr>
                <w:vanish/>
                <w:sz w:val="19"/>
                <w:szCs w:val="19"/>
              </w:rPr>
            </w:pPr>
            <w:r w:rsidRPr="00701F94">
              <w:t xml:space="preserve">The Bidder’s modification or withdrawal notice shall be </w:t>
            </w:r>
          </w:p>
          <w:p w14:paraId="55E8AA1A" w14:textId="77777777" w:rsidR="00D90189" w:rsidRPr="00701F94" w:rsidRDefault="00D90189" w:rsidP="00D90189">
            <w:pPr>
              <w:jc w:val="both"/>
              <w:rPr>
                <w:vanish/>
                <w:sz w:val="19"/>
                <w:szCs w:val="19"/>
              </w:rPr>
            </w:pPr>
            <w:r w:rsidRPr="00701F94">
              <w:t xml:space="preserve">prepared, sealed, marked and dispatched in accordance with </w:t>
            </w:r>
          </w:p>
          <w:p w14:paraId="59D28CE6" w14:textId="77777777" w:rsidR="00D90189" w:rsidRPr="00701F94" w:rsidRDefault="00D90189" w:rsidP="00D90189">
            <w:pPr>
              <w:jc w:val="both"/>
              <w:rPr>
                <w:vanish/>
                <w:sz w:val="19"/>
                <w:szCs w:val="19"/>
              </w:rPr>
            </w:pPr>
            <w:r w:rsidRPr="00701F94">
              <w:t xml:space="preserve">the provisions of Clause 18 and 19, with the outer and inner envelopes additionally marked “Modification” or Withdrawal” as </w:t>
            </w:r>
          </w:p>
          <w:p w14:paraId="7D742B24" w14:textId="77777777" w:rsidR="00D90189" w:rsidRPr="00701F94" w:rsidRDefault="00D90189" w:rsidP="00D90189">
            <w:pPr>
              <w:jc w:val="both"/>
              <w:rPr>
                <w:vanish/>
                <w:sz w:val="19"/>
                <w:szCs w:val="19"/>
              </w:rPr>
            </w:pPr>
            <w:r w:rsidRPr="00701F94">
              <w:t xml:space="preserve">appropriate. A withdrawal notice may also be sent by fax or </w:t>
            </w:r>
          </w:p>
          <w:p w14:paraId="6CA8113E" w14:textId="77777777" w:rsidR="00D90189" w:rsidRPr="00701F94" w:rsidRDefault="00D90189" w:rsidP="00D90189">
            <w:pPr>
              <w:jc w:val="both"/>
              <w:rPr>
                <w:vanish/>
                <w:sz w:val="19"/>
                <w:szCs w:val="19"/>
              </w:rPr>
            </w:pPr>
            <w:r w:rsidRPr="00701F94">
              <w:t xml:space="preserve">email but followed by a signed confirmation copy, received not </w:t>
            </w:r>
          </w:p>
          <w:p w14:paraId="06AA5975" w14:textId="77777777" w:rsidR="00D90189" w:rsidRPr="00701F94" w:rsidRDefault="00D90189" w:rsidP="00D90189">
            <w:pPr>
              <w:jc w:val="both"/>
            </w:pPr>
            <w:r w:rsidRPr="00701F94">
              <w:t>later than the deadline for submission of Tenders.</w:t>
            </w:r>
          </w:p>
          <w:p w14:paraId="5036A090" w14:textId="77777777" w:rsidR="00D90189" w:rsidRPr="00701F94" w:rsidRDefault="00D90189" w:rsidP="00D90189">
            <w:pPr>
              <w:jc w:val="both"/>
            </w:pPr>
          </w:p>
        </w:tc>
      </w:tr>
      <w:tr w:rsidR="00D90189" w:rsidRPr="00701F94" w14:paraId="60AA70E4" w14:textId="77777777" w:rsidTr="00D90189">
        <w:trPr>
          <w:trHeight w:val="55"/>
        </w:trPr>
        <w:tc>
          <w:tcPr>
            <w:tcW w:w="2257" w:type="dxa"/>
          </w:tcPr>
          <w:p w14:paraId="4530BA35" w14:textId="77777777" w:rsidR="00D90189" w:rsidRPr="00701F94" w:rsidRDefault="00D90189" w:rsidP="00D90189">
            <w:pPr>
              <w:ind w:left="540" w:hanging="540"/>
              <w:jc w:val="both"/>
              <w:rPr>
                <w:b/>
                <w:bCs/>
              </w:rPr>
            </w:pPr>
          </w:p>
        </w:tc>
        <w:tc>
          <w:tcPr>
            <w:tcW w:w="636" w:type="dxa"/>
          </w:tcPr>
          <w:p w14:paraId="796452AD" w14:textId="77777777" w:rsidR="00D90189" w:rsidRPr="00701F94" w:rsidRDefault="00D90189" w:rsidP="00D90189">
            <w:pPr>
              <w:pStyle w:val="Date"/>
              <w:jc w:val="both"/>
            </w:pPr>
            <w:r w:rsidRPr="00701F94">
              <w:t>22.3</w:t>
            </w:r>
          </w:p>
        </w:tc>
        <w:tc>
          <w:tcPr>
            <w:tcW w:w="6215" w:type="dxa"/>
          </w:tcPr>
          <w:p w14:paraId="18C4A55F" w14:textId="77777777" w:rsidR="00D90189" w:rsidRPr="00701F94" w:rsidRDefault="00D90189" w:rsidP="00D90189">
            <w:pPr>
              <w:jc w:val="both"/>
              <w:rPr>
                <w:vanish/>
                <w:sz w:val="19"/>
                <w:szCs w:val="19"/>
              </w:rPr>
            </w:pPr>
            <w:r w:rsidRPr="00701F94">
              <w:t xml:space="preserve">No Tender may be modified or withdrawn </w:t>
            </w:r>
            <w:proofErr w:type="gramStart"/>
            <w:r w:rsidRPr="00701F94">
              <w:t>subsequent to</w:t>
            </w:r>
            <w:proofErr w:type="gramEnd"/>
            <w:r w:rsidRPr="00701F94">
              <w:t xml:space="preserve"> the </w:t>
            </w:r>
          </w:p>
          <w:p w14:paraId="4B08DDFD" w14:textId="77777777" w:rsidR="00D90189" w:rsidRPr="00701F94" w:rsidRDefault="00D90189" w:rsidP="00D90189">
            <w:pPr>
              <w:jc w:val="both"/>
            </w:pPr>
            <w:r w:rsidRPr="00701F94">
              <w:t>deadline for submission of Tenders.</w:t>
            </w:r>
          </w:p>
          <w:p w14:paraId="2E3920C2" w14:textId="77777777" w:rsidR="00D90189" w:rsidRPr="00701F94" w:rsidRDefault="00D90189" w:rsidP="00D90189">
            <w:pPr>
              <w:jc w:val="both"/>
            </w:pPr>
          </w:p>
        </w:tc>
      </w:tr>
      <w:tr w:rsidR="00D90189" w:rsidRPr="00701F94" w14:paraId="6209D15C" w14:textId="77777777" w:rsidTr="00D90189">
        <w:trPr>
          <w:trHeight w:val="55"/>
        </w:trPr>
        <w:tc>
          <w:tcPr>
            <w:tcW w:w="2257" w:type="dxa"/>
          </w:tcPr>
          <w:p w14:paraId="05B9C06F" w14:textId="77777777" w:rsidR="00D90189" w:rsidRPr="00701F94" w:rsidRDefault="00D90189" w:rsidP="00D90189">
            <w:pPr>
              <w:ind w:left="540" w:hanging="540"/>
              <w:jc w:val="both"/>
              <w:rPr>
                <w:b/>
                <w:bCs/>
              </w:rPr>
            </w:pPr>
          </w:p>
        </w:tc>
        <w:tc>
          <w:tcPr>
            <w:tcW w:w="636" w:type="dxa"/>
          </w:tcPr>
          <w:p w14:paraId="4218217D" w14:textId="77777777" w:rsidR="00D90189" w:rsidRPr="00701F94" w:rsidRDefault="00D90189" w:rsidP="00D90189">
            <w:pPr>
              <w:pStyle w:val="Date"/>
              <w:jc w:val="both"/>
            </w:pPr>
            <w:r w:rsidRPr="00701F94">
              <w:t>22.4</w:t>
            </w:r>
          </w:p>
        </w:tc>
        <w:tc>
          <w:tcPr>
            <w:tcW w:w="6215" w:type="dxa"/>
          </w:tcPr>
          <w:p w14:paraId="32C996F9" w14:textId="77777777" w:rsidR="00D90189" w:rsidRPr="00701F94" w:rsidRDefault="00D90189" w:rsidP="00D90189">
            <w:pPr>
              <w:jc w:val="both"/>
              <w:rPr>
                <w:vanish/>
                <w:sz w:val="19"/>
                <w:szCs w:val="19"/>
              </w:rPr>
            </w:pPr>
            <w:r w:rsidRPr="00701F94">
              <w:t xml:space="preserve">No Tender may be withdrawn in the interval between the deadline for submission of Tenders and the expiration of the period of Tender </w:t>
            </w:r>
          </w:p>
          <w:p w14:paraId="7AB18AC5" w14:textId="77777777" w:rsidR="00D90189" w:rsidRPr="00701F94" w:rsidRDefault="00D90189" w:rsidP="00D90189">
            <w:pPr>
              <w:jc w:val="both"/>
              <w:rPr>
                <w:vanish/>
                <w:sz w:val="19"/>
                <w:szCs w:val="19"/>
              </w:rPr>
            </w:pPr>
            <w:r w:rsidRPr="00701F94">
              <w:t xml:space="preserve">validity specified by the Bidder on the Tender Form. Withdrawal of </w:t>
            </w:r>
          </w:p>
          <w:p w14:paraId="0825B03D" w14:textId="77777777" w:rsidR="00D90189" w:rsidRPr="00701F94" w:rsidRDefault="00D90189" w:rsidP="00D90189">
            <w:pPr>
              <w:jc w:val="both"/>
              <w:rPr>
                <w:vanish/>
                <w:sz w:val="19"/>
                <w:szCs w:val="19"/>
              </w:rPr>
            </w:pPr>
            <w:r w:rsidRPr="00701F94">
              <w:t xml:space="preserve">a Tender during this interval shall result in the Bidder’s forfeiture of </w:t>
            </w:r>
          </w:p>
          <w:p w14:paraId="28E6D3A0" w14:textId="77777777" w:rsidR="00D90189" w:rsidRPr="00701F94" w:rsidRDefault="00D90189" w:rsidP="00D90189">
            <w:pPr>
              <w:jc w:val="both"/>
            </w:pPr>
            <w:r w:rsidRPr="00701F94">
              <w:t>its Bid Security, pursuant to Clause 16.6.</w:t>
            </w:r>
          </w:p>
          <w:p w14:paraId="3A517532" w14:textId="77777777" w:rsidR="00D90189" w:rsidRPr="00701F94" w:rsidRDefault="00D90189" w:rsidP="00D90189">
            <w:pPr>
              <w:pStyle w:val="Date"/>
              <w:jc w:val="both"/>
            </w:pPr>
          </w:p>
        </w:tc>
      </w:tr>
      <w:tr w:rsidR="00D90189" w:rsidRPr="00701F94" w14:paraId="2FF76355" w14:textId="77777777" w:rsidTr="00D90189">
        <w:trPr>
          <w:trHeight w:val="55"/>
        </w:trPr>
        <w:tc>
          <w:tcPr>
            <w:tcW w:w="2257" w:type="dxa"/>
          </w:tcPr>
          <w:p w14:paraId="2DB19A3A" w14:textId="77777777" w:rsidR="00D90189" w:rsidRPr="00701F94" w:rsidRDefault="00D90189" w:rsidP="00D90189">
            <w:pPr>
              <w:ind w:left="540" w:hanging="540"/>
              <w:jc w:val="both"/>
              <w:rPr>
                <w:b/>
                <w:bCs/>
              </w:rPr>
            </w:pPr>
          </w:p>
        </w:tc>
        <w:tc>
          <w:tcPr>
            <w:tcW w:w="636" w:type="dxa"/>
          </w:tcPr>
          <w:p w14:paraId="11767AD1" w14:textId="77777777" w:rsidR="00D90189" w:rsidRPr="00701F94" w:rsidRDefault="00D90189" w:rsidP="00D90189">
            <w:pPr>
              <w:pStyle w:val="Date"/>
              <w:jc w:val="both"/>
            </w:pPr>
            <w:r w:rsidRPr="00701F94">
              <w:t>22.5</w:t>
            </w:r>
          </w:p>
        </w:tc>
        <w:tc>
          <w:tcPr>
            <w:tcW w:w="6215" w:type="dxa"/>
          </w:tcPr>
          <w:p w14:paraId="09524BF1" w14:textId="77777777" w:rsidR="00D90189" w:rsidRPr="00701F94" w:rsidRDefault="00D90189" w:rsidP="00D90189">
            <w:pPr>
              <w:jc w:val="both"/>
              <w:rPr>
                <w:vanish/>
                <w:sz w:val="19"/>
                <w:szCs w:val="19"/>
              </w:rPr>
            </w:pPr>
            <w:r w:rsidRPr="00701F94">
              <w:t xml:space="preserve">Bidders may only offer discounts, or otherwise modify the </w:t>
            </w:r>
          </w:p>
          <w:p w14:paraId="35380FE1" w14:textId="77777777" w:rsidR="00D90189" w:rsidRPr="00701F94" w:rsidRDefault="00D90189" w:rsidP="00D90189">
            <w:pPr>
              <w:jc w:val="both"/>
              <w:rPr>
                <w:vanish/>
                <w:sz w:val="19"/>
                <w:szCs w:val="19"/>
              </w:rPr>
            </w:pPr>
            <w:r w:rsidRPr="00701F94">
              <w:t xml:space="preserve">prices of their Tenders by submitting Tender modifications in </w:t>
            </w:r>
          </w:p>
          <w:p w14:paraId="42C5EE79" w14:textId="77777777" w:rsidR="00D90189" w:rsidRPr="00701F94" w:rsidRDefault="00D90189" w:rsidP="00D90189">
            <w:pPr>
              <w:jc w:val="both"/>
              <w:rPr>
                <w:vanish/>
                <w:sz w:val="19"/>
                <w:szCs w:val="19"/>
              </w:rPr>
            </w:pPr>
            <w:r w:rsidRPr="00701F94">
              <w:t xml:space="preserve">accordance with ITB Clause 22, or included in the original Tender </w:t>
            </w:r>
          </w:p>
          <w:p w14:paraId="3E5A7997" w14:textId="77777777" w:rsidR="00D90189" w:rsidRPr="00701F94" w:rsidRDefault="00D90189" w:rsidP="00D90189">
            <w:pPr>
              <w:jc w:val="both"/>
            </w:pPr>
            <w:r w:rsidRPr="00701F94">
              <w:t>Submission.</w:t>
            </w:r>
          </w:p>
        </w:tc>
      </w:tr>
    </w:tbl>
    <w:p w14:paraId="40AA86AD" w14:textId="77777777" w:rsidR="00D90189" w:rsidRPr="00701F94" w:rsidRDefault="00D90189" w:rsidP="00D90189"/>
    <w:p w14:paraId="68FD69AC" w14:textId="77777777" w:rsidR="00D90189" w:rsidRPr="00701F94" w:rsidRDefault="00D90189" w:rsidP="00D90189">
      <w:pPr>
        <w:pStyle w:val="Date"/>
      </w:pPr>
    </w:p>
    <w:p w14:paraId="1DBC9086" w14:textId="77777777" w:rsidR="008E499F" w:rsidRDefault="008E499F" w:rsidP="00D90189">
      <w:pPr>
        <w:pStyle w:val="TOC2"/>
        <w:rPr>
          <w:sz w:val="20"/>
        </w:rPr>
      </w:pPr>
    </w:p>
    <w:p w14:paraId="57723560" w14:textId="77777777" w:rsidR="008E499F" w:rsidRDefault="008E499F" w:rsidP="00D90189">
      <w:pPr>
        <w:pStyle w:val="TOC2"/>
        <w:rPr>
          <w:sz w:val="20"/>
        </w:rPr>
      </w:pPr>
    </w:p>
    <w:p w14:paraId="08311413" w14:textId="77777777" w:rsidR="008E499F" w:rsidRDefault="008E499F" w:rsidP="00D90189">
      <w:pPr>
        <w:pStyle w:val="TOC2"/>
        <w:rPr>
          <w:sz w:val="20"/>
        </w:rPr>
      </w:pPr>
    </w:p>
    <w:p w14:paraId="5CCBC89E" w14:textId="25A17C21" w:rsidR="00D90189" w:rsidRPr="00701F94" w:rsidRDefault="00D90189" w:rsidP="008E499F">
      <w:pPr>
        <w:pStyle w:val="TOC2"/>
        <w:rPr>
          <w:sz w:val="20"/>
        </w:rPr>
      </w:pPr>
      <w:r w:rsidRPr="00701F94">
        <w:rPr>
          <w:sz w:val="20"/>
        </w:rPr>
        <w:t>E.</w:t>
      </w:r>
      <w:r w:rsidRPr="00701F94">
        <w:rPr>
          <w:sz w:val="20"/>
        </w:rPr>
        <w:tab/>
        <w:t>Tender Opening and Evaluation</w:t>
      </w:r>
    </w:p>
    <w:p w14:paraId="10DC4D23" w14:textId="77777777" w:rsidR="00D90189" w:rsidRPr="00701F94" w:rsidRDefault="00D90189" w:rsidP="00D90189">
      <w:pPr>
        <w:rPr>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D90189" w:rsidRPr="00701F94" w14:paraId="12CEB4EF" w14:textId="77777777" w:rsidTr="00D90189">
        <w:trPr>
          <w:trHeight w:val="55"/>
        </w:trPr>
        <w:tc>
          <w:tcPr>
            <w:tcW w:w="2509" w:type="dxa"/>
          </w:tcPr>
          <w:p w14:paraId="6E87F53A" w14:textId="77777777" w:rsidR="00D90189" w:rsidRPr="00701F94" w:rsidRDefault="00D90189" w:rsidP="00D90189">
            <w:pPr>
              <w:ind w:left="360" w:right="421" w:hanging="360"/>
              <w:jc w:val="both"/>
              <w:rPr>
                <w:b/>
                <w:bCs/>
              </w:rPr>
            </w:pPr>
            <w:r w:rsidRPr="00701F94">
              <w:rPr>
                <w:b/>
                <w:bCs/>
              </w:rPr>
              <w:t>23.</w:t>
            </w:r>
            <w:r w:rsidRPr="00701F94">
              <w:rPr>
                <w:b/>
                <w:bCs/>
              </w:rPr>
              <w:tab/>
              <w:t>Opening of Tenders by Purchaser</w:t>
            </w:r>
          </w:p>
        </w:tc>
        <w:tc>
          <w:tcPr>
            <w:tcW w:w="636" w:type="dxa"/>
          </w:tcPr>
          <w:p w14:paraId="70D7B724" w14:textId="77777777" w:rsidR="00D90189" w:rsidRPr="00701F94" w:rsidRDefault="00D90189" w:rsidP="00D90189">
            <w:pPr>
              <w:pStyle w:val="Date"/>
              <w:jc w:val="both"/>
            </w:pPr>
            <w:r w:rsidRPr="00701F94">
              <w:t>23.1</w:t>
            </w:r>
          </w:p>
        </w:tc>
        <w:tc>
          <w:tcPr>
            <w:tcW w:w="6215" w:type="dxa"/>
          </w:tcPr>
          <w:p w14:paraId="1E99D0B3" w14:textId="77777777" w:rsidR="00D90189" w:rsidRPr="00701F94" w:rsidRDefault="00D90189" w:rsidP="00D90189">
            <w:pPr>
              <w:jc w:val="both"/>
              <w:rPr>
                <w:vanish/>
                <w:sz w:val="19"/>
                <w:szCs w:val="19"/>
              </w:rPr>
            </w:pPr>
            <w:r w:rsidRPr="00701F94">
              <w:t xml:space="preserve">The Purchaser will open Tenders including modifications made </w:t>
            </w:r>
          </w:p>
          <w:p w14:paraId="0DE816CE" w14:textId="77777777" w:rsidR="00D90189" w:rsidRPr="00701F94" w:rsidRDefault="00D90189" w:rsidP="00D90189">
            <w:pPr>
              <w:jc w:val="both"/>
              <w:rPr>
                <w:vanish/>
                <w:sz w:val="19"/>
                <w:szCs w:val="19"/>
              </w:rPr>
            </w:pPr>
            <w:r w:rsidRPr="00701F94">
              <w:t xml:space="preserve">pursuant to Clause 22, in the presence of Bidders’ </w:t>
            </w:r>
          </w:p>
          <w:p w14:paraId="1BBFA405" w14:textId="77777777" w:rsidR="00D90189" w:rsidRPr="00701F94" w:rsidRDefault="00D90189" w:rsidP="00D90189">
            <w:pPr>
              <w:jc w:val="both"/>
            </w:pPr>
            <w:r w:rsidRPr="00701F94">
              <w:t xml:space="preserve">representatives who choose to attend, at </w:t>
            </w:r>
            <w:r w:rsidRPr="00701F94">
              <w:rPr>
                <w:i/>
                <w:iCs/>
              </w:rPr>
              <w:t>(Date and Time)</w:t>
            </w:r>
            <w:r w:rsidRPr="00701F94">
              <w:rPr>
                <w:rStyle w:val="FootnoteReference"/>
                <w:i/>
                <w:iCs/>
              </w:rPr>
              <w:footnoteReference w:id="1"/>
            </w:r>
            <w:r w:rsidRPr="00701F94">
              <w:rPr>
                <w:i/>
                <w:iCs/>
                <w:sz w:val="12"/>
                <w:szCs w:val="12"/>
              </w:rPr>
              <w:t xml:space="preserve"> </w:t>
            </w:r>
            <w:r w:rsidRPr="00701F94">
              <w:t xml:space="preserve">and at the place specified in the </w:t>
            </w:r>
            <w:r w:rsidRPr="00701F94">
              <w:rPr>
                <w:i/>
                <w:iCs/>
              </w:rPr>
              <w:t xml:space="preserve">Bid Data Sheet. </w:t>
            </w:r>
            <w:r w:rsidRPr="00701F94">
              <w:t>The Bidders’ representatives who are present shall sign a register evidencing their attendance.</w:t>
            </w:r>
          </w:p>
          <w:p w14:paraId="22041CB9" w14:textId="77777777" w:rsidR="00D90189" w:rsidRPr="00701F94" w:rsidRDefault="00D90189" w:rsidP="00D90189">
            <w:pPr>
              <w:jc w:val="both"/>
            </w:pPr>
          </w:p>
        </w:tc>
      </w:tr>
      <w:tr w:rsidR="00D90189" w:rsidRPr="00701F94" w14:paraId="1208D512" w14:textId="77777777" w:rsidTr="00D90189">
        <w:trPr>
          <w:trHeight w:val="55"/>
        </w:trPr>
        <w:tc>
          <w:tcPr>
            <w:tcW w:w="2509" w:type="dxa"/>
          </w:tcPr>
          <w:p w14:paraId="1EFFF27E" w14:textId="77777777" w:rsidR="00D90189" w:rsidRPr="00701F94" w:rsidRDefault="00D90189" w:rsidP="00D90189">
            <w:pPr>
              <w:ind w:left="360" w:right="421" w:hanging="360"/>
              <w:jc w:val="both"/>
              <w:rPr>
                <w:b/>
                <w:bCs/>
              </w:rPr>
            </w:pPr>
          </w:p>
        </w:tc>
        <w:tc>
          <w:tcPr>
            <w:tcW w:w="636" w:type="dxa"/>
          </w:tcPr>
          <w:p w14:paraId="5C06920E" w14:textId="77777777" w:rsidR="00D90189" w:rsidRPr="00701F94" w:rsidRDefault="00D90189" w:rsidP="00D90189">
            <w:pPr>
              <w:pStyle w:val="Date"/>
              <w:jc w:val="both"/>
            </w:pPr>
            <w:r w:rsidRPr="00701F94">
              <w:t>23.2</w:t>
            </w:r>
          </w:p>
        </w:tc>
        <w:tc>
          <w:tcPr>
            <w:tcW w:w="6215" w:type="dxa"/>
          </w:tcPr>
          <w:p w14:paraId="031E0B77" w14:textId="77777777" w:rsidR="00D90189" w:rsidRPr="00701F94" w:rsidRDefault="00D90189" w:rsidP="00D90189">
            <w:pPr>
              <w:jc w:val="both"/>
              <w:rPr>
                <w:vanish/>
                <w:sz w:val="19"/>
                <w:szCs w:val="19"/>
              </w:rPr>
            </w:pPr>
            <w:r w:rsidRPr="00701F94">
              <w:t xml:space="preserve">Envelope marked “WITHDRAWAL” shall be opened and read </w:t>
            </w:r>
          </w:p>
          <w:p w14:paraId="32AA88AE" w14:textId="77777777" w:rsidR="00D90189" w:rsidRPr="00701F94" w:rsidRDefault="00D90189" w:rsidP="00D90189">
            <w:pPr>
              <w:jc w:val="both"/>
              <w:rPr>
                <w:vanish/>
                <w:sz w:val="19"/>
                <w:szCs w:val="19"/>
              </w:rPr>
            </w:pPr>
            <w:r w:rsidRPr="00701F94">
              <w:t xml:space="preserve">out first. Tenders for which an acceptable notice of withdrawal has </w:t>
            </w:r>
          </w:p>
          <w:p w14:paraId="534A5ABF" w14:textId="77777777" w:rsidR="00D90189" w:rsidRPr="00701F94" w:rsidRDefault="00D90189" w:rsidP="00D90189">
            <w:pPr>
              <w:jc w:val="both"/>
            </w:pPr>
            <w:r w:rsidRPr="00701F94">
              <w:t>been submitted pursuant to ITB Clause 22 shall not be opened.</w:t>
            </w:r>
          </w:p>
          <w:p w14:paraId="66883291" w14:textId="77777777" w:rsidR="00D90189" w:rsidRPr="00701F94" w:rsidRDefault="00D90189" w:rsidP="00D90189">
            <w:pPr>
              <w:jc w:val="both"/>
            </w:pPr>
          </w:p>
        </w:tc>
      </w:tr>
      <w:tr w:rsidR="00D90189" w:rsidRPr="00701F94" w14:paraId="1434AC7A" w14:textId="77777777" w:rsidTr="00D90189">
        <w:trPr>
          <w:trHeight w:val="55"/>
        </w:trPr>
        <w:tc>
          <w:tcPr>
            <w:tcW w:w="2509" w:type="dxa"/>
          </w:tcPr>
          <w:p w14:paraId="77E2D8B2" w14:textId="77777777" w:rsidR="00D90189" w:rsidRPr="00701F94" w:rsidRDefault="00D90189" w:rsidP="00D90189">
            <w:pPr>
              <w:ind w:left="360" w:right="421" w:hanging="360"/>
              <w:jc w:val="both"/>
              <w:rPr>
                <w:b/>
                <w:bCs/>
              </w:rPr>
            </w:pPr>
          </w:p>
        </w:tc>
        <w:tc>
          <w:tcPr>
            <w:tcW w:w="636" w:type="dxa"/>
          </w:tcPr>
          <w:p w14:paraId="54A0179A" w14:textId="77777777" w:rsidR="00D90189" w:rsidRPr="00701F94" w:rsidRDefault="00D90189" w:rsidP="00D90189">
            <w:pPr>
              <w:pStyle w:val="Date"/>
              <w:jc w:val="both"/>
            </w:pPr>
            <w:r w:rsidRPr="00701F94">
              <w:t>23.3</w:t>
            </w:r>
          </w:p>
        </w:tc>
        <w:tc>
          <w:tcPr>
            <w:tcW w:w="6215" w:type="dxa"/>
          </w:tcPr>
          <w:p w14:paraId="1CB6615D" w14:textId="77777777" w:rsidR="00D90189" w:rsidRPr="00701F94" w:rsidRDefault="00D90189" w:rsidP="00D90189">
            <w:pPr>
              <w:jc w:val="both"/>
              <w:rPr>
                <w:vanish/>
                <w:sz w:val="19"/>
                <w:szCs w:val="19"/>
              </w:rPr>
            </w:pPr>
            <w:r w:rsidRPr="00701F94">
              <w:t xml:space="preserve">The Bidders’ names, Tender prices, modifications, discounts offered, Tender withdrawals and the presence or absence of the </w:t>
            </w:r>
          </w:p>
          <w:p w14:paraId="1BC1EE46" w14:textId="77777777" w:rsidR="00D90189" w:rsidRPr="00701F94" w:rsidRDefault="00D90189" w:rsidP="00D90189">
            <w:pPr>
              <w:jc w:val="both"/>
              <w:rPr>
                <w:vanish/>
                <w:sz w:val="19"/>
                <w:szCs w:val="19"/>
              </w:rPr>
            </w:pPr>
            <w:r w:rsidRPr="00701F94">
              <w:t xml:space="preserve">requisite Bid Security and such other details as the Purchaser, </w:t>
            </w:r>
          </w:p>
          <w:p w14:paraId="79DEC3D3" w14:textId="77777777" w:rsidR="00D90189" w:rsidRPr="00701F94" w:rsidRDefault="00D90189" w:rsidP="00D90189">
            <w:pPr>
              <w:jc w:val="both"/>
              <w:rPr>
                <w:vanish/>
                <w:sz w:val="19"/>
                <w:szCs w:val="19"/>
              </w:rPr>
            </w:pPr>
            <w:r w:rsidRPr="00701F94">
              <w:t xml:space="preserve">at its discretion, may consider appropriate will be announced </w:t>
            </w:r>
          </w:p>
          <w:p w14:paraId="720B7208" w14:textId="77777777" w:rsidR="00D90189" w:rsidRPr="00701F94" w:rsidRDefault="00D90189" w:rsidP="00D90189">
            <w:pPr>
              <w:jc w:val="both"/>
            </w:pPr>
            <w:r w:rsidRPr="00701F94">
              <w:t>and read aloud by the Purchaser at the Tender opening session.</w:t>
            </w:r>
          </w:p>
          <w:p w14:paraId="3C228AD4" w14:textId="77777777" w:rsidR="00D90189" w:rsidRPr="00701F94" w:rsidRDefault="00D90189" w:rsidP="00D90189">
            <w:pPr>
              <w:jc w:val="both"/>
            </w:pPr>
          </w:p>
        </w:tc>
      </w:tr>
      <w:tr w:rsidR="00D90189" w:rsidRPr="00701F94" w14:paraId="7166A39E" w14:textId="77777777" w:rsidTr="00D90189">
        <w:trPr>
          <w:trHeight w:val="55"/>
        </w:trPr>
        <w:tc>
          <w:tcPr>
            <w:tcW w:w="2509" w:type="dxa"/>
          </w:tcPr>
          <w:p w14:paraId="43C98668" w14:textId="77777777" w:rsidR="00D90189" w:rsidRPr="00701F94" w:rsidRDefault="00D90189" w:rsidP="00D90189">
            <w:pPr>
              <w:ind w:left="360" w:right="421" w:hanging="360"/>
              <w:jc w:val="both"/>
              <w:rPr>
                <w:b/>
                <w:bCs/>
              </w:rPr>
            </w:pPr>
          </w:p>
        </w:tc>
        <w:tc>
          <w:tcPr>
            <w:tcW w:w="636" w:type="dxa"/>
          </w:tcPr>
          <w:p w14:paraId="25362591" w14:textId="77777777" w:rsidR="00D90189" w:rsidRPr="00701F94" w:rsidRDefault="00D90189" w:rsidP="00D90189">
            <w:pPr>
              <w:pStyle w:val="Date"/>
              <w:jc w:val="both"/>
            </w:pPr>
            <w:r w:rsidRPr="00701F94">
              <w:t>23.4</w:t>
            </w:r>
          </w:p>
        </w:tc>
        <w:tc>
          <w:tcPr>
            <w:tcW w:w="6215" w:type="dxa"/>
          </w:tcPr>
          <w:p w14:paraId="294BE0BA" w14:textId="77777777" w:rsidR="00D90189" w:rsidRPr="00701F94" w:rsidRDefault="00D90189" w:rsidP="00D90189">
            <w:pPr>
              <w:jc w:val="both"/>
              <w:rPr>
                <w:vanish/>
                <w:sz w:val="19"/>
                <w:szCs w:val="19"/>
              </w:rPr>
            </w:pPr>
            <w:r w:rsidRPr="00701F94">
              <w:t xml:space="preserve">The Purchaser will prepare minutes of the Tender opening, </w:t>
            </w:r>
          </w:p>
          <w:p w14:paraId="5EF90A1F" w14:textId="77777777" w:rsidR="00D90189" w:rsidRPr="00701F94" w:rsidRDefault="00D90189" w:rsidP="00D90189">
            <w:pPr>
              <w:jc w:val="both"/>
              <w:rPr>
                <w:vanish/>
                <w:sz w:val="19"/>
                <w:szCs w:val="19"/>
              </w:rPr>
            </w:pPr>
            <w:r w:rsidRPr="00701F94">
              <w:t xml:space="preserve">including the information disclosed to those present in </w:t>
            </w:r>
          </w:p>
          <w:p w14:paraId="13063D34" w14:textId="77777777" w:rsidR="00D90189" w:rsidRPr="00701F94" w:rsidRDefault="00D90189" w:rsidP="00D90189">
            <w:pPr>
              <w:jc w:val="both"/>
            </w:pPr>
            <w:r w:rsidRPr="00701F94">
              <w:t>accordance with sub-clause 23.3.</w:t>
            </w:r>
          </w:p>
        </w:tc>
      </w:tr>
      <w:tr w:rsidR="00D90189" w:rsidRPr="00701F94" w14:paraId="21CFB3FE" w14:textId="77777777" w:rsidTr="00D90189">
        <w:trPr>
          <w:trHeight w:val="55"/>
        </w:trPr>
        <w:tc>
          <w:tcPr>
            <w:tcW w:w="2509" w:type="dxa"/>
          </w:tcPr>
          <w:p w14:paraId="099FD94A" w14:textId="77777777" w:rsidR="00D90189" w:rsidRPr="00701F94" w:rsidRDefault="00D90189" w:rsidP="00D90189">
            <w:pPr>
              <w:ind w:left="360" w:right="421" w:hanging="360"/>
              <w:jc w:val="both"/>
              <w:rPr>
                <w:b/>
                <w:bCs/>
              </w:rPr>
            </w:pPr>
          </w:p>
        </w:tc>
        <w:tc>
          <w:tcPr>
            <w:tcW w:w="636" w:type="dxa"/>
          </w:tcPr>
          <w:p w14:paraId="545FAD25" w14:textId="77777777" w:rsidR="00D90189" w:rsidRPr="00701F94" w:rsidRDefault="00D90189" w:rsidP="00D90189">
            <w:pPr>
              <w:pStyle w:val="Date"/>
              <w:jc w:val="both"/>
            </w:pPr>
          </w:p>
        </w:tc>
        <w:tc>
          <w:tcPr>
            <w:tcW w:w="6215" w:type="dxa"/>
          </w:tcPr>
          <w:p w14:paraId="7582464B" w14:textId="77777777" w:rsidR="00D90189" w:rsidRPr="00701F94" w:rsidRDefault="00D90189" w:rsidP="00D90189">
            <w:pPr>
              <w:jc w:val="both"/>
            </w:pPr>
          </w:p>
        </w:tc>
      </w:tr>
      <w:tr w:rsidR="00D90189" w:rsidRPr="00701F94" w14:paraId="2BDDA50C" w14:textId="77777777" w:rsidTr="00D90189">
        <w:trPr>
          <w:trHeight w:val="55"/>
        </w:trPr>
        <w:tc>
          <w:tcPr>
            <w:tcW w:w="2509" w:type="dxa"/>
          </w:tcPr>
          <w:p w14:paraId="3838DDC8" w14:textId="52108E96" w:rsidR="00D90189" w:rsidRPr="00701F94" w:rsidRDefault="00D90189" w:rsidP="00D90189">
            <w:pPr>
              <w:ind w:left="360" w:right="421" w:hanging="360"/>
              <w:jc w:val="both"/>
              <w:rPr>
                <w:b/>
                <w:bCs/>
              </w:rPr>
            </w:pPr>
            <w:r w:rsidRPr="00701F94">
              <w:rPr>
                <w:b/>
                <w:bCs/>
              </w:rPr>
              <w:t>24</w:t>
            </w:r>
            <w:proofErr w:type="gramStart"/>
            <w:r w:rsidRPr="00701F94">
              <w:rPr>
                <w:b/>
                <w:bCs/>
              </w:rPr>
              <w:t>.</w:t>
            </w:r>
            <w:r w:rsidR="0047085D" w:rsidRPr="00701F94">
              <w:rPr>
                <w:b/>
                <w:bCs/>
              </w:rPr>
              <w:tab/>
              <w:t xml:space="preserve"> Process</w:t>
            </w:r>
            <w:proofErr w:type="gramEnd"/>
            <w:r w:rsidRPr="00701F94">
              <w:rPr>
                <w:b/>
                <w:bCs/>
              </w:rPr>
              <w:t xml:space="preserve"> to be Confidential</w:t>
            </w:r>
          </w:p>
        </w:tc>
        <w:tc>
          <w:tcPr>
            <w:tcW w:w="636" w:type="dxa"/>
          </w:tcPr>
          <w:p w14:paraId="78A11892" w14:textId="77777777" w:rsidR="00D90189" w:rsidRPr="00701F94" w:rsidRDefault="00D90189" w:rsidP="00D90189">
            <w:pPr>
              <w:pStyle w:val="Date"/>
              <w:jc w:val="both"/>
            </w:pPr>
            <w:r w:rsidRPr="00701F94">
              <w:t>24.1</w:t>
            </w:r>
          </w:p>
        </w:tc>
        <w:tc>
          <w:tcPr>
            <w:tcW w:w="6215" w:type="dxa"/>
          </w:tcPr>
          <w:p w14:paraId="57388DDA" w14:textId="77777777" w:rsidR="00D90189" w:rsidRPr="00701F94" w:rsidRDefault="00D90189" w:rsidP="00D90189">
            <w:pPr>
              <w:jc w:val="both"/>
              <w:rPr>
                <w:vanish/>
                <w:sz w:val="19"/>
                <w:szCs w:val="19"/>
              </w:rPr>
            </w:pPr>
            <w:r w:rsidRPr="00701F94">
              <w:t xml:space="preserve">Information relating to the examination, clarification, evaluation, </w:t>
            </w:r>
          </w:p>
          <w:p w14:paraId="2FA6C4EE" w14:textId="1BD21D5D" w:rsidR="00D90189" w:rsidRPr="00701F94" w:rsidRDefault="00D90189" w:rsidP="00D90189">
            <w:pPr>
              <w:jc w:val="both"/>
            </w:pPr>
            <w:r w:rsidRPr="00701F94">
              <w:t xml:space="preserve">and comparison of Tenders and recommendations for the Award of Contract shall not be disclosed to Bidders or any other </w:t>
            </w:r>
            <w:r w:rsidR="00505250" w:rsidRPr="00701F94">
              <w:t>people</w:t>
            </w:r>
            <w:r w:rsidRPr="00701F94">
              <w:t xml:space="preserve"> not officially concerned with such process until the Award to the successful Bidder has been announced.</w:t>
            </w:r>
          </w:p>
        </w:tc>
      </w:tr>
      <w:tr w:rsidR="00D90189" w:rsidRPr="00701F94" w14:paraId="66268ABA" w14:textId="77777777" w:rsidTr="00D90189">
        <w:trPr>
          <w:trHeight w:val="55"/>
        </w:trPr>
        <w:tc>
          <w:tcPr>
            <w:tcW w:w="2509" w:type="dxa"/>
          </w:tcPr>
          <w:p w14:paraId="711174E1" w14:textId="77777777" w:rsidR="00D90189" w:rsidRPr="00701F94" w:rsidRDefault="00D90189" w:rsidP="00D90189">
            <w:pPr>
              <w:ind w:left="360" w:right="421" w:hanging="360"/>
              <w:jc w:val="both"/>
              <w:rPr>
                <w:b/>
                <w:bCs/>
              </w:rPr>
            </w:pPr>
          </w:p>
        </w:tc>
        <w:tc>
          <w:tcPr>
            <w:tcW w:w="636" w:type="dxa"/>
          </w:tcPr>
          <w:p w14:paraId="45BDCC6E" w14:textId="77777777" w:rsidR="00D90189" w:rsidRPr="00701F94" w:rsidRDefault="00D90189" w:rsidP="00D90189">
            <w:pPr>
              <w:pStyle w:val="Date"/>
              <w:jc w:val="both"/>
            </w:pPr>
          </w:p>
        </w:tc>
        <w:tc>
          <w:tcPr>
            <w:tcW w:w="6215" w:type="dxa"/>
          </w:tcPr>
          <w:p w14:paraId="1D5878FF" w14:textId="77777777" w:rsidR="00D90189" w:rsidRPr="00701F94" w:rsidRDefault="00D90189" w:rsidP="00D90189">
            <w:pPr>
              <w:jc w:val="both"/>
            </w:pPr>
          </w:p>
        </w:tc>
      </w:tr>
      <w:tr w:rsidR="00D90189" w:rsidRPr="00701F94" w14:paraId="6DBA108A" w14:textId="77777777" w:rsidTr="00D90189">
        <w:trPr>
          <w:trHeight w:val="55"/>
        </w:trPr>
        <w:tc>
          <w:tcPr>
            <w:tcW w:w="2509" w:type="dxa"/>
          </w:tcPr>
          <w:p w14:paraId="6FA4F555" w14:textId="77777777" w:rsidR="00D90189" w:rsidRPr="00701F94" w:rsidRDefault="00D90189" w:rsidP="00D90189">
            <w:pPr>
              <w:ind w:left="360" w:right="421" w:hanging="360"/>
              <w:jc w:val="both"/>
              <w:rPr>
                <w:b/>
                <w:bCs/>
              </w:rPr>
            </w:pPr>
            <w:r w:rsidRPr="00701F94">
              <w:rPr>
                <w:b/>
                <w:bCs/>
              </w:rPr>
              <w:t>25.</w:t>
            </w:r>
            <w:r w:rsidRPr="00701F94">
              <w:rPr>
                <w:b/>
                <w:bCs/>
              </w:rPr>
              <w:tab/>
              <w:t>Clarification of Tenders</w:t>
            </w:r>
          </w:p>
        </w:tc>
        <w:tc>
          <w:tcPr>
            <w:tcW w:w="636" w:type="dxa"/>
          </w:tcPr>
          <w:p w14:paraId="2664B012" w14:textId="77777777" w:rsidR="00D90189" w:rsidRPr="00701F94" w:rsidRDefault="00D90189" w:rsidP="00D90189">
            <w:pPr>
              <w:pStyle w:val="Date"/>
              <w:jc w:val="both"/>
            </w:pPr>
            <w:r w:rsidRPr="00701F94">
              <w:t>25.1</w:t>
            </w:r>
          </w:p>
        </w:tc>
        <w:tc>
          <w:tcPr>
            <w:tcW w:w="6215" w:type="dxa"/>
          </w:tcPr>
          <w:p w14:paraId="7FC3757B" w14:textId="77777777" w:rsidR="00D90189" w:rsidRPr="00701F94" w:rsidRDefault="00D90189" w:rsidP="00D90189">
            <w:pPr>
              <w:jc w:val="both"/>
              <w:rPr>
                <w:vanish/>
                <w:sz w:val="19"/>
                <w:szCs w:val="19"/>
              </w:rPr>
            </w:pPr>
            <w:r w:rsidRPr="00701F94">
              <w:t xml:space="preserve">To assist in the examination, evaluation and comparison of </w:t>
            </w:r>
          </w:p>
          <w:p w14:paraId="087EF2D0" w14:textId="77777777" w:rsidR="00D90189" w:rsidRPr="00701F94" w:rsidRDefault="00D90189" w:rsidP="00D90189">
            <w:pPr>
              <w:jc w:val="both"/>
              <w:rPr>
                <w:vanish/>
                <w:sz w:val="19"/>
                <w:szCs w:val="19"/>
              </w:rPr>
            </w:pPr>
            <w:r w:rsidRPr="00701F94">
              <w:t xml:space="preserve">Tenders, the Purchaser may, at its discretion, ask any Bidder for </w:t>
            </w:r>
          </w:p>
          <w:p w14:paraId="0935C43F" w14:textId="77777777" w:rsidR="00D90189" w:rsidRPr="00701F94" w:rsidRDefault="00D90189" w:rsidP="00D90189">
            <w:pPr>
              <w:jc w:val="both"/>
              <w:rPr>
                <w:vanish/>
                <w:sz w:val="19"/>
                <w:szCs w:val="19"/>
              </w:rPr>
            </w:pPr>
            <w:r w:rsidRPr="00701F94">
              <w:t xml:space="preserve">clarification of its Tender, including breakdowns of unit rates. The </w:t>
            </w:r>
          </w:p>
          <w:p w14:paraId="6EB65E94" w14:textId="77777777" w:rsidR="00D90189" w:rsidRPr="00701F94" w:rsidRDefault="00D90189" w:rsidP="00D90189">
            <w:pPr>
              <w:jc w:val="both"/>
              <w:rPr>
                <w:vanish/>
                <w:sz w:val="19"/>
                <w:szCs w:val="19"/>
              </w:rPr>
            </w:pPr>
            <w:r w:rsidRPr="00701F94">
              <w:t xml:space="preserve">request for clarification and the response shall be in writing and </w:t>
            </w:r>
          </w:p>
          <w:p w14:paraId="65574EB9" w14:textId="77777777" w:rsidR="00D90189" w:rsidRPr="00701F94" w:rsidRDefault="00D90189" w:rsidP="00D90189">
            <w:pPr>
              <w:jc w:val="both"/>
              <w:rPr>
                <w:vanish/>
                <w:sz w:val="19"/>
                <w:szCs w:val="19"/>
              </w:rPr>
            </w:pPr>
            <w:r w:rsidRPr="00701F94">
              <w:t xml:space="preserve">no change in the price or substance of the Tender shall be sought, </w:t>
            </w:r>
          </w:p>
          <w:p w14:paraId="6173EBE4" w14:textId="77777777" w:rsidR="00D90189" w:rsidRPr="00701F94" w:rsidRDefault="00D90189" w:rsidP="00D90189">
            <w:pPr>
              <w:jc w:val="both"/>
              <w:rPr>
                <w:vanish/>
                <w:sz w:val="19"/>
                <w:szCs w:val="19"/>
              </w:rPr>
            </w:pPr>
            <w:r w:rsidRPr="00701F94">
              <w:t xml:space="preserve">offered or permitted, except as required to confirm the </w:t>
            </w:r>
          </w:p>
          <w:p w14:paraId="372D7E1E" w14:textId="77777777" w:rsidR="00D90189" w:rsidRPr="00701F94" w:rsidRDefault="00D90189" w:rsidP="00D90189">
            <w:pPr>
              <w:jc w:val="both"/>
              <w:rPr>
                <w:vanish/>
                <w:sz w:val="19"/>
                <w:szCs w:val="19"/>
              </w:rPr>
            </w:pPr>
            <w:r w:rsidRPr="00701F94">
              <w:t xml:space="preserve">correction of arithmetic errors discovered by the Purchaser in </w:t>
            </w:r>
          </w:p>
          <w:p w14:paraId="674C1B24" w14:textId="77777777" w:rsidR="00D90189" w:rsidRPr="00701F94" w:rsidRDefault="00D90189" w:rsidP="00D90189">
            <w:pPr>
              <w:jc w:val="both"/>
            </w:pPr>
            <w:r w:rsidRPr="00701F94">
              <w:t>the evaluation of the Tenders.</w:t>
            </w:r>
          </w:p>
        </w:tc>
      </w:tr>
    </w:tbl>
    <w:p w14:paraId="16195D85" w14:textId="77777777" w:rsidR="00D90189" w:rsidRPr="00701F94" w:rsidRDefault="00D90189" w:rsidP="00D90189">
      <w:pPr>
        <w:jc w:val="both"/>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90189" w:rsidRPr="00701F94" w14:paraId="296787C9" w14:textId="77777777" w:rsidTr="00D90189">
        <w:trPr>
          <w:trHeight w:val="55"/>
        </w:trPr>
        <w:tc>
          <w:tcPr>
            <w:tcW w:w="2689" w:type="dxa"/>
          </w:tcPr>
          <w:p w14:paraId="662573A2" w14:textId="77777777" w:rsidR="00D90189" w:rsidRPr="00701F94" w:rsidRDefault="00D90189" w:rsidP="00D90189">
            <w:pPr>
              <w:ind w:left="252" w:right="601" w:hanging="252"/>
              <w:rPr>
                <w:b/>
                <w:bCs/>
              </w:rPr>
            </w:pPr>
            <w:r w:rsidRPr="00701F94">
              <w:rPr>
                <w:b/>
                <w:bCs/>
              </w:rPr>
              <w:t>26. Examination of Tenders and Determination of Responsiveness</w:t>
            </w:r>
          </w:p>
        </w:tc>
        <w:tc>
          <w:tcPr>
            <w:tcW w:w="636" w:type="dxa"/>
          </w:tcPr>
          <w:p w14:paraId="45D1F028" w14:textId="77777777" w:rsidR="00D90189" w:rsidRPr="00701F94" w:rsidRDefault="00D90189" w:rsidP="00D90189">
            <w:pPr>
              <w:pStyle w:val="Date"/>
              <w:jc w:val="both"/>
            </w:pPr>
            <w:r w:rsidRPr="00701F94">
              <w:t>26.1</w:t>
            </w:r>
          </w:p>
        </w:tc>
        <w:tc>
          <w:tcPr>
            <w:tcW w:w="6215" w:type="dxa"/>
          </w:tcPr>
          <w:p w14:paraId="21F7145C" w14:textId="77777777" w:rsidR="00D90189" w:rsidRPr="00701F94" w:rsidRDefault="00D90189" w:rsidP="00D90189">
            <w:pPr>
              <w:jc w:val="both"/>
            </w:pPr>
            <w:r w:rsidRPr="00701F94">
              <w:t>The Purchaser will determine whether each Tender:</w:t>
            </w:r>
          </w:p>
          <w:p w14:paraId="1ED4E17E" w14:textId="77777777" w:rsidR="00D90189" w:rsidRPr="00701F94" w:rsidRDefault="00D90189" w:rsidP="00D90189">
            <w:pPr>
              <w:jc w:val="both"/>
            </w:pPr>
          </w:p>
          <w:p w14:paraId="67DB70F8" w14:textId="77777777" w:rsidR="00D90189" w:rsidRPr="00701F94" w:rsidRDefault="00D90189" w:rsidP="00D90189">
            <w:pPr>
              <w:ind w:left="347" w:hanging="347"/>
              <w:jc w:val="both"/>
            </w:pPr>
            <w:r w:rsidRPr="00701F94">
              <w:t>a.</w:t>
            </w:r>
            <w:r w:rsidRPr="00701F94">
              <w:tab/>
              <w:t xml:space="preserve">meets the eligibility criteria defined in ITB Clause </w:t>
            </w:r>
            <w:proofErr w:type="gramStart"/>
            <w:r w:rsidRPr="00701F94">
              <w:t>3;</w:t>
            </w:r>
            <w:proofErr w:type="gramEnd"/>
          </w:p>
          <w:p w14:paraId="6889BDE5" w14:textId="77777777" w:rsidR="00D90189" w:rsidRPr="00701F94" w:rsidRDefault="00D90189" w:rsidP="00D90189">
            <w:pPr>
              <w:ind w:left="347" w:hanging="347"/>
              <w:jc w:val="both"/>
            </w:pPr>
          </w:p>
          <w:p w14:paraId="0746F84D" w14:textId="04E73A88" w:rsidR="00D90189" w:rsidRPr="00701F94" w:rsidRDefault="00D90189" w:rsidP="00D90189">
            <w:pPr>
              <w:ind w:left="347" w:hanging="347"/>
              <w:jc w:val="both"/>
            </w:pPr>
            <w:r w:rsidRPr="00701F94">
              <w:t>b.</w:t>
            </w:r>
            <w:r w:rsidRPr="00701F94">
              <w:tab/>
              <w:t xml:space="preserve">has been properly </w:t>
            </w:r>
            <w:r w:rsidR="00505250" w:rsidRPr="00701F94">
              <w:t>signed.</w:t>
            </w:r>
          </w:p>
          <w:p w14:paraId="48B049FC" w14:textId="77777777" w:rsidR="00D90189" w:rsidRPr="00701F94" w:rsidRDefault="00D90189" w:rsidP="00D90189">
            <w:pPr>
              <w:ind w:left="347" w:hanging="347"/>
              <w:jc w:val="both"/>
            </w:pPr>
          </w:p>
          <w:p w14:paraId="2E13223D" w14:textId="31A3DF24" w:rsidR="00D90189" w:rsidRPr="00701F94" w:rsidRDefault="00D90189" w:rsidP="00D90189">
            <w:pPr>
              <w:ind w:left="347" w:hanging="347"/>
              <w:jc w:val="both"/>
            </w:pPr>
            <w:r w:rsidRPr="00701F94">
              <w:t>c.</w:t>
            </w:r>
            <w:r w:rsidRPr="00701F94">
              <w:tab/>
              <w:t xml:space="preserve">is accompanied by the required </w:t>
            </w:r>
            <w:r w:rsidR="00505250" w:rsidRPr="00701F94">
              <w:t>securities.</w:t>
            </w:r>
          </w:p>
          <w:p w14:paraId="2F1541E6" w14:textId="77777777" w:rsidR="00D90189" w:rsidRPr="00701F94" w:rsidRDefault="00D90189" w:rsidP="00D90189">
            <w:pPr>
              <w:ind w:left="347" w:hanging="347"/>
              <w:jc w:val="both"/>
            </w:pPr>
          </w:p>
          <w:p w14:paraId="5D8DCFD2" w14:textId="77777777" w:rsidR="00D90189" w:rsidRPr="00701F94" w:rsidRDefault="00D90189" w:rsidP="00D90189">
            <w:pPr>
              <w:ind w:left="347" w:hanging="347"/>
              <w:jc w:val="both"/>
            </w:pPr>
            <w:r w:rsidRPr="00701F94">
              <w:lastRenderedPageBreak/>
              <w:t>d.</w:t>
            </w:r>
            <w:r w:rsidRPr="00701F94">
              <w:tab/>
              <w:t>is substantially responsive to the requirements of the Tender documents.</w:t>
            </w:r>
          </w:p>
          <w:p w14:paraId="246A9F21" w14:textId="77777777" w:rsidR="00D90189" w:rsidRPr="00701F94" w:rsidRDefault="00D90189" w:rsidP="00D90189">
            <w:pPr>
              <w:ind w:left="347" w:hanging="347"/>
              <w:jc w:val="both"/>
            </w:pPr>
          </w:p>
        </w:tc>
      </w:tr>
      <w:tr w:rsidR="00D90189" w:rsidRPr="00701F94" w14:paraId="20C623C9" w14:textId="77777777" w:rsidTr="00D90189">
        <w:trPr>
          <w:trHeight w:val="55"/>
        </w:trPr>
        <w:tc>
          <w:tcPr>
            <w:tcW w:w="2689" w:type="dxa"/>
          </w:tcPr>
          <w:p w14:paraId="03D0F8D9" w14:textId="77777777" w:rsidR="00D90189" w:rsidRPr="00701F94" w:rsidRDefault="00D90189" w:rsidP="00D90189">
            <w:pPr>
              <w:ind w:left="252" w:right="601" w:hanging="252"/>
              <w:jc w:val="both"/>
              <w:rPr>
                <w:b/>
                <w:bCs/>
              </w:rPr>
            </w:pPr>
          </w:p>
        </w:tc>
        <w:tc>
          <w:tcPr>
            <w:tcW w:w="636" w:type="dxa"/>
          </w:tcPr>
          <w:p w14:paraId="02E7539C" w14:textId="77777777" w:rsidR="00D90189" w:rsidRPr="00701F94" w:rsidRDefault="00D90189" w:rsidP="00D90189">
            <w:pPr>
              <w:pStyle w:val="Date"/>
              <w:jc w:val="both"/>
            </w:pPr>
            <w:r w:rsidRPr="00701F94">
              <w:t>26.2</w:t>
            </w:r>
          </w:p>
        </w:tc>
        <w:tc>
          <w:tcPr>
            <w:tcW w:w="6215" w:type="dxa"/>
          </w:tcPr>
          <w:p w14:paraId="7F7F32AD" w14:textId="77777777" w:rsidR="00D90189" w:rsidRPr="00701F94" w:rsidRDefault="00D90189" w:rsidP="00D90189">
            <w:pPr>
              <w:jc w:val="both"/>
            </w:pPr>
            <w:r w:rsidRPr="00701F94">
              <w:t>Arithmetical errors will be rectified on the following basis:</w:t>
            </w:r>
          </w:p>
          <w:p w14:paraId="4DC82118" w14:textId="77777777" w:rsidR="00D90189" w:rsidRPr="00701F94" w:rsidRDefault="00D90189" w:rsidP="00D90189">
            <w:pPr>
              <w:jc w:val="both"/>
            </w:pPr>
          </w:p>
          <w:p w14:paraId="11AA6512" w14:textId="77777777" w:rsidR="00D90189" w:rsidRPr="00701F94" w:rsidRDefault="00D90189" w:rsidP="00D90189">
            <w:pPr>
              <w:ind w:left="347" w:hanging="347"/>
              <w:jc w:val="both"/>
            </w:pPr>
            <w:proofErr w:type="spellStart"/>
            <w:r w:rsidRPr="00701F94">
              <w:t>i</w:t>
            </w:r>
            <w:proofErr w:type="spellEnd"/>
            <w:r w:rsidRPr="00701F94">
              <w:t>.</w:t>
            </w:r>
            <w:r w:rsidRPr="00701F94">
              <w:tab/>
              <w:t>If there is a discrepancy between the unit price and the total price that is obtained by multiplying the unit price and quantity, the unit price shall prevail and the total price shall be corrected. If the Bidder does not accept the correction of the errors, its Tender will be rejected, and its Bid Security may be forfeited,</w:t>
            </w:r>
          </w:p>
          <w:p w14:paraId="50F424BA" w14:textId="77777777" w:rsidR="00D90189" w:rsidRPr="00701F94" w:rsidRDefault="00D90189" w:rsidP="00D90189">
            <w:pPr>
              <w:ind w:left="347" w:hanging="347"/>
              <w:jc w:val="both"/>
            </w:pPr>
          </w:p>
          <w:p w14:paraId="4131CE75" w14:textId="77777777" w:rsidR="00D90189" w:rsidRPr="00701F94" w:rsidRDefault="00D90189" w:rsidP="00D90189">
            <w:pPr>
              <w:ind w:left="347" w:hanging="347"/>
              <w:jc w:val="both"/>
            </w:pPr>
            <w:r w:rsidRPr="00701F94">
              <w:t>ii.</w:t>
            </w:r>
            <w:r w:rsidRPr="00701F94">
              <w:tab/>
              <w:t>If there is a discrepancy between words and figures, the amount in words will prevail.</w:t>
            </w:r>
          </w:p>
          <w:p w14:paraId="2ECA4502" w14:textId="77777777" w:rsidR="00D90189" w:rsidRPr="00701F94" w:rsidRDefault="00D90189" w:rsidP="00D90189">
            <w:pPr>
              <w:ind w:left="347" w:hanging="347"/>
              <w:jc w:val="both"/>
            </w:pPr>
          </w:p>
        </w:tc>
      </w:tr>
      <w:tr w:rsidR="00D90189" w:rsidRPr="00701F94" w14:paraId="59D2B600" w14:textId="77777777" w:rsidTr="00D90189">
        <w:trPr>
          <w:trHeight w:val="55"/>
        </w:trPr>
        <w:tc>
          <w:tcPr>
            <w:tcW w:w="2689" w:type="dxa"/>
          </w:tcPr>
          <w:p w14:paraId="6C57A97D" w14:textId="77777777" w:rsidR="00D90189" w:rsidRPr="00701F94" w:rsidRDefault="00D90189" w:rsidP="00D90189">
            <w:pPr>
              <w:ind w:left="252" w:right="601" w:hanging="252"/>
              <w:jc w:val="both"/>
              <w:rPr>
                <w:b/>
                <w:bCs/>
              </w:rPr>
            </w:pPr>
          </w:p>
        </w:tc>
        <w:tc>
          <w:tcPr>
            <w:tcW w:w="636" w:type="dxa"/>
          </w:tcPr>
          <w:p w14:paraId="7A0E0795" w14:textId="77777777" w:rsidR="00D90189" w:rsidRPr="00701F94" w:rsidRDefault="00D90189" w:rsidP="00D90189">
            <w:pPr>
              <w:pStyle w:val="Date"/>
              <w:jc w:val="both"/>
            </w:pPr>
            <w:r w:rsidRPr="00701F94">
              <w:t>26.3</w:t>
            </w:r>
          </w:p>
        </w:tc>
        <w:tc>
          <w:tcPr>
            <w:tcW w:w="6215" w:type="dxa"/>
          </w:tcPr>
          <w:p w14:paraId="0745E3FB" w14:textId="7A9CB9B2" w:rsidR="00D90189" w:rsidRPr="00701F94" w:rsidRDefault="00D90189" w:rsidP="00D90189">
            <w:pPr>
              <w:jc w:val="both"/>
              <w:rPr>
                <w:vanish/>
                <w:sz w:val="19"/>
                <w:szCs w:val="19"/>
              </w:rPr>
            </w:pPr>
            <w:r w:rsidRPr="00701F94">
              <w:t xml:space="preserve">Prior to the detailed evaluation, pursuant to Clause 28, the Purchaser will determine the substantial responsiveness of each Tender to the Tender Documents. For purposes of these clauses, a substantially responsive Tender is </w:t>
            </w:r>
            <w:r w:rsidR="00505250" w:rsidRPr="00701F94">
              <w:t>one which</w:t>
            </w:r>
            <w:r w:rsidRPr="00701F94">
              <w:t xml:space="preserve"> conforms to all the terms and conditions of the Tender Documents without material deviations. The Purchaser’s determination of a </w:t>
            </w:r>
          </w:p>
          <w:p w14:paraId="1F47C99C" w14:textId="77777777" w:rsidR="00D90189" w:rsidRPr="00701F94" w:rsidRDefault="00D90189" w:rsidP="00D90189">
            <w:pPr>
              <w:jc w:val="both"/>
              <w:rPr>
                <w:vanish/>
                <w:sz w:val="19"/>
                <w:szCs w:val="19"/>
              </w:rPr>
            </w:pPr>
            <w:r w:rsidRPr="00701F94">
              <w:t xml:space="preserve">Bidder’s responsiveness is to be based on the contents of the Tender </w:t>
            </w:r>
          </w:p>
          <w:p w14:paraId="200E2CB5" w14:textId="77777777" w:rsidR="00D90189" w:rsidRPr="00701F94" w:rsidRDefault="00D90189" w:rsidP="00D90189">
            <w:pPr>
              <w:jc w:val="both"/>
              <w:rPr>
                <w:vanish/>
                <w:sz w:val="19"/>
                <w:szCs w:val="19"/>
              </w:rPr>
            </w:pPr>
            <w:r w:rsidRPr="00701F94">
              <w:rPr>
                <w:bCs/>
              </w:rPr>
              <w:t>i</w:t>
            </w:r>
            <w:r w:rsidRPr="00701F94">
              <w:t xml:space="preserve">tself without recourse to extrinsic evidence. A material </w:t>
            </w:r>
          </w:p>
          <w:p w14:paraId="5AD5D6B9" w14:textId="77777777" w:rsidR="00D90189" w:rsidRPr="00701F94" w:rsidRDefault="00D90189" w:rsidP="00D90189">
            <w:pPr>
              <w:jc w:val="both"/>
            </w:pPr>
            <w:r w:rsidRPr="00701F94">
              <w:t>deviation or reservation is one:</w:t>
            </w:r>
          </w:p>
          <w:p w14:paraId="589B4F2C" w14:textId="77777777" w:rsidR="00D90189" w:rsidRPr="00701F94" w:rsidRDefault="00D90189" w:rsidP="00D90189">
            <w:pPr>
              <w:jc w:val="both"/>
            </w:pPr>
          </w:p>
          <w:p w14:paraId="59392E43" w14:textId="5E993E2F" w:rsidR="00D90189" w:rsidRPr="00701F94" w:rsidRDefault="00D90189" w:rsidP="00D90189">
            <w:pPr>
              <w:ind w:left="347" w:hanging="347"/>
              <w:jc w:val="both"/>
            </w:pPr>
            <w:r w:rsidRPr="00701F94">
              <w:t>a.</w:t>
            </w:r>
            <w:r w:rsidRPr="00701F94">
              <w:tab/>
              <w:t xml:space="preserve">which affects in any substantial way the Scope, Quality, or Performance of the </w:t>
            </w:r>
            <w:r w:rsidR="00505250" w:rsidRPr="00701F94">
              <w:t>Contract.</w:t>
            </w:r>
          </w:p>
          <w:p w14:paraId="01B0B409" w14:textId="77777777" w:rsidR="00D90189" w:rsidRPr="00701F94" w:rsidRDefault="00D90189" w:rsidP="00D90189">
            <w:pPr>
              <w:ind w:left="347" w:hanging="347"/>
              <w:jc w:val="both"/>
            </w:pPr>
          </w:p>
          <w:p w14:paraId="72F75BC3" w14:textId="77777777" w:rsidR="00D90189" w:rsidRPr="00701F94" w:rsidRDefault="00D90189" w:rsidP="00D90189">
            <w:pPr>
              <w:ind w:left="347" w:hanging="347"/>
              <w:jc w:val="both"/>
            </w:pPr>
            <w:r w:rsidRPr="00701F94">
              <w:t>b.</w:t>
            </w:r>
            <w:r w:rsidRPr="00701F94">
              <w:tab/>
              <w:t xml:space="preserve">which limits in any substantial way, inconsistent with the   </w:t>
            </w:r>
          </w:p>
          <w:p w14:paraId="16884546" w14:textId="77777777" w:rsidR="00D90189" w:rsidRPr="00701F94" w:rsidRDefault="00D90189" w:rsidP="00D90189">
            <w:pPr>
              <w:ind w:left="347" w:hanging="347"/>
              <w:jc w:val="both"/>
              <w:rPr>
                <w:vanish/>
                <w:sz w:val="19"/>
                <w:szCs w:val="19"/>
              </w:rPr>
            </w:pPr>
            <w:r w:rsidRPr="00701F94">
              <w:rPr>
                <w:sz w:val="19"/>
                <w:szCs w:val="19"/>
              </w:rPr>
              <w:t xml:space="preserve">       </w:t>
            </w:r>
          </w:p>
          <w:p w14:paraId="04D65B89" w14:textId="77777777" w:rsidR="00D90189" w:rsidRPr="00701F94" w:rsidRDefault="00D90189" w:rsidP="00D90189">
            <w:pPr>
              <w:ind w:left="347" w:hanging="347"/>
              <w:jc w:val="both"/>
              <w:rPr>
                <w:vanish/>
                <w:sz w:val="19"/>
                <w:szCs w:val="19"/>
              </w:rPr>
            </w:pPr>
            <w:r w:rsidRPr="00701F94">
              <w:t xml:space="preserve">Tender documents, the Purchaser’s rights or the Bidder’s </w:t>
            </w:r>
          </w:p>
          <w:p w14:paraId="2E8246BA" w14:textId="77777777" w:rsidR="00D90189" w:rsidRPr="00701F94" w:rsidRDefault="00D90189" w:rsidP="00D90189">
            <w:pPr>
              <w:ind w:left="347" w:hanging="347"/>
              <w:jc w:val="both"/>
            </w:pPr>
            <w:r w:rsidRPr="00701F94">
              <w:t>obligations under the contract; or</w:t>
            </w:r>
          </w:p>
          <w:p w14:paraId="56E00AA3" w14:textId="77777777" w:rsidR="00D90189" w:rsidRPr="00701F94" w:rsidRDefault="00D90189" w:rsidP="00D90189">
            <w:pPr>
              <w:ind w:left="347" w:hanging="347"/>
              <w:jc w:val="both"/>
            </w:pPr>
          </w:p>
          <w:p w14:paraId="6C04EA7A" w14:textId="77777777" w:rsidR="00D90189" w:rsidRPr="00701F94" w:rsidRDefault="00D90189" w:rsidP="00D90189">
            <w:pPr>
              <w:ind w:left="347" w:hanging="347"/>
              <w:jc w:val="both"/>
            </w:pPr>
            <w:r w:rsidRPr="00701F94">
              <w:t>c.</w:t>
            </w:r>
            <w:r w:rsidRPr="00701F94">
              <w:tab/>
              <w:t xml:space="preserve">whose rectification would affect unfairly the competitive  </w:t>
            </w:r>
          </w:p>
          <w:p w14:paraId="13A42D4E" w14:textId="77777777" w:rsidR="00D90189" w:rsidRPr="00701F94" w:rsidRDefault="00D90189" w:rsidP="00D90189">
            <w:pPr>
              <w:ind w:left="347" w:hanging="347"/>
              <w:jc w:val="both"/>
              <w:rPr>
                <w:vanish/>
                <w:sz w:val="19"/>
                <w:szCs w:val="19"/>
              </w:rPr>
            </w:pPr>
            <w:r w:rsidRPr="00701F94">
              <w:rPr>
                <w:sz w:val="19"/>
                <w:szCs w:val="19"/>
              </w:rPr>
              <w:t xml:space="preserve">       </w:t>
            </w:r>
          </w:p>
          <w:p w14:paraId="1C6ABADE" w14:textId="77777777" w:rsidR="00D90189" w:rsidRPr="00701F94" w:rsidRDefault="00D90189" w:rsidP="00D90189">
            <w:pPr>
              <w:ind w:left="347" w:hanging="347"/>
              <w:jc w:val="both"/>
            </w:pPr>
            <w:r w:rsidRPr="00701F94">
              <w:t xml:space="preserve">position of other Bidders presenting substantially       </w:t>
            </w:r>
          </w:p>
          <w:p w14:paraId="458F8C99" w14:textId="77777777" w:rsidR="00D90189" w:rsidRPr="00701F94" w:rsidRDefault="00D90189" w:rsidP="00D90189">
            <w:pPr>
              <w:ind w:left="347" w:hanging="347"/>
              <w:jc w:val="both"/>
              <w:rPr>
                <w:vanish/>
                <w:sz w:val="19"/>
                <w:szCs w:val="19"/>
              </w:rPr>
            </w:pPr>
            <w:r w:rsidRPr="00701F94">
              <w:t xml:space="preserve">      </w:t>
            </w:r>
          </w:p>
          <w:p w14:paraId="2F119B08" w14:textId="77777777" w:rsidR="00D90189" w:rsidRPr="00701F94" w:rsidRDefault="00D90189" w:rsidP="00D90189">
            <w:pPr>
              <w:ind w:left="347" w:hanging="347"/>
              <w:jc w:val="both"/>
            </w:pPr>
            <w:r w:rsidRPr="00701F94">
              <w:t>responsive Tenders.</w:t>
            </w:r>
          </w:p>
          <w:p w14:paraId="51754664" w14:textId="77777777" w:rsidR="00D90189" w:rsidRPr="00701F94" w:rsidRDefault="00D90189" w:rsidP="00D90189">
            <w:pPr>
              <w:jc w:val="both"/>
            </w:pPr>
          </w:p>
          <w:p w14:paraId="1B1A44EB" w14:textId="77777777" w:rsidR="00D90189" w:rsidRPr="00701F94" w:rsidRDefault="00D90189" w:rsidP="00D90189">
            <w:pPr>
              <w:jc w:val="both"/>
            </w:pPr>
          </w:p>
        </w:tc>
      </w:tr>
      <w:tr w:rsidR="00D90189" w:rsidRPr="00701F94" w14:paraId="52F541E0" w14:textId="77777777" w:rsidTr="00D90189">
        <w:trPr>
          <w:trHeight w:val="55"/>
        </w:trPr>
        <w:tc>
          <w:tcPr>
            <w:tcW w:w="2689" w:type="dxa"/>
          </w:tcPr>
          <w:p w14:paraId="039CF48C" w14:textId="77777777" w:rsidR="00D90189" w:rsidRPr="00701F94" w:rsidRDefault="00D90189" w:rsidP="00D90189">
            <w:pPr>
              <w:ind w:left="252" w:right="601" w:hanging="252"/>
              <w:jc w:val="both"/>
              <w:rPr>
                <w:b/>
                <w:bCs/>
              </w:rPr>
            </w:pPr>
          </w:p>
        </w:tc>
        <w:tc>
          <w:tcPr>
            <w:tcW w:w="636" w:type="dxa"/>
          </w:tcPr>
          <w:p w14:paraId="375E4A78" w14:textId="77777777" w:rsidR="00D90189" w:rsidRPr="00701F94" w:rsidRDefault="00D90189" w:rsidP="00D90189">
            <w:pPr>
              <w:pStyle w:val="Date"/>
              <w:jc w:val="both"/>
            </w:pPr>
          </w:p>
        </w:tc>
        <w:tc>
          <w:tcPr>
            <w:tcW w:w="6215" w:type="dxa"/>
          </w:tcPr>
          <w:p w14:paraId="375BAC7E" w14:textId="77777777" w:rsidR="00D90189" w:rsidRPr="00701F94" w:rsidRDefault="00D90189" w:rsidP="00D90189">
            <w:pPr>
              <w:jc w:val="both"/>
            </w:pPr>
          </w:p>
        </w:tc>
      </w:tr>
      <w:tr w:rsidR="00D90189" w:rsidRPr="00701F94" w14:paraId="07FF2179" w14:textId="77777777" w:rsidTr="00D90189">
        <w:trPr>
          <w:trHeight w:val="55"/>
        </w:trPr>
        <w:tc>
          <w:tcPr>
            <w:tcW w:w="2689" w:type="dxa"/>
          </w:tcPr>
          <w:p w14:paraId="25ED21FE" w14:textId="77777777" w:rsidR="00D90189" w:rsidRPr="00701F94" w:rsidRDefault="00D90189" w:rsidP="00D90189">
            <w:pPr>
              <w:ind w:right="601"/>
              <w:jc w:val="both"/>
              <w:rPr>
                <w:b/>
                <w:bCs/>
              </w:rPr>
            </w:pPr>
          </w:p>
        </w:tc>
        <w:tc>
          <w:tcPr>
            <w:tcW w:w="636" w:type="dxa"/>
          </w:tcPr>
          <w:p w14:paraId="153DCB2B" w14:textId="77777777" w:rsidR="00D90189" w:rsidRPr="00701F94" w:rsidRDefault="00D90189" w:rsidP="00D90189">
            <w:pPr>
              <w:pStyle w:val="Date"/>
              <w:jc w:val="both"/>
            </w:pPr>
          </w:p>
          <w:p w14:paraId="7EA7E571" w14:textId="77777777" w:rsidR="00D90189" w:rsidRPr="00701F94" w:rsidRDefault="00D90189" w:rsidP="00D90189">
            <w:pPr>
              <w:pStyle w:val="Date"/>
              <w:jc w:val="both"/>
            </w:pPr>
            <w:r w:rsidRPr="00701F94">
              <w:t>26.4</w:t>
            </w:r>
          </w:p>
        </w:tc>
        <w:tc>
          <w:tcPr>
            <w:tcW w:w="6215" w:type="dxa"/>
          </w:tcPr>
          <w:p w14:paraId="0A1A226E" w14:textId="77777777" w:rsidR="00D90189" w:rsidRPr="00701F94" w:rsidRDefault="00D90189" w:rsidP="00D90189">
            <w:pPr>
              <w:jc w:val="both"/>
            </w:pPr>
          </w:p>
          <w:p w14:paraId="27A78B89" w14:textId="77777777" w:rsidR="00D90189" w:rsidRPr="00701F94" w:rsidRDefault="00D90189" w:rsidP="00D90189">
            <w:pPr>
              <w:jc w:val="both"/>
              <w:rPr>
                <w:vanish/>
                <w:sz w:val="19"/>
                <w:szCs w:val="19"/>
              </w:rPr>
            </w:pPr>
            <w:r w:rsidRPr="00701F94">
              <w:t xml:space="preserve">A Tender determined as not substantially responsive will be rejected by the Purchaser and may not subsequently be made </w:t>
            </w:r>
          </w:p>
          <w:p w14:paraId="61A0DBBD" w14:textId="77777777" w:rsidR="00D90189" w:rsidRPr="00701F94" w:rsidRDefault="00D90189" w:rsidP="00D90189">
            <w:pPr>
              <w:jc w:val="both"/>
              <w:rPr>
                <w:vanish/>
                <w:sz w:val="19"/>
                <w:szCs w:val="19"/>
              </w:rPr>
            </w:pPr>
            <w:r w:rsidRPr="00701F94">
              <w:t xml:space="preserve">responsive by the Bidder by correction or withdrawal of nonconforming </w:t>
            </w:r>
          </w:p>
          <w:p w14:paraId="731ABABF" w14:textId="77777777" w:rsidR="00D90189" w:rsidRPr="00701F94" w:rsidRDefault="00D90189" w:rsidP="00D90189">
            <w:pPr>
              <w:jc w:val="both"/>
            </w:pPr>
            <w:r w:rsidRPr="00701F94">
              <w:t>deviation or reservation.</w:t>
            </w:r>
          </w:p>
          <w:p w14:paraId="637B3077" w14:textId="77777777" w:rsidR="00D90189" w:rsidRPr="00701F94" w:rsidRDefault="00D90189" w:rsidP="00D90189">
            <w:pPr>
              <w:jc w:val="both"/>
              <w:rPr>
                <w:sz w:val="16"/>
              </w:rPr>
            </w:pPr>
          </w:p>
        </w:tc>
      </w:tr>
      <w:tr w:rsidR="00D90189" w:rsidRPr="00701F94" w14:paraId="0969E56D" w14:textId="77777777" w:rsidTr="00D90189">
        <w:trPr>
          <w:trHeight w:val="55"/>
        </w:trPr>
        <w:tc>
          <w:tcPr>
            <w:tcW w:w="2689" w:type="dxa"/>
          </w:tcPr>
          <w:p w14:paraId="61B3C312" w14:textId="77777777" w:rsidR="00D90189" w:rsidRPr="00701F94" w:rsidRDefault="00D90189" w:rsidP="00D90189">
            <w:pPr>
              <w:ind w:left="252" w:right="601" w:hanging="252"/>
              <w:jc w:val="both"/>
              <w:rPr>
                <w:b/>
                <w:bCs/>
              </w:rPr>
            </w:pPr>
          </w:p>
        </w:tc>
        <w:tc>
          <w:tcPr>
            <w:tcW w:w="636" w:type="dxa"/>
          </w:tcPr>
          <w:p w14:paraId="484F7882" w14:textId="77777777" w:rsidR="00D90189" w:rsidRPr="00701F94" w:rsidRDefault="00D90189" w:rsidP="00D90189">
            <w:pPr>
              <w:pStyle w:val="Date"/>
              <w:jc w:val="both"/>
            </w:pPr>
            <w:r w:rsidRPr="00701F94">
              <w:t>26.5</w:t>
            </w:r>
          </w:p>
        </w:tc>
        <w:tc>
          <w:tcPr>
            <w:tcW w:w="6215" w:type="dxa"/>
          </w:tcPr>
          <w:p w14:paraId="2BCEED71" w14:textId="77777777" w:rsidR="00D90189" w:rsidRPr="00701F94" w:rsidRDefault="00D90189" w:rsidP="00D90189">
            <w:pPr>
              <w:jc w:val="both"/>
              <w:rPr>
                <w:vanish/>
                <w:sz w:val="19"/>
                <w:szCs w:val="19"/>
              </w:rPr>
            </w:pPr>
            <w:r w:rsidRPr="00701F94">
              <w:t xml:space="preserve">The Purchaser may waive any minor informality or nonconformity </w:t>
            </w:r>
          </w:p>
          <w:p w14:paraId="3C77D634" w14:textId="77777777" w:rsidR="00D90189" w:rsidRPr="00701F94" w:rsidRDefault="00D90189" w:rsidP="00D90189">
            <w:pPr>
              <w:jc w:val="both"/>
              <w:rPr>
                <w:vanish/>
                <w:sz w:val="19"/>
                <w:szCs w:val="19"/>
              </w:rPr>
            </w:pPr>
            <w:r w:rsidRPr="00701F94">
              <w:t xml:space="preserve">or irregularity in a Tender which does not </w:t>
            </w:r>
            <w:r w:rsidRPr="00701F94">
              <w:lastRenderedPageBreak/>
              <w:t xml:space="preserve">constitute a </w:t>
            </w:r>
          </w:p>
          <w:p w14:paraId="5C614DAC" w14:textId="1386E015" w:rsidR="00D90189" w:rsidRPr="00701F94" w:rsidRDefault="00505250" w:rsidP="00D90189">
            <w:pPr>
              <w:jc w:val="both"/>
              <w:rPr>
                <w:vanish/>
                <w:sz w:val="19"/>
                <w:szCs w:val="19"/>
              </w:rPr>
            </w:pPr>
            <w:r w:rsidRPr="00701F94">
              <w:t>Material</w:t>
            </w:r>
            <w:r w:rsidR="00D90189" w:rsidRPr="00701F94">
              <w:t xml:space="preserve"> deviation, provided such waiver does not prejudice or </w:t>
            </w:r>
          </w:p>
          <w:p w14:paraId="1BEDB5F3" w14:textId="77777777" w:rsidR="00D90189" w:rsidRPr="00701F94" w:rsidRDefault="00D90189" w:rsidP="00D90189">
            <w:pPr>
              <w:jc w:val="both"/>
            </w:pPr>
            <w:r w:rsidRPr="00701F94">
              <w:t xml:space="preserve">affect the relative ranking of any Tender. </w:t>
            </w:r>
          </w:p>
        </w:tc>
      </w:tr>
      <w:tr w:rsidR="00D90189" w:rsidRPr="00701F94" w14:paraId="06EDB11C" w14:textId="77777777" w:rsidTr="00D90189">
        <w:trPr>
          <w:trHeight w:val="117"/>
        </w:trPr>
        <w:tc>
          <w:tcPr>
            <w:tcW w:w="2689" w:type="dxa"/>
          </w:tcPr>
          <w:p w14:paraId="3E933847" w14:textId="77777777" w:rsidR="00D90189" w:rsidRPr="00701F94" w:rsidRDefault="00D90189" w:rsidP="00D90189">
            <w:pPr>
              <w:ind w:left="252" w:right="601" w:hanging="252"/>
              <w:jc w:val="both"/>
              <w:rPr>
                <w:b/>
                <w:bCs/>
              </w:rPr>
            </w:pPr>
          </w:p>
        </w:tc>
        <w:tc>
          <w:tcPr>
            <w:tcW w:w="636" w:type="dxa"/>
          </w:tcPr>
          <w:p w14:paraId="30E2BFAE" w14:textId="77777777" w:rsidR="00D90189" w:rsidRPr="00701F94" w:rsidRDefault="00D90189" w:rsidP="00D90189">
            <w:pPr>
              <w:pStyle w:val="Date"/>
              <w:jc w:val="both"/>
            </w:pPr>
          </w:p>
        </w:tc>
        <w:tc>
          <w:tcPr>
            <w:tcW w:w="6215" w:type="dxa"/>
          </w:tcPr>
          <w:p w14:paraId="05E03F6B" w14:textId="77777777" w:rsidR="00D90189" w:rsidRPr="00701F94" w:rsidRDefault="00D90189" w:rsidP="00D90189">
            <w:pPr>
              <w:jc w:val="both"/>
              <w:rPr>
                <w:sz w:val="16"/>
              </w:rPr>
            </w:pPr>
          </w:p>
        </w:tc>
      </w:tr>
      <w:tr w:rsidR="00D90189" w:rsidRPr="00701F94" w14:paraId="4E379919" w14:textId="77777777" w:rsidTr="00D90189">
        <w:trPr>
          <w:trHeight w:val="55"/>
        </w:trPr>
        <w:tc>
          <w:tcPr>
            <w:tcW w:w="2689" w:type="dxa"/>
          </w:tcPr>
          <w:p w14:paraId="67B02C5A" w14:textId="77777777" w:rsidR="00D90189" w:rsidRPr="00701F94" w:rsidRDefault="00D90189" w:rsidP="00D90189">
            <w:pPr>
              <w:rPr>
                <w:b/>
                <w:bCs/>
              </w:rPr>
            </w:pPr>
            <w:r w:rsidRPr="00701F94">
              <w:rPr>
                <w:b/>
                <w:bCs/>
              </w:rPr>
              <w:t>28.</w:t>
            </w:r>
            <w:r w:rsidRPr="00701F94">
              <w:rPr>
                <w:b/>
                <w:bCs/>
              </w:rPr>
              <w:tab/>
              <w:t xml:space="preserve">Evaluation and      </w:t>
            </w:r>
          </w:p>
          <w:p w14:paraId="6CA266D6" w14:textId="77777777" w:rsidR="00D90189" w:rsidRPr="00701F94" w:rsidRDefault="00D90189" w:rsidP="00D90189">
            <w:pPr>
              <w:rPr>
                <w:b/>
                <w:bCs/>
              </w:rPr>
            </w:pPr>
            <w:r w:rsidRPr="00701F94">
              <w:rPr>
                <w:b/>
                <w:bCs/>
              </w:rPr>
              <w:t xml:space="preserve">           Comparison </w:t>
            </w:r>
          </w:p>
          <w:p w14:paraId="2D502065" w14:textId="77777777" w:rsidR="00D90189" w:rsidRPr="00701F94" w:rsidRDefault="00D90189" w:rsidP="00D90189">
            <w:pPr>
              <w:rPr>
                <w:b/>
                <w:bCs/>
              </w:rPr>
            </w:pPr>
            <w:r w:rsidRPr="00701F94">
              <w:rPr>
                <w:b/>
                <w:bCs/>
              </w:rPr>
              <w:t xml:space="preserve">            of Tenders</w:t>
            </w:r>
          </w:p>
          <w:p w14:paraId="75F797E2" w14:textId="77777777" w:rsidR="00D90189" w:rsidRPr="00701F94" w:rsidRDefault="00D90189" w:rsidP="00D90189">
            <w:pPr>
              <w:ind w:left="252" w:right="601" w:hanging="252"/>
              <w:jc w:val="both"/>
              <w:rPr>
                <w:b/>
                <w:bCs/>
              </w:rPr>
            </w:pPr>
          </w:p>
        </w:tc>
        <w:tc>
          <w:tcPr>
            <w:tcW w:w="636" w:type="dxa"/>
          </w:tcPr>
          <w:p w14:paraId="368AA719" w14:textId="77777777" w:rsidR="00D90189" w:rsidRPr="00701F94" w:rsidRDefault="00D90189" w:rsidP="00D90189">
            <w:pPr>
              <w:pStyle w:val="Date"/>
              <w:jc w:val="both"/>
            </w:pPr>
            <w:r w:rsidRPr="00701F94">
              <w:t>28.1</w:t>
            </w:r>
          </w:p>
        </w:tc>
        <w:tc>
          <w:tcPr>
            <w:tcW w:w="6215" w:type="dxa"/>
          </w:tcPr>
          <w:p w14:paraId="00393670" w14:textId="77777777" w:rsidR="00D90189" w:rsidRPr="00701F94" w:rsidRDefault="00D90189" w:rsidP="00D90189">
            <w:pPr>
              <w:rPr>
                <w:vanish/>
                <w:sz w:val="19"/>
                <w:szCs w:val="19"/>
              </w:rPr>
            </w:pPr>
            <w:r w:rsidRPr="00701F94">
              <w:t xml:space="preserve">The Purchaser will evaluate and compare only the Tenders </w:t>
            </w:r>
          </w:p>
          <w:p w14:paraId="2DEA1DB0" w14:textId="77777777" w:rsidR="00D90189" w:rsidRPr="00701F94" w:rsidRDefault="00D90189" w:rsidP="00D90189">
            <w:pPr>
              <w:rPr>
                <w:vanish/>
                <w:sz w:val="19"/>
                <w:szCs w:val="19"/>
              </w:rPr>
            </w:pPr>
            <w:r w:rsidRPr="00701F94">
              <w:t xml:space="preserve">determined to be substantially responsive in accordance with </w:t>
            </w:r>
          </w:p>
          <w:p w14:paraId="0981A8DB" w14:textId="77777777" w:rsidR="00D90189" w:rsidRPr="00701F94" w:rsidRDefault="00D90189" w:rsidP="00D90189">
            <w:pPr>
              <w:jc w:val="both"/>
            </w:pPr>
            <w:r w:rsidRPr="00701F94">
              <w:t>ITB Clause 26.</w:t>
            </w:r>
          </w:p>
        </w:tc>
      </w:tr>
      <w:tr w:rsidR="00D90189" w:rsidRPr="00701F94" w14:paraId="4B91029B" w14:textId="77777777" w:rsidTr="00D90189">
        <w:trPr>
          <w:trHeight w:val="55"/>
        </w:trPr>
        <w:tc>
          <w:tcPr>
            <w:tcW w:w="2689" w:type="dxa"/>
          </w:tcPr>
          <w:p w14:paraId="45F92F1F" w14:textId="77777777" w:rsidR="00D90189" w:rsidRPr="00701F94" w:rsidRDefault="00D90189" w:rsidP="00D90189">
            <w:pPr>
              <w:rPr>
                <w:b/>
                <w:bCs/>
              </w:rPr>
            </w:pPr>
          </w:p>
        </w:tc>
        <w:tc>
          <w:tcPr>
            <w:tcW w:w="636" w:type="dxa"/>
          </w:tcPr>
          <w:p w14:paraId="03918657" w14:textId="77777777" w:rsidR="00D90189" w:rsidRPr="00701F94" w:rsidRDefault="00D90189" w:rsidP="00D90189">
            <w:pPr>
              <w:pStyle w:val="Date"/>
              <w:jc w:val="both"/>
            </w:pPr>
            <w:r w:rsidRPr="00701F94">
              <w:t>28.2</w:t>
            </w:r>
          </w:p>
        </w:tc>
        <w:tc>
          <w:tcPr>
            <w:tcW w:w="6215" w:type="dxa"/>
          </w:tcPr>
          <w:p w14:paraId="00DB756D" w14:textId="77777777" w:rsidR="00D90189" w:rsidRPr="00701F94" w:rsidRDefault="00D90189" w:rsidP="00D90189">
            <w:pPr>
              <w:rPr>
                <w:vanish/>
                <w:sz w:val="19"/>
                <w:szCs w:val="19"/>
              </w:rPr>
            </w:pPr>
            <w:r w:rsidRPr="00701F94">
              <w:t xml:space="preserve">The Purchaser’s evaluation of a Tender will be on the bases of Tender </w:t>
            </w:r>
          </w:p>
          <w:p w14:paraId="7E348473" w14:textId="77777777" w:rsidR="00D90189" w:rsidRPr="00701F94" w:rsidRDefault="00D90189" w:rsidP="00D90189">
            <w:r w:rsidRPr="00701F94">
              <w:t>Price as specified in the Price Schedule.</w:t>
            </w:r>
          </w:p>
          <w:p w14:paraId="3FCA3646" w14:textId="77777777" w:rsidR="00D90189" w:rsidRPr="00701F94" w:rsidRDefault="00D90189" w:rsidP="00D90189">
            <w:pPr>
              <w:rPr>
                <w:sz w:val="16"/>
              </w:rPr>
            </w:pPr>
          </w:p>
        </w:tc>
      </w:tr>
      <w:tr w:rsidR="00D90189" w:rsidRPr="00701F94" w14:paraId="2D83386D" w14:textId="77777777" w:rsidTr="00D90189">
        <w:trPr>
          <w:trHeight w:val="55"/>
        </w:trPr>
        <w:tc>
          <w:tcPr>
            <w:tcW w:w="2689" w:type="dxa"/>
          </w:tcPr>
          <w:p w14:paraId="151DD2B9" w14:textId="77777777" w:rsidR="00D90189" w:rsidRPr="00701F94" w:rsidRDefault="00D90189" w:rsidP="00D90189">
            <w:pPr>
              <w:rPr>
                <w:b/>
                <w:bCs/>
              </w:rPr>
            </w:pPr>
          </w:p>
        </w:tc>
        <w:tc>
          <w:tcPr>
            <w:tcW w:w="636" w:type="dxa"/>
          </w:tcPr>
          <w:p w14:paraId="3429B197" w14:textId="77777777" w:rsidR="00D90189" w:rsidRPr="00701F94" w:rsidRDefault="00D90189" w:rsidP="00D90189">
            <w:pPr>
              <w:pStyle w:val="Date"/>
              <w:jc w:val="both"/>
            </w:pPr>
            <w:r w:rsidRPr="00701F94">
              <w:t>28.3</w:t>
            </w:r>
          </w:p>
        </w:tc>
        <w:tc>
          <w:tcPr>
            <w:tcW w:w="6215" w:type="dxa"/>
          </w:tcPr>
          <w:p w14:paraId="3E8EB20A" w14:textId="77777777" w:rsidR="00D90189" w:rsidRPr="00701F94" w:rsidRDefault="00D90189" w:rsidP="00D90189">
            <w:pPr>
              <w:rPr>
                <w:vanish/>
                <w:sz w:val="19"/>
                <w:szCs w:val="19"/>
              </w:rPr>
            </w:pPr>
            <w:r w:rsidRPr="00701F94">
              <w:t xml:space="preserve">The Purchaser reserves the right to accept or reject any variation, deviation, or alternative offer. Variations, deviations, </w:t>
            </w:r>
          </w:p>
          <w:p w14:paraId="03510EB7" w14:textId="77777777" w:rsidR="00D90189" w:rsidRPr="00701F94" w:rsidRDefault="00D90189" w:rsidP="00D90189">
            <w:pPr>
              <w:rPr>
                <w:vanish/>
                <w:sz w:val="19"/>
                <w:szCs w:val="19"/>
              </w:rPr>
            </w:pPr>
            <w:r w:rsidRPr="00701F94">
              <w:t xml:space="preserve">and alternative offers and other factors which are </w:t>
            </w:r>
            <w:proofErr w:type="gramStart"/>
            <w:r w:rsidRPr="00701F94">
              <w:t>in excess of</w:t>
            </w:r>
            <w:proofErr w:type="gramEnd"/>
            <w:r w:rsidRPr="00701F94">
              <w:t xml:space="preserve"> </w:t>
            </w:r>
          </w:p>
          <w:p w14:paraId="57AE373B" w14:textId="77777777" w:rsidR="00D90189" w:rsidRPr="00701F94" w:rsidRDefault="00D90189" w:rsidP="00D90189">
            <w:pPr>
              <w:rPr>
                <w:vanish/>
                <w:sz w:val="19"/>
                <w:szCs w:val="19"/>
              </w:rPr>
            </w:pPr>
            <w:r w:rsidRPr="00701F94">
              <w:t xml:space="preserve">the requirements of the Tender documents or otherwise result </w:t>
            </w:r>
          </w:p>
          <w:p w14:paraId="5189A77B" w14:textId="77777777" w:rsidR="00D90189" w:rsidRPr="00701F94" w:rsidRDefault="00D90189" w:rsidP="00D90189">
            <w:pPr>
              <w:rPr>
                <w:vanish/>
                <w:sz w:val="19"/>
                <w:szCs w:val="19"/>
              </w:rPr>
            </w:pPr>
            <w:r w:rsidRPr="00701F94">
              <w:t xml:space="preserve">in unsolicited benefits for the Purchaser will not be taken into </w:t>
            </w:r>
          </w:p>
          <w:p w14:paraId="28EAEA62" w14:textId="77777777" w:rsidR="00D90189" w:rsidRPr="00701F94" w:rsidRDefault="00D90189" w:rsidP="00D90189">
            <w:r w:rsidRPr="00701F94">
              <w:t>account in Tender evaluation.</w:t>
            </w:r>
          </w:p>
          <w:p w14:paraId="572E7D21" w14:textId="77777777" w:rsidR="00D90189" w:rsidRPr="00701F94" w:rsidRDefault="00D90189" w:rsidP="00D90189">
            <w:pPr>
              <w:rPr>
                <w:sz w:val="16"/>
              </w:rPr>
            </w:pPr>
          </w:p>
        </w:tc>
      </w:tr>
      <w:tr w:rsidR="00D90189" w:rsidRPr="00701F94" w14:paraId="1EDBF5EE" w14:textId="77777777" w:rsidTr="00D90189">
        <w:trPr>
          <w:trHeight w:val="55"/>
        </w:trPr>
        <w:tc>
          <w:tcPr>
            <w:tcW w:w="2689" w:type="dxa"/>
          </w:tcPr>
          <w:p w14:paraId="1E18747B" w14:textId="77777777" w:rsidR="00D90189" w:rsidRPr="00701F94" w:rsidRDefault="00D90189" w:rsidP="00D90189">
            <w:pPr>
              <w:rPr>
                <w:b/>
                <w:bCs/>
              </w:rPr>
            </w:pPr>
          </w:p>
        </w:tc>
        <w:tc>
          <w:tcPr>
            <w:tcW w:w="636" w:type="dxa"/>
          </w:tcPr>
          <w:p w14:paraId="2B396615" w14:textId="77777777" w:rsidR="00D90189" w:rsidRPr="00701F94" w:rsidRDefault="00D90189" w:rsidP="00D90189">
            <w:pPr>
              <w:pStyle w:val="Date"/>
              <w:jc w:val="both"/>
            </w:pPr>
            <w:r w:rsidRPr="00701F94">
              <w:t>28.4</w:t>
            </w:r>
          </w:p>
        </w:tc>
        <w:tc>
          <w:tcPr>
            <w:tcW w:w="6215" w:type="dxa"/>
          </w:tcPr>
          <w:p w14:paraId="540DED79" w14:textId="77777777" w:rsidR="00D90189" w:rsidRPr="00701F94" w:rsidRDefault="00D90189" w:rsidP="00D90189">
            <w:pPr>
              <w:rPr>
                <w:vanish/>
                <w:sz w:val="19"/>
                <w:szCs w:val="19"/>
              </w:rPr>
            </w:pPr>
            <w:r w:rsidRPr="00701F94">
              <w:t xml:space="preserve">The Purchaser’s evaluation of a Tender will </w:t>
            </w:r>
            <w:proofErr w:type="gramStart"/>
            <w:r w:rsidRPr="00701F94">
              <w:t>take into account</w:t>
            </w:r>
            <w:proofErr w:type="gramEnd"/>
            <w:r w:rsidRPr="00701F94">
              <w:t xml:space="preserve">, in </w:t>
            </w:r>
          </w:p>
          <w:p w14:paraId="355C1D7D" w14:textId="77777777" w:rsidR="00D90189" w:rsidRPr="00701F94" w:rsidRDefault="00D90189" w:rsidP="00D90189">
            <w:pPr>
              <w:rPr>
                <w:vanish/>
                <w:sz w:val="19"/>
                <w:szCs w:val="19"/>
              </w:rPr>
            </w:pPr>
            <w:r w:rsidRPr="00701F94">
              <w:t xml:space="preserve">addition to the Tender Price quoted in accordance with ITB Clause </w:t>
            </w:r>
          </w:p>
          <w:p w14:paraId="29E418C8" w14:textId="77777777" w:rsidR="00D90189" w:rsidRPr="00701F94" w:rsidRDefault="00D90189" w:rsidP="00D90189">
            <w:r w:rsidRPr="00701F94">
              <w:t xml:space="preserve">12.1, one or more of the following factors as specified in the </w:t>
            </w:r>
            <w:r w:rsidRPr="00701F94">
              <w:rPr>
                <w:i/>
                <w:iCs/>
              </w:rPr>
              <w:t>Tender Data Sheet</w:t>
            </w:r>
            <w:r w:rsidRPr="00701F94">
              <w:t>, and quantified in ITB Clause 28.6:</w:t>
            </w:r>
          </w:p>
          <w:p w14:paraId="2E97785D" w14:textId="77777777" w:rsidR="00D90189" w:rsidRPr="00701F94" w:rsidRDefault="00D90189" w:rsidP="00D90189">
            <w:pPr>
              <w:ind w:left="347" w:hanging="347"/>
              <w:rPr>
                <w:sz w:val="16"/>
              </w:rPr>
            </w:pPr>
          </w:p>
          <w:p w14:paraId="03F15B1C" w14:textId="55AFCB8D" w:rsidR="00D90189" w:rsidRPr="00701F94" w:rsidRDefault="00D90189" w:rsidP="00D90189">
            <w:pPr>
              <w:pStyle w:val="Date"/>
              <w:ind w:left="347" w:hanging="347"/>
            </w:pPr>
            <w:r w:rsidRPr="00701F94">
              <w:t xml:space="preserve">a. Delivery schedule offered in the </w:t>
            </w:r>
            <w:r w:rsidR="00505250" w:rsidRPr="00701F94">
              <w:t>Tender.</w:t>
            </w:r>
          </w:p>
          <w:p w14:paraId="5D40F40C" w14:textId="39903B97" w:rsidR="00D90189" w:rsidRPr="00701F94" w:rsidRDefault="00D90189" w:rsidP="00D90189">
            <w:pPr>
              <w:ind w:left="347" w:hanging="347"/>
            </w:pPr>
            <w:r w:rsidRPr="00701F94">
              <w:rPr>
                <w:i/>
                <w:iCs/>
              </w:rPr>
              <w:t xml:space="preserve">      [Specify factors, if </w:t>
            </w:r>
            <w:r w:rsidR="00E51647" w:rsidRPr="00701F94">
              <w:rPr>
                <w:i/>
                <w:iCs/>
              </w:rPr>
              <w:t>necessary,</w:t>
            </w:r>
            <w:r w:rsidRPr="00701F94">
              <w:rPr>
                <w:i/>
                <w:iCs/>
              </w:rPr>
              <w:t xml:space="preserve"> as per departmental   requirements]</w:t>
            </w:r>
          </w:p>
          <w:p w14:paraId="1FDF5703" w14:textId="77777777" w:rsidR="00D90189" w:rsidRPr="00701F94" w:rsidRDefault="00D90189" w:rsidP="00D90189">
            <w:pPr>
              <w:ind w:left="347" w:hanging="347"/>
              <w:rPr>
                <w:sz w:val="16"/>
              </w:rPr>
            </w:pPr>
          </w:p>
          <w:p w14:paraId="5619E215" w14:textId="0A51BE2A" w:rsidR="00D90189" w:rsidRPr="00701F94" w:rsidRDefault="00D90189" w:rsidP="00D90189">
            <w:pPr>
              <w:ind w:left="347" w:hanging="347"/>
            </w:pPr>
            <w:r w:rsidRPr="00701F94">
              <w:t xml:space="preserve">c. the cost of components, mandatory spare parts, and </w:t>
            </w:r>
            <w:r w:rsidR="00505250" w:rsidRPr="00701F94">
              <w:t>service.</w:t>
            </w:r>
          </w:p>
          <w:p w14:paraId="3A033139" w14:textId="059890DF" w:rsidR="00D90189" w:rsidRPr="00701F94" w:rsidRDefault="00D90189" w:rsidP="00D90189">
            <w:pPr>
              <w:ind w:left="347" w:hanging="347"/>
            </w:pPr>
            <w:r w:rsidRPr="00701F94">
              <w:rPr>
                <w:i/>
                <w:iCs/>
              </w:rPr>
              <w:t xml:space="preserve">    [Specify factors, if </w:t>
            </w:r>
            <w:r w:rsidR="00E51647" w:rsidRPr="00701F94">
              <w:rPr>
                <w:i/>
                <w:iCs/>
              </w:rPr>
              <w:t>necessary,</w:t>
            </w:r>
            <w:r w:rsidRPr="00701F94">
              <w:rPr>
                <w:i/>
                <w:iCs/>
              </w:rPr>
              <w:t xml:space="preserve"> as per departmental requirements]</w:t>
            </w:r>
          </w:p>
          <w:p w14:paraId="27841945" w14:textId="77777777" w:rsidR="00D90189" w:rsidRPr="00701F94" w:rsidRDefault="00D90189" w:rsidP="00D90189">
            <w:pPr>
              <w:ind w:left="347" w:hanging="347"/>
              <w:rPr>
                <w:sz w:val="16"/>
              </w:rPr>
            </w:pPr>
          </w:p>
          <w:p w14:paraId="11CA4370" w14:textId="77777777" w:rsidR="00D90189" w:rsidRPr="00701F94" w:rsidRDefault="00D90189" w:rsidP="00D90189">
            <w:pPr>
              <w:ind w:left="347" w:hanging="347"/>
            </w:pPr>
            <w:r w:rsidRPr="00701F94">
              <w:t>d. Contractual and Commercial Deviations:</w:t>
            </w:r>
          </w:p>
          <w:p w14:paraId="1789CB39" w14:textId="01C4DAAA" w:rsidR="00D90189" w:rsidRPr="00701F94" w:rsidRDefault="00D90189" w:rsidP="00D90189">
            <w:pPr>
              <w:ind w:left="347" w:hanging="347"/>
              <w:rPr>
                <w:i/>
                <w:iCs/>
              </w:rPr>
            </w:pPr>
            <w:r w:rsidRPr="00701F94">
              <w:rPr>
                <w:i/>
                <w:iCs/>
              </w:rPr>
              <w:t xml:space="preserve">    [Specify factors, if </w:t>
            </w:r>
            <w:r w:rsidR="00E51647" w:rsidRPr="00701F94">
              <w:rPr>
                <w:i/>
                <w:iCs/>
              </w:rPr>
              <w:t>necessary,</w:t>
            </w:r>
            <w:r w:rsidRPr="00701F94">
              <w:rPr>
                <w:i/>
                <w:iCs/>
              </w:rPr>
              <w:t xml:space="preserve"> as per departmental requirements]</w:t>
            </w:r>
          </w:p>
          <w:p w14:paraId="1C4611A4" w14:textId="77777777" w:rsidR="00D90189" w:rsidRPr="00701F94" w:rsidRDefault="00D90189" w:rsidP="00D90189">
            <w:pPr>
              <w:ind w:left="347" w:hanging="347"/>
              <w:rPr>
                <w:sz w:val="16"/>
              </w:rPr>
            </w:pPr>
          </w:p>
          <w:p w14:paraId="471F8271" w14:textId="77777777" w:rsidR="00D90189" w:rsidRPr="00701F94" w:rsidRDefault="00D90189" w:rsidP="00D90189">
            <w:pPr>
              <w:ind w:left="347" w:hanging="347"/>
            </w:pPr>
            <w:r w:rsidRPr="00701F94">
              <w:t xml:space="preserve">e. Other specific criteria indicated in the </w:t>
            </w:r>
            <w:r w:rsidRPr="00701F94">
              <w:rPr>
                <w:i/>
                <w:iCs/>
              </w:rPr>
              <w:t>Bid Data Sheet</w:t>
            </w:r>
            <w:r w:rsidRPr="00701F94">
              <w:t xml:space="preserve"> and/or in the Technical Specifications.</w:t>
            </w:r>
          </w:p>
        </w:tc>
      </w:tr>
    </w:tbl>
    <w:p w14:paraId="77766CDF" w14:textId="77777777" w:rsidR="00D90189" w:rsidRPr="00701F94" w:rsidRDefault="00D90189" w:rsidP="00D90189"/>
    <w:tbl>
      <w:tblPr>
        <w:tblW w:w="9582"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701"/>
        <w:gridCol w:w="639"/>
        <w:gridCol w:w="6242"/>
      </w:tblGrid>
      <w:tr w:rsidR="00D90189" w:rsidRPr="00701F94" w14:paraId="77F6CFCC" w14:textId="77777777" w:rsidTr="00D90189">
        <w:trPr>
          <w:trHeight w:val="59"/>
        </w:trPr>
        <w:tc>
          <w:tcPr>
            <w:tcW w:w="2701" w:type="dxa"/>
          </w:tcPr>
          <w:p w14:paraId="153B96CF" w14:textId="77777777" w:rsidR="00D90189" w:rsidRPr="00701F94" w:rsidRDefault="00D90189" w:rsidP="00D90189">
            <w:pPr>
              <w:rPr>
                <w:b/>
                <w:bCs/>
              </w:rPr>
            </w:pPr>
          </w:p>
        </w:tc>
        <w:tc>
          <w:tcPr>
            <w:tcW w:w="639" w:type="dxa"/>
          </w:tcPr>
          <w:p w14:paraId="2A1536FA" w14:textId="77777777" w:rsidR="00D90189" w:rsidRPr="00701F94" w:rsidRDefault="00D90189" w:rsidP="00D90189">
            <w:pPr>
              <w:pStyle w:val="Date"/>
              <w:jc w:val="both"/>
            </w:pPr>
            <w:r w:rsidRPr="00701F94">
              <w:t>28.5</w:t>
            </w:r>
          </w:p>
        </w:tc>
        <w:tc>
          <w:tcPr>
            <w:tcW w:w="6242" w:type="dxa"/>
          </w:tcPr>
          <w:p w14:paraId="0AEADC01" w14:textId="77777777" w:rsidR="00D90189" w:rsidRPr="00701F94" w:rsidRDefault="00D90189" w:rsidP="00D90189">
            <w:pPr>
              <w:jc w:val="both"/>
              <w:rPr>
                <w:vanish/>
                <w:sz w:val="19"/>
                <w:szCs w:val="19"/>
              </w:rPr>
            </w:pPr>
            <w:r w:rsidRPr="00701F94">
              <w:t xml:space="preserve">For factors retained in the </w:t>
            </w:r>
            <w:r w:rsidRPr="00701F94">
              <w:rPr>
                <w:i/>
                <w:iCs/>
              </w:rPr>
              <w:t xml:space="preserve">Bid Data Sheet </w:t>
            </w:r>
            <w:r w:rsidRPr="00701F94">
              <w:t xml:space="preserve">pursuant to ITB 28.4, </w:t>
            </w:r>
          </w:p>
          <w:p w14:paraId="6F06DB44" w14:textId="77777777" w:rsidR="00D90189" w:rsidRPr="00701F94" w:rsidRDefault="00D90189" w:rsidP="00D90189">
            <w:pPr>
              <w:jc w:val="both"/>
              <w:rPr>
                <w:vanish/>
                <w:sz w:val="19"/>
                <w:szCs w:val="19"/>
              </w:rPr>
            </w:pPr>
            <w:r w:rsidRPr="00701F94">
              <w:t xml:space="preserve">one or more of the following quantification methods will be </w:t>
            </w:r>
          </w:p>
          <w:p w14:paraId="7516B5CA" w14:textId="77777777" w:rsidR="00D90189" w:rsidRPr="00701F94" w:rsidRDefault="00D90189" w:rsidP="00D90189">
            <w:pPr>
              <w:jc w:val="both"/>
              <w:rPr>
                <w:i/>
                <w:iCs/>
              </w:rPr>
            </w:pPr>
            <w:r w:rsidRPr="00701F94">
              <w:t xml:space="preserve">applied, as detailed in the </w:t>
            </w:r>
            <w:r w:rsidRPr="00701F94">
              <w:rPr>
                <w:i/>
                <w:iCs/>
              </w:rPr>
              <w:t>Bid Data Sheet:</w:t>
            </w:r>
          </w:p>
          <w:p w14:paraId="0348EA6B" w14:textId="77777777" w:rsidR="00D90189" w:rsidRPr="00701F94" w:rsidRDefault="00D90189" w:rsidP="00D90189">
            <w:pPr>
              <w:jc w:val="both"/>
            </w:pPr>
          </w:p>
          <w:p w14:paraId="1F55AADE" w14:textId="77777777" w:rsidR="00D90189" w:rsidRPr="00701F94" w:rsidRDefault="00D90189" w:rsidP="00D90189">
            <w:pPr>
              <w:ind w:left="347" w:hanging="347"/>
              <w:jc w:val="both"/>
              <w:rPr>
                <w:i/>
                <w:iCs/>
              </w:rPr>
            </w:pPr>
            <w:r w:rsidRPr="00701F94">
              <w:t>a.</w:t>
            </w:r>
            <w:r w:rsidRPr="00701F94">
              <w:tab/>
            </w:r>
            <w:r w:rsidRPr="00701F94">
              <w:rPr>
                <w:b/>
                <w:bCs/>
              </w:rPr>
              <w:t xml:space="preserve">Delivery schedule: </w:t>
            </w:r>
            <w:r w:rsidRPr="00701F94">
              <w:t xml:space="preserve">The Goods covered under this Invitation are required to be delivered (shipped) within an acceptable range of days/weeks/months </w:t>
            </w:r>
            <w:r w:rsidRPr="00701F94">
              <w:rPr>
                <w:i/>
                <w:iCs/>
              </w:rPr>
              <w:t>[as applicable]</w:t>
            </w:r>
          </w:p>
          <w:p w14:paraId="3488CFA2" w14:textId="70627A72" w:rsidR="00D90189" w:rsidRPr="00701F94" w:rsidRDefault="00D90189" w:rsidP="00D90189">
            <w:pPr>
              <w:ind w:left="347" w:hanging="347"/>
              <w:jc w:val="both"/>
            </w:pPr>
            <w:r w:rsidRPr="00701F94">
              <w:t xml:space="preserve">      specified in the Schedule of Requirement. No credit will be given to earlier deliveries, and Tenders offering delivery beyond this range will be treated as </w:t>
            </w:r>
            <w:r w:rsidR="00505250" w:rsidRPr="00701F94">
              <w:t>non-responsive</w:t>
            </w:r>
            <w:r w:rsidRPr="00701F94">
              <w:t xml:space="preserve">. Within this acceptable range, an adjustment per day, as specified in </w:t>
            </w:r>
            <w:r w:rsidRPr="00701F94">
              <w:lastRenderedPageBreak/>
              <w:t xml:space="preserve">the </w:t>
            </w:r>
            <w:r w:rsidRPr="00701F94">
              <w:rPr>
                <w:i/>
                <w:iCs/>
              </w:rPr>
              <w:t>Bid Data Sheet</w:t>
            </w:r>
            <w:r w:rsidRPr="00701F94">
              <w:t>, will be added for evaluation to the Tender Price of Tenders offering delivery later than the Earliest</w:t>
            </w:r>
          </w:p>
          <w:p w14:paraId="7F92412E" w14:textId="77777777" w:rsidR="00D90189" w:rsidRPr="00701F94" w:rsidRDefault="00D90189" w:rsidP="00D90189">
            <w:pPr>
              <w:ind w:left="347" w:hanging="347"/>
              <w:jc w:val="both"/>
            </w:pPr>
            <w:r w:rsidRPr="00701F94">
              <w:t xml:space="preserve">      Delivery Period specified in the Schedule of Requirements.</w:t>
            </w:r>
          </w:p>
          <w:p w14:paraId="28DB7EEB" w14:textId="4568C4FC" w:rsidR="00D90189" w:rsidRPr="00701F94" w:rsidRDefault="00D90189" w:rsidP="00D90189">
            <w:pPr>
              <w:ind w:left="347" w:hanging="347"/>
              <w:jc w:val="both"/>
              <w:rPr>
                <w:i/>
                <w:iCs/>
              </w:rPr>
            </w:pPr>
            <w:r w:rsidRPr="00701F94">
              <w:tab/>
            </w:r>
            <w:r w:rsidRPr="00701F94">
              <w:rPr>
                <w:i/>
                <w:iCs/>
              </w:rPr>
              <w:t xml:space="preserve">[specify factors, if </w:t>
            </w:r>
            <w:r w:rsidR="00231DE5" w:rsidRPr="00701F94">
              <w:rPr>
                <w:i/>
                <w:iCs/>
              </w:rPr>
              <w:t>necessary,</w:t>
            </w:r>
            <w:r w:rsidRPr="00701F94">
              <w:rPr>
                <w:i/>
                <w:iCs/>
              </w:rPr>
              <w:t xml:space="preserve"> as per departmental     </w:t>
            </w:r>
          </w:p>
          <w:p w14:paraId="07A0C4EE" w14:textId="77777777" w:rsidR="00D90189" w:rsidRPr="00701F94" w:rsidRDefault="00D90189" w:rsidP="00D90189">
            <w:pPr>
              <w:ind w:left="347" w:hanging="347"/>
              <w:jc w:val="both"/>
              <w:rPr>
                <w:i/>
                <w:iCs/>
                <w:vanish/>
                <w:sz w:val="19"/>
                <w:szCs w:val="19"/>
              </w:rPr>
            </w:pPr>
            <w:r w:rsidRPr="00701F94">
              <w:rPr>
                <w:i/>
                <w:iCs/>
                <w:sz w:val="19"/>
                <w:szCs w:val="19"/>
              </w:rPr>
              <w:t xml:space="preserve">       </w:t>
            </w:r>
          </w:p>
          <w:p w14:paraId="3DAFA3D8" w14:textId="77777777" w:rsidR="00D90189" w:rsidRPr="00701F94" w:rsidRDefault="00D90189" w:rsidP="00D90189">
            <w:pPr>
              <w:ind w:left="347" w:hanging="347"/>
              <w:jc w:val="both"/>
              <w:rPr>
                <w:i/>
                <w:iCs/>
              </w:rPr>
            </w:pPr>
            <w:r w:rsidRPr="00701F94">
              <w:rPr>
                <w:i/>
                <w:iCs/>
              </w:rPr>
              <w:t xml:space="preserve">requirements. This Clause should be the elaboration of    </w:t>
            </w:r>
          </w:p>
          <w:p w14:paraId="162D76F4" w14:textId="77777777" w:rsidR="00D90189" w:rsidRPr="00701F94" w:rsidRDefault="00D90189" w:rsidP="00D90189">
            <w:pPr>
              <w:ind w:left="347" w:hanging="347"/>
              <w:jc w:val="both"/>
              <w:rPr>
                <w:i/>
                <w:iCs/>
                <w:vanish/>
                <w:sz w:val="19"/>
                <w:szCs w:val="19"/>
              </w:rPr>
            </w:pPr>
            <w:r w:rsidRPr="00701F94">
              <w:rPr>
                <w:i/>
                <w:iCs/>
              </w:rPr>
              <w:t xml:space="preserve">      </w:t>
            </w:r>
          </w:p>
          <w:p w14:paraId="69392E2D" w14:textId="77777777" w:rsidR="00D90189" w:rsidRPr="00701F94" w:rsidRDefault="00D90189" w:rsidP="00D90189">
            <w:pPr>
              <w:ind w:left="347" w:hanging="347"/>
              <w:jc w:val="both"/>
              <w:rPr>
                <w:i/>
                <w:iCs/>
              </w:rPr>
            </w:pPr>
            <w:r w:rsidRPr="00701F94">
              <w:rPr>
                <w:i/>
                <w:iCs/>
              </w:rPr>
              <w:t>ITB Clause 28.5 (b)]</w:t>
            </w:r>
          </w:p>
          <w:p w14:paraId="51AD75C0" w14:textId="77777777" w:rsidR="00D90189" w:rsidRPr="00701F94" w:rsidRDefault="00D90189" w:rsidP="00D90189">
            <w:pPr>
              <w:ind w:left="347" w:hanging="347"/>
              <w:jc w:val="both"/>
            </w:pPr>
          </w:p>
          <w:p w14:paraId="068B14D4" w14:textId="77777777" w:rsidR="00D90189" w:rsidRPr="00701F94" w:rsidRDefault="00D90189" w:rsidP="00D90189">
            <w:pPr>
              <w:ind w:left="347" w:hanging="347"/>
              <w:jc w:val="both"/>
            </w:pPr>
            <w:r w:rsidRPr="00701F94">
              <w:t>b.</w:t>
            </w:r>
            <w:r w:rsidRPr="00701F94">
              <w:tab/>
            </w:r>
            <w:r w:rsidRPr="00701F94">
              <w:rPr>
                <w:b/>
                <w:bCs/>
              </w:rPr>
              <w:t xml:space="preserve">Cost of spare parts and services: </w:t>
            </w:r>
            <w:r w:rsidRPr="00701F94">
              <w:t xml:space="preserve">The list of items and quantities of major assemblies, components, and selected spare parts, likely to be required during the initial period of operation specified in the </w:t>
            </w:r>
            <w:r w:rsidRPr="00701F94">
              <w:rPr>
                <w:i/>
                <w:iCs/>
              </w:rPr>
              <w:t xml:space="preserve">Bid Data Sheet, </w:t>
            </w:r>
            <w:r w:rsidRPr="00701F94">
              <w:t>is annexed to the Technical Specifications. The total cost of these items, at the unit prices quoted in each Tender, will be added to the Tender Price. The cost to the purchaser of establishing the minimum service facilities and part inventories as outlined in the Bid Data Sheet or elsewhere in the Tender Document if quoted separately shall be added to the Tender Price.</w:t>
            </w:r>
          </w:p>
          <w:p w14:paraId="20AAC6D5" w14:textId="7F3A6AEA" w:rsidR="00D90189" w:rsidRPr="00701F94" w:rsidRDefault="00D90189" w:rsidP="00D90189">
            <w:pPr>
              <w:ind w:left="347" w:hanging="347"/>
              <w:jc w:val="both"/>
              <w:rPr>
                <w:i/>
                <w:iCs/>
              </w:rPr>
            </w:pPr>
            <w:r w:rsidRPr="00701F94">
              <w:tab/>
            </w:r>
            <w:r w:rsidRPr="00701F94">
              <w:rPr>
                <w:i/>
                <w:iCs/>
              </w:rPr>
              <w:t xml:space="preserve">[Specify factors, if </w:t>
            </w:r>
            <w:r w:rsidR="00D3367F" w:rsidRPr="00701F94">
              <w:rPr>
                <w:i/>
                <w:iCs/>
              </w:rPr>
              <w:t>necessary,</w:t>
            </w:r>
            <w:r w:rsidRPr="00701F94">
              <w:rPr>
                <w:i/>
                <w:iCs/>
              </w:rPr>
              <w:t xml:space="preserve"> as per departmental  </w:t>
            </w:r>
          </w:p>
          <w:p w14:paraId="529AAD99" w14:textId="77777777" w:rsidR="00D90189" w:rsidRPr="00701F94" w:rsidRDefault="00D90189" w:rsidP="00D90189">
            <w:pPr>
              <w:ind w:left="347" w:hanging="347"/>
              <w:jc w:val="both"/>
              <w:rPr>
                <w:i/>
                <w:iCs/>
                <w:vanish/>
                <w:sz w:val="19"/>
                <w:szCs w:val="19"/>
              </w:rPr>
            </w:pPr>
            <w:r w:rsidRPr="00701F94">
              <w:rPr>
                <w:i/>
                <w:iCs/>
                <w:sz w:val="19"/>
                <w:szCs w:val="19"/>
              </w:rPr>
              <w:t xml:space="preserve">      </w:t>
            </w:r>
          </w:p>
          <w:p w14:paraId="1302A6B8" w14:textId="77777777" w:rsidR="00D90189" w:rsidRPr="00701F94" w:rsidRDefault="00D90189" w:rsidP="00D90189">
            <w:pPr>
              <w:ind w:left="347" w:hanging="347"/>
              <w:jc w:val="both"/>
              <w:rPr>
                <w:i/>
                <w:iCs/>
                <w:vanish/>
                <w:sz w:val="19"/>
                <w:szCs w:val="19"/>
              </w:rPr>
            </w:pPr>
            <w:r w:rsidRPr="00701F94">
              <w:rPr>
                <w:i/>
                <w:iCs/>
              </w:rPr>
              <w:t xml:space="preserve">requirements. This Clause should be the elaboration of </w:t>
            </w:r>
          </w:p>
          <w:p w14:paraId="67C2960A" w14:textId="77777777" w:rsidR="00D90189" w:rsidRPr="00701F94" w:rsidRDefault="00D90189" w:rsidP="00D90189">
            <w:pPr>
              <w:ind w:left="347" w:hanging="347"/>
              <w:jc w:val="both"/>
              <w:rPr>
                <w:i/>
                <w:iCs/>
              </w:rPr>
            </w:pPr>
            <w:r w:rsidRPr="00701F94">
              <w:rPr>
                <w:i/>
                <w:iCs/>
              </w:rPr>
              <w:t>ITB Clause 28.5 (d) and 28.6 (d)].</w:t>
            </w:r>
          </w:p>
          <w:p w14:paraId="2F02FC7D" w14:textId="77777777" w:rsidR="00D90189" w:rsidRPr="00701F94" w:rsidRDefault="00D90189" w:rsidP="00D90189">
            <w:pPr>
              <w:ind w:left="347" w:hanging="347"/>
              <w:jc w:val="both"/>
            </w:pPr>
          </w:p>
          <w:p w14:paraId="209D0EBE" w14:textId="77777777" w:rsidR="00D90189" w:rsidRPr="00701F94" w:rsidRDefault="00D90189" w:rsidP="00D90189">
            <w:pPr>
              <w:ind w:left="347" w:hanging="347"/>
              <w:jc w:val="both"/>
            </w:pPr>
            <w:r w:rsidRPr="00701F94">
              <w:t>c.</w:t>
            </w:r>
            <w:r w:rsidRPr="00701F94">
              <w:tab/>
            </w:r>
            <w:r w:rsidRPr="00701F94">
              <w:rPr>
                <w:b/>
                <w:bCs/>
              </w:rPr>
              <w:t>Contractual and Commercial Deviations:</w:t>
            </w:r>
            <w:r w:rsidRPr="00701F94">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444B65DE" w14:textId="77777777" w:rsidR="00D90189" w:rsidRPr="00701F94" w:rsidRDefault="00D90189" w:rsidP="00D90189">
            <w:pPr>
              <w:ind w:left="347" w:hanging="347"/>
              <w:jc w:val="both"/>
            </w:pPr>
          </w:p>
          <w:p w14:paraId="1B8FBD22" w14:textId="77777777" w:rsidR="00D90189" w:rsidRPr="00701F94" w:rsidRDefault="00D90189" w:rsidP="00D90189">
            <w:pPr>
              <w:ind w:left="347" w:hanging="347"/>
              <w:jc w:val="both"/>
            </w:pPr>
            <w:r w:rsidRPr="00701F94">
              <w:t>d.</w:t>
            </w:r>
            <w:r w:rsidRPr="00701F94">
              <w:tab/>
            </w:r>
            <w:r w:rsidRPr="00701F94">
              <w:rPr>
                <w:b/>
                <w:bCs/>
              </w:rPr>
              <w:t>Specific additional criteria:</w:t>
            </w:r>
            <w:r w:rsidRPr="00701F94">
              <w:t xml:space="preserve"> The relevant evaluation  </w:t>
            </w:r>
          </w:p>
          <w:p w14:paraId="74577FC4" w14:textId="77777777" w:rsidR="00D90189" w:rsidRPr="00701F94" w:rsidRDefault="00D90189" w:rsidP="00D90189">
            <w:pPr>
              <w:ind w:left="347" w:hanging="347"/>
              <w:jc w:val="both"/>
              <w:rPr>
                <w:vanish/>
                <w:sz w:val="19"/>
                <w:szCs w:val="19"/>
              </w:rPr>
            </w:pPr>
            <w:r w:rsidRPr="00701F94">
              <w:rPr>
                <w:sz w:val="19"/>
                <w:szCs w:val="19"/>
              </w:rPr>
              <w:t xml:space="preserve">        </w:t>
            </w:r>
          </w:p>
          <w:p w14:paraId="5BCD67CE" w14:textId="77777777" w:rsidR="00D90189" w:rsidRPr="00701F94" w:rsidRDefault="00D90189" w:rsidP="00D90189">
            <w:pPr>
              <w:ind w:left="347" w:hanging="347"/>
              <w:jc w:val="both"/>
            </w:pPr>
            <w:r w:rsidRPr="00701F94">
              <w:t xml:space="preserve">method shall be detailed in the </w:t>
            </w:r>
            <w:r w:rsidRPr="00701F94">
              <w:rPr>
                <w:i/>
                <w:iCs/>
              </w:rPr>
              <w:t xml:space="preserve">Bid Data Sheet </w:t>
            </w:r>
            <w:r w:rsidRPr="00701F94">
              <w:t xml:space="preserve">and/or    </w:t>
            </w:r>
          </w:p>
          <w:p w14:paraId="72142F5C" w14:textId="77777777" w:rsidR="00D90189" w:rsidRPr="00701F94" w:rsidRDefault="00D90189" w:rsidP="00D90189">
            <w:pPr>
              <w:ind w:left="347" w:hanging="347"/>
              <w:jc w:val="both"/>
              <w:rPr>
                <w:vanish/>
                <w:sz w:val="19"/>
                <w:szCs w:val="19"/>
              </w:rPr>
            </w:pPr>
            <w:r w:rsidRPr="00701F94">
              <w:t xml:space="preserve">       in </w:t>
            </w:r>
          </w:p>
          <w:p w14:paraId="0B69E159" w14:textId="77777777" w:rsidR="00D90189" w:rsidRPr="00701F94" w:rsidRDefault="00D90189" w:rsidP="00D90189">
            <w:pPr>
              <w:ind w:left="347" w:hanging="347"/>
              <w:jc w:val="both"/>
            </w:pPr>
            <w:r w:rsidRPr="00701F94">
              <w:t>the Technical Specification.</w:t>
            </w:r>
          </w:p>
        </w:tc>
      </w:tr>
    </w:tbl>
    <w:p w14:paraId="528EB55A" w14:textId="77777777" w:rsidR="00D90189" w:rsidRPr="00701F94" w:rsidRDefault="00D90189" w:rsidP="00D90189"/>
    <w:p w14:paraId="47D01B6E" w14:textId="77777777" w:rsidR="00D90189" w:rsidRPr="00701F94" w:rsidRDefault="00D90189" w:rsidP="00D90189">
      <w:pPr>
        <w:pStyle w:val="Date"/>
      </w:pPr>
    </w:p>
    <w:p w14:paraId="15B92DB8" w14:textId="77777777" w:rsidR="00D90189" w:rsidRPr="00701F94" w:rsidRDefault="00D90189" w:rsidP="00D90189"/>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90189" w:rsidRPr="00701F94" w14:paraId="69F482A5" w14:textId="77777777" w:rsidTr="00D90189">
        <w:trPr>
          <w:trHeight w:val="55"/>
        </w:trPr>
        <w:tc>
          <w:tcPr>
            <w:tcW w:w="2689" w:type="dxa"/>
          </w:tcPr>
          <w:p w14:paraId="7C1BAEC0" w14:textId="77777777" w:rsidR="00D90189" w:rsidRPr="00701F94" w:rsidRDefault="00D90189" w:rsidP="00D90189">
            <w:pPr>
              <w:ind w:left="252" w:right="601" w:hanging="252"/>
              <w:jc w:val="both"/>
              <w:rPr>
                <w:b/>
                <w:bCs/>
              </w:rPr>
            </w:pPr>
            <w:r w:rsidRPr="00701F94">
              <w:rPr>
                <w:b/>
                <w:bCs/>
                <w:iCs/>
              </w:rPr>
              <w:t>Alternative</w:t>
            </w:r>
            <w:r w:rsidRPr="00701F94">
              <w:rPr>
                <w:b/>
                <w:bCs/>
              </w:rPr>
              <w:t xml:space="preserve"> </w:t>
            </w:r>
          </w:p>
        </w:tc>
        <w:tc>
          <w:tcPr>
            <w:tcW w:w="636" w:type="dxa"/>
          </w:tcPr>
          <w:p w14:paraId="4D0C03D2" w14:textId="77777777" w:rsidR="00D90189" w:rsidRPr="00701F94" w:rsidRDefault="00D90189" w:rsidP="00D90189">
            <w:pPr>
              <w:pStyle w:val="Date"/>
              <w:jc w:val="both"/>
            </w:pPr>
            <w:r w:rsidRPr="00701F94">
              <w:t>28.6</w:t>
            </w:r>
          </w:p>
        </w:tc>
        <w:tc>
          <w:tcPr>
            <w:tcW w:w="6215" w:type="dxa"/>
          </w:tcPr>
          <w:p w14:paraId="60FB63BB" w14:textId="77777777" w:rsidR="00D90189" w:rsidRPr="00701F94" w:rsidRDefault="00D90189" w:rsidP="00D90189">
            <w:pPr>
              <w:jc w:val="both"/>
              <w:rPr>
                <w:i/>
                <w:iCs/>
                <w:vanish/>
                <w:sz w:val="19"/>
                <w:szCs w:val="19"/>
              </w:rPr>
            </w:pPr>
            <w:r w:rsidRPr="00701F94">
              <w:rPr>
                <w:i/>
              </w:rPr>
              <w:t xml:space="preserve">[Specify alternative criteria for further enhancement of ITB </w:t>
            </w:r>
          </w:p>
          <w:p w14:paraId="272DF1F9" w14:textId="76B9BD6D" w:rsidR="00D90189" w:rsidRPr="00701F94" w:rsidRDefault="00D90189" w:rsidP="00D90189">
            <w:pPr>
              <w:jc w:val="both"/>
              <w:rPr>
                <w:i/>
              </w:rPr>
            </w:pPr>
            <w:r w:rsidRPr="00701F94">
              <w:rPr>
                <w:i/>
              </w:rPr>
              <w:t xml:space="preserve">Clause 28, if </w:t>
            </w:r>
            <w:r w:rsidR="00772316" w:rsidRPr="00701F94">
              <w:rPr>
                <w:i/>
              </w:rPr>
              <w:t>necessary,</w:t>
            </w:r>
            <w:r w:rsidRPr="00701F94">
              <w:rPr>
                <w:i/>
              </w:rPr>
              <w:t xml:space="preserve"> as per departmental requirement].</w:t>
            </w:r>
          </w:p>
          <w:p w14:paraId="28A8ACA8" w14:textId="77777777" w:rsidR="00D90189" w:rsidRPr="00701F94" w:rsidRDefault="00D90189" w:rsidP="00D90189">
            <w:pPr>
              <w:jc w:val="both"/>
            </w:pPr>
          </w:p>
        </w:tc>
      </w:tr>
      <w:tr w:rsidR="00D90189" w:rsidRPr="00701F94" w14:paraId="44B2B3EE" w14:textId="77777777" w:rsidTr="00D90189">
        <w:trPr>
          <w:trHeight w:val="55"/>
        </w:trPr>
        <w:tc>
          <w:tcPr>
            <w:tcW w:w="2689" w:type="dxa"/>
          </w:tcPr>
          <w:p w14:paraId="6444D712" w14:textId="77777777" w:rsidR="00D90189" w:rsidRPr="00701F94" w:rsidRDefault="00D90189" w:rsidP="00D90189">
            <w:pPr>
              <w:rPr>
                <w:b/>
                <w:bCs/>
              </w:rPr>
            </w:pPr>
            <w:r w:rsidRPr="00701F94">
              <w:rPr>
                <w:b/>
                <w:bCs/>
              </w:rPr>
              <w:t>29</w:t>
            </w:r>
            <w:proofErr w:type="gramStart"/>
            <w:r w:rsidRPr="00701F94">
              <w:rPr>
                <w:b/>
                <w:bCs/>
              </w:rPr>
              <w:t>.  Margin</w:t>
            </w:r>
            <w:proofErr w:type="gramEnd"/>
            <w:r w:rsidRPr="00701F94">
              <w:rPr>
                <w:b/>
                <w:bCs/>
              </w:rPr>
              <w:t xml:space="preserve"> of  </w:t>
            </w:r>
          </w:p>
          <w:p w14:paraId="3FFBB34B" w14:textId="77777777" w:rsidR="00D90189" w:rsidRPr="00701F94" w:rsidRDefault="00D90189" w:rsidP="00D90189">
            <w:pPr>
              <w:ind w:left="252" w:hanging="252"/>
              <w:rPr>
                <w:b/>
                <w:bCs/>
              </w:rPr>
            </w:pPr>
            <w:r w:rsidRPr="00701F94">
              <w:rPr>
                <w:b/>
                <w:bCs/>
              </w:rPr>
              <w:t xml:space="preserve">       Preference</w:t>
            </w:r>
          </w:p>
          <w:p w14:paraId="361A1159" w14:textId="77777777" w:rsidR="00D90189" w:rsidRPr="00701F94" w:rsidRDefault="00D90189" w:rsidP="00D90189">
            <w:pPr>
              <w:ind w:left="252" w:right="601" w:hanging="252"/>
              <w:jc w:val="both"/>
              <w:rPr>
                <w:b/>
                <w:bCs/>
                <w:iCs/>
              </w:rPr>
            </w:pPr>
          </w:p>
        </w:tc>
        <w:tc>
          <w:tcPr>
            <w:tcW w:w="636" w:type="dxa"/>
          </w:tcPr>
          <w:p w14:paraId="211859A7" w14:textId="77777777" w:rsidR="00D90189" w:rsidRPr="00701F94" w:rsidRDefault="00D90189" w:rsidP="00D90189">
            <w:pPr>
              <w:pStyle w:val="Date"/>
              <w:jc w:val="both"/>
            </w:pPr>
            <w:r w:rsidRPr="00701F94">
              <w:t>29.1</w:t>
            </w:r>
          </w:p>
        </w:tc>
        <w:tc>
          <w:tcPr>
            <w:tcW w:w="6215" w:type="dxa"/>
          </w:tcPr>
          <w:p w14:paraId="3E3418BC" w14:textId="77777777" w:rsidR="00D90189" w:rsidRPr="00701F94" w:rsidRDefault="00D90189" w:rsidP="00D90189">
            <w:pPr>
              <w:jc w:val="both"/>
              <w:rPr>
                <w:vanish/>
                <w:sz w:val="19"/>
                <w:szCs w:val="19"/>
              </w:rPr>
            </w:pPr>
            <w:r w:rsidRPr="00701F94">
              <w:t xml:space="preserve">A margin of Preference where applicable shall be provided as </w:t>
            </w:r>
          </w:p>
          <w:p w14:paraId="6FA5BF8F" w14:textId="77777777" w:rsidR="00D90189" w:rsidRPr="00701F94" w:rsidRDefault="00D90189" w:rsidP="00D90189">
            <w:pPr>
              <w:jc w:val="both"/>
              <w:rPr>
                <w:i/>
              </w:rPr>
            </w:pPr>
            <w:r w:rsidRPr="00701F94">
              <w:rPr>
                <w:i/>
              </w:rPr>
              <w:t>specified in Bid Data Sheet.</w:t>
            </w:r>
          </w:p>
        </w:tc>
      </w:tr>
      <w:tr w:rsidR="00D90189" w:rsidRPr="00701F94" w14:paraId="6296783D" w14:textId="77777777" w:rsidTr="00D90189">
        <w:trPr>
          <w:trHeight w:val="55"/>
        </w:trPr>
        <w:tc>
          <w:tcPr>
            <w:tcW w:w="2689" w:type="dxa"/>
          </w:tcPr>
          <w:p w14:paraId="16AD895B" w14:textId="77777777" w:rsidR="00D90189" w:rsidRPr="00701F94" w:rsidRDefault="00D90189" w:rsidP="00D90189">
            <w:pPr>
              <w:ind w:left="432" w:hanging="432"/>
              <w:rPr>
                <w:b/>
                <w:bCs/>
              </w:rPr>
            </w:pPr>
            <w:r w:rsidRPr="00701F94">
              <w:rPr>
                <w:b/>
                <w:bCs/>
              </w:rPr>
              <w:t>30.</w:t>
            </w:r>
            <w:r w:rsidRPr="00701F94">
              <w:rPr>
                <w:b/>
                <w:bCs/>
              </w:rPr>
              <w:tab/>
              <w:t>Contacting the Purchaser</w:t>
            </w:r>
          </w:p>
          <w:p w14:paraId="1A7B1E02" w14:textId="77777777" w:rsidR="00D90189" w:rsidRPr="00701F94" w:rsidRDefault="00D90189" w:rsidP="00D90189">
            <w:pPr>
              <w:rPr>
                <w:b/>
                <w:bCs/>
              </w:rPr>
            </w:pPr>
          </w:p>
        </w:tc>
        <w:tc>
          <w:tcPr>
            <w:tcW w:w="636" w:type="dxa"/>
          </w:tcPr>
          <w:p w14:paraId="003B042E" w14:textId="77777777" w:rsidR="00D90189" w:rsidRPr="00701F94" w:rsidRDefault="00D90189" w:rsidP="00D90189">
            <w:pPr>
              <w:pStyle w:val="Date"/>
              <w:jc w:val="both"/>
            </w:pPr>
            <w:r w:rsidRPr="00701F94">
              <w:t>30.1</w:t>
            </w:r>
          </w:p>
        </w:tc>
        <w:tc>
          <w:tcPr>
            <w:tcW w:w="6215" w:type="dxa"/>
          </w:tcPr>
          <w:p w14:paraId="731BF6D4" w14:textId="77777777" w:rsidR="00D90189" w:rsidRPr="00701F94" w:rsidRDefault="00D90189" w:rsidP="00D90189">
            <w:pPr>
              <w:jc w:val="both"/>
              <w:rPr>
                <w:vanish/>
                <w:sz w:val="19"/>
                <w:szCs w:val="19"/>
              </w:rPr>
            </w:pPr>
            <w:r w:rsidRPr="00701F94">
              <w:t xml:space="preserve">Subject to Clause 25, no Bidder shall contact the Purchaser on </w:t>
            </w:r>
          </w:p>
          <w:p w14:paraId="12D923F9" w14:textId="77777777" w:rsidR="00D90189" w:rsidRPr="00701F94" w:rsidRDefault="00D90189" w:rsidP="00D90189">
            <w:pPr>
              <w:jc w:val="both"/>
              <w:rPr>
                <w:vanish/>
                <w:sz w:val="19"/>
                <w:szCs w:val="19"/>
              </w:rPr>
            </w:pPr>
            <w:r w:rsidRPr="00701F94">
              <w:t xml:space="preserve">any matter relating to its Tender, from the time of the Tender opening to </w:t>
            </w:r>
          </w:p>
          <w:p w14:paraId="2F45BA2F" w14:textId="77777777" w:rsidR="00D90189" w:rsidRPr="00701F94" w:rsidRDefault="00D90189" w:rsidP="00D90189">
            <w:pPr>
              <w:jc w:val="both"/>
              <w:rPr>
                <w:vanish/>
                <w:sz w:val="19"/>
                <w:szCs w:val="19"/>
              </w:rPr>
            </w:pPr>
            <w:r w:rsidRPr="00701F94">
              <w:t xml:space="preserve">the time the Contract is awarded. If the Tender wishes to bring </w:t>
            </w:r>
          </w:p>
          <w:p w14:paraId="210475CB" w14:textId="77777777" w:rsidR="00D90189" w:rsidRPr="00701F94" w:rsidRDefault="00D90189" w:rsidP="00D90189">
            <w:pPr>
              <w:jc w:val="both"/>
              <w:rPr>
                <w:vanish/>
                <w:sz w:val="19"/>
                <w:szCs w:val="19"/>
              </w:rPr>
            </w:pPr>
            <w:r w:rsidRPr="00701F94">
              <w:t xml:space="preserve">additional information to the notice of the Purchaser, it should </w:t>
            </w:r>
          </w:p>
          <w:p w14:paraId="4327A29F" w14:textId="77777777" w:rsidR="00D90189" w:rsidRPr="00701F94" w:rsidRDefault="00D90189" w:rsidP="00D90189">
            <w:pPr>
              <w:jc w:val="both"/>
            </w:pPr>
            <w:r w:rsidRPr="00701F94">
              <w:t>do so in writing.</w:t>
            </w:r>
          </w:p>
        </w:tc>
      </w:tr>
      <w:tr w:rsidR="00D90189" w:rsidRPr="00701F94" w14:paraId="0F3B82C9" w14:textId="77777777" w:rsidTr="00D90189">
        <w:trPr>
          <w:trHeight w:val="55"/>
        </w:trPr>
        <w:tc>
          <w:tcPr>
            <w:tcW w:w="2689" w:type="dxa"/>
          </w:tcPr>
          <w:p w14:paraId="418FAB21" w14:textId="77777777" w:rsidR="00D90189" w:rsidRPr="00701F94" w:rsidRDefault="00D90189" w:rsidP="00D90189">
            <w:pPr>
              <w:rPr>
                <w:b/>
                <w:bCs/>
              </w:rPr>
            </w:pPr>
          </w:p>
        </w:tc>
        <w:tc>
          <w:tcPr>
            <w:tcW w:w="636" w:type="dxa"/>
          </w:tcPr>
          <w:p w14:paraId="3FA4EB34" w14:textId="77777777" w:rsidR="00D90189" w:rsidRPr="00701F94" w:rsidRDefault="00D90189" w:rsidP="00D90189">
            <w:pPr>
              <w:pStyle w:val="Date"/>
              <w:jc w:val="both"/>
            </w:pPr>
          </w:p>
        </w:tc>
        <w:tc>
          <w:tcPr>
            <w:tcW w:w="6215" w:type="dxa"/>
          </w:tcPr>
          <w:p w14:paraId="34DFF80B" w14:textId="77777777" w:rsidR="00D90189" w:rsidRPr="00701F94" w:rsidRDefault="00D90189" w:rsidP="00D90189">
            <w:pPr>
              <w:jc w:val="both"/>
            </w:pPr>
          </w:p>
        </w:tc>
      </w:tr>
      <w:tr w:rsidR="00D90189" w:rsidRPr="00701F94" w14:paraId="6469D0BD" w14:textId="77777777" w:rsidTr="00D90189">
        <w:trPr>
          <w:trHeight w:val="55"/>
        </w:trPr>
        <w:tc>
          <w:tcPr>
            <w:tcW w:w="2689" w:type="dxa"/>
          </w:tcPr>
          <w:p w14:paraId="791502C0" w14:textId="77777777" w:rsidR="00D90189" w:rsidRPr="00701F94" w:rsidRDefault="00D90189" w:rsidP="00D90189">
            <w:pPr>
              <w:rPr>
                <w:b/>
                <w:bCs/>
              </w:rPr>
            </w:pPr>
          </w:p>
        </w:tc>
        <w:tc>
          <w:tcPr>
            <w:tcW w:w="636" w:type="dxa"/>
          </w:tcPr>
          <w:p w14:paraId="3617869F" w14:textId="77777777" w:rsidR="00D90189" w:rsidRPr="00701F94" w:rsidRDefault="00D90189" w:rsidP="00D90189">
            <w:pPr>
              <w:pStyle w:val="Date"/>
              <w:jc w:val="both"/>
            </w:pPr>
            <w:r w:rsidRPr="00701F94">
              <w:t>30.2</w:t>
            </w:r>
          </w:p>
        </w:tc>
        <w:tc>
          <w:tcPr>
            <w:tcW w:w="6215" w:type="dxa"/>
          </w:tcPr>
          <w:p w14:paraId="3F9459CE" w14:textId="77777777" w:rsidR="00D90189" w:rsidRPr="00701F94" w:rsidRDefault="00D90189" w:rsidP="00D90189">
            <w:pPr>
              <w:jc w:val="both"/>
              <w:rPr>
                <w:vanish/>
                <w:sz w:val="19"/>
                <w:szCs w:val="19"/>
              </w:rPr>
            </w:pPr>
            <w:r w:rsidRPr="00701F94">
              <w:t xml:space="preserve">Any effort by a Bidder to influence the Purchaser in the </w:t>
            </w:r>
          </w:p>
          <w:p w14:paraId="3945F7B9" w14:textId="77777777" w:rsidR="00D90189" w:rsidRPr="00701F94" w:rsidRDefault="00D90189" w:rsidP="00D90189">
            <w:pPr>
              <w:jc w:val="both"/>
              <w:rPr>
                <w:vanish/>
                <w:sz w:val="19"/>
                <w:szCs w:val="19"/>
              </w:rPr>
            </w:pPr>
            <w:r w:rsidRPr="00701F94">
              <w:t xml:space="preserve">Purchaser’s Tender evaluation, Tender comparison or contract award </w:t>
            </w:r>
          </w:p>
          <w:p w14:paraId="4C3D3D69" w14:textId="77777777" w:rsidR="00D90189" w:rsidRPr="00701F94" w:rsidRDefault="00D90189" w:rsidP="00D90189">
            <w:pPr>
              <w:jc w:val="both"/>
            </w:pPr>
            <w:r w:rsidRPr="00701F94">
              <w:t>decisions may result in the rejection of the Bidder’s Tender</w:t>
            </w:r>
          </w:p>
        </w:tc>
      </w:tr>
      <w:tr w:rsidR="00D90189" w:rsidRPr="00701F94" w14:paraId="46E800E2" w14:textId="77777777" w:rsidTr="00D90189">
        <w:trPr>
          <w:trHeight w:val="55"/>
        </w:trPr>
        <w:tc>
          <w:tcPr>
            <w:tcW w:w="2689" w:type="dxa"/>
          </w:tcPr>
          <w:p w14:paraId="4A79DC91" w14:textId="77777777" w:rsidR="00D90189" w:rsidRPr="00701F94" w:rsidRDefault="00D90189" w:rsidP="00D90189">
            <w:pPr>
              <w:rPr>
                <w:b/>
                <w:bCs/>
              </w:rPr>
            </w:pPr>
          </w:p>
        </w:tc>
        <w:tc>
          <w:tcPr>
            <w:tcW w:w="636" w:type="dxa"/>
          </w:tcPr>
          <w:p w14:paraId="400F94D2" w14:textId="77777777" w:rsidR="00D90189" w:rsidRPr="00701F94" w:rsidRDefault="00D90189" w:rsidP="00D90189">
            <w:pPr>
              <w:pStyle w:val="Date"/>
              <w:jc w:val="both"/>
            </w:pPr>
          </w:p>
        </w:tc>
        <w:tc>
          <w:tcPr>
            <w:tcW w:w="6215" w:type="dxa"/>
          </w:tcPr>
          <w:p w14:paraId="30CD1694" w14:textId="77777777" w:rsidR="00D90189" w:rsidRPr="00701F94" w:rsidRDefault="00D90189" w:rsidP="00D90189"/>
        </w:tc>
      </w:tr>
    </w:tbl>
    <w:p w14:paraId="4D76C521" w14:textId="77777777" w:rsidR="00D90189" w:rsidRPr="00701F94" w:rsidRDefault="00D90189" w:rsidP="00D90189">
      <w:pPr>
        <w:pStyle w:val="TOC2"/>
        <w:rPr>
          <w:sz w:val="20"/>
        </w:rPr>
      </w:pPr>
      <w:r w:rsidRPr="00701F94">
        <w:rPr>
          <w:sz w:val="20"/>
        </w:rPr>
        <w:t>F.</w:t>
      </w:r>
      <w:r w:rsidRPr="00701F94">
        <w:rPr>
          <w:sz w:val="20"/>
        </w:rPr>
        <w:tab/>
        <w:t>Award of Contract</w:t>
      </w:r>
    </w:p>
    <w:p w14:paraId="60755376" w14:textId="77777777" w:rsidR="00D90189" w:rsidRPr="00701F94" w:rsidRDefault="00D90189" w:rsidP="00D90189">
      <w:pPr>
        <w:rPr>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90189" w:rsidRPr="00701F94" w14:paraId="03B785A5" w14:textId="77777777" w:rsidTr="00D90189">
        <w:trPr>
          <w:trHeight w:val="55"/>
        </w:trPr>
        <w:tc>
          <w:tcPr>
            <w:tcW w:w="2689" w:type="dxa"/>
          </w:tcPr>
          <w:p w14:paraId="100FB2DB" w14:textId="38F8F5E5" w:rsidR="00D90189" w:rsidRPr="00701F94" w:rsidRDefault="00D90189" w:rsidP="00D90189">
            <w:pPr>
              <w:rPr>
                <w:b/>
                <w:bCs/>
                <w:sz w:val="12"/>
                <w:szCs w:val="12"/>
              </w:rPr>
            </w:pPr>
            <w:r w:rsidRPr="00701F94">
              <w:rPr>
                <w:b/>
                <w:bCs/>
              </w:rPr>
              <w:t xml:space="preserve">31. </w:t>
            </w:r>
            <w:r w:rsidR="004A7739" w:rsidRPr="00701F94">
              <w:rPr>
                <w:b/>
                <w:bCs/>
              </w:rPr>
              <w:t>Post qualification</w:t>
            </w:r>
            <w:r w:rsidRPr="00701F94">
              <w:rPr>
                <w:rStyle w:val="FootnoteReference"/>
                <w:b/>
                <w:bCs/>
              </w:rPr>
              <w:footnoteReference w:id="2"/>
            </w:r>
          </w:p>
          <w:p w14:paraId="454D3EFE" w14:textId="77777777" w:rsidR="00D90189" w:rsidRPr="00701F94" w:rsidRDefault="00D90189" w:rsidP="00D90189">
            <w:pPr>
              <w:rPr>
                <w:b/>
                <w:bCs/>
              </w:rPr>
            </w:pPr>
          </w:p>
        </w:tc>
        <w:tc>
          <w:tcPr>
            <w:tcW w:w="636" w:type="dxa"/>
          </w:tcPr>
          <w:p w14:paraId="3F768265" w14:textId="77777777" w:rsidR="00D90189" w:rsidRPr="00701F94" w:rsidRDefault="00D90189" w:rsidP="00D90189">
            <w:pPr>
              <w:pStyle w:val="Date"/>
              <w:jc w:val="both"/>
            </w:pPr>
            <w:r w:rsidRPr="00701F94">
              <w:t>31.1</w:t>
            </w:r>
          </w:p>
        </w:tc>
        <w:tc>
          <w:tcPr>
            <w:tcW w:w="6215" w:type="dxa"/>
          </w:tcPr>
          <w:p w14:paraId="40753AA7" w14:textId="77777777" w:rsidR="00D90189" w:rsidRPr="00701F94" w:rsidRDefault="00D90189" w:rsidP="00D90189">
            <w:pPr>
              <w:jc w:val="both"/>
            </w:pPr>
            <w:r w:rsidRPr="00701F94">
              <w:t>In the absence of prequalification, the Purchaser will determine to its satisfaction whether the Bidder selected as having submitted the lowest evaluated responsive Tender is qualified to satisfactorily perform the Contract.</w:t>
            </w:r>
          </w:p>
          <w:p w14:paraId="6C57E9F6" w14:textId="77777777" w:rsidR="00D90189" w:rsidRPr="00701F94" w:rsidRDefault="00D90189" w:rsidP="00D90189">
            <w:pPr>
              <w:jc w:val="both"/>
            </w:pPr>
          </w:p>
        </w:tc>
      </w:tr>
      <w:tr w:rsidR="00D90189" w:rsidRPr="00701F94" w14:paraId="79CBA360" w14:textId="77777777" w:rsidTr="00D90189">
        <w:trPr>
          <w:trHeight w:val="55"/>
        </w:trPr>
        <w:tc>
          <w:tcPr>
            <w:tcW w:w="2689" w:type="dxa"/>
          </w:tcPr>
          <w:p w14:paraId="328EC769" w14:textId="77777777" w:rsidR="00D90189" w:rsidRPr="00701F94" w:rsidRDefault="00D90189" w:rsidP="00D90189">
            <w:pPr>
              <w:rPr>
                <w:b/>
                <w:bCs/>
              </w:rPr>
            </w:pPr>
          </w:p>
        </w:tc>
        <w:tc>
          <w:tcPr>
            <w:tcW w:w="636" w:type="dxa"/>
          </w:tcPr>
          <w:p w14:paraId="2A84D107" w14:textId="77777777" w:rsidR="00D90189" w:rsidRPr="00701F94" w:rsidRDefault="00D90189" w:rsidP="00D90189">
            <w:pPr>
              <w:pStyle w:val="Date"/>
              <w:jc w:val="both"/>
            </w:pPr>
            <w:r w:rsidRPr="00701F94">
              <w:t>31.2</w:t>
            </w:r>
          </w:p>
        </w:tc>
        <w:tc>
          <w:tcPr>
            <w:tcW w:w="6215" w:type="dxa"/>
          </w:tcPr>
          <w:p w14:paraId="4453B0C4" w14:textId="77777777" w:rsidR="00D90189" w:rsidRPr="00701F94" w:rsidRDefault="00D90189" w:rsidP="00D90189">
            <w:pPr>
              <w:jc w:val="both"/>
              <w:rPr>
                <w:vanish/>
                <w:sz w:val="19"/>
                <w:szCs w:val="19"/>
              </w:rPr>
            </w:pPr>
            <w:r w:rsidRPr="00701F94">
              <w:t xml:space="preserve">The determination will </w:t>
            </w:r>
            <w:proofErr w:type="gramStart"/>
            <w:r w:rsidRPr="00701F94">
              <w:t>take into account</w:t>
            </w:r>
            <w:proofErr w:type="gramEnd"/>
            <w:r w:rsidRPr="00701F94">
              <w:t xml:space="preserve"> the Bidder’s financial, </w:t>
            </w:r>
          </w:p>
          <w:p w14:paraId="59B12405" w14:textId="77777777" w:rsidR="00D90189" w:rsidRPr="00701F94" w:rsidRDefault="00D90189" w:rsidP="00D90189">
            <w:pPr>
              <w:jc w:val="both"/>
              <w:rPr>
                <w:vanish/>
                <w:sz w:val="19"/>
                <w:szCs w:val="19"/>
              </w:rPr>
            </w:pPr>
            <w:r w:rsidRPr="00701F94">
              <w:t xml:space="preserve">technical and production capabilities/ resources. It will be </w:t>
            </w:r>
          </w:p>
          <w:p w14:paraId="7BBFC554" w14:textId="77777777" w:rsidR="00D90189" w:rsidRPr="00701F94" w:rsidRDefault="00D90189" w:rsidP="00D90189">
            <w:pPr>
              <w:jc w:val="both"/>
            </w:pPr>
            <w:r w:rsidRPr="00701F94">
              <w:t>based upon an examination of the documentary evidence of the Bidder’s qualifications submitted by the Bidder, pursuant to Clause 14.3, as well as such other information as the Purchaser deems necessary and appropriate.</w:t>
            </w:r>
          </w:p>
          <w:p w14:paraId="07022ED7" w14:textId="77777777" w:rsidR="00D90189" w:rsidRPr="00701F94" w:rsidRDefault="00D90189" w:rsidP="00D90189">
            <w:pPr>
              <w:jc w:val="both"/>
            </w:pPr>
          </w:p>
        </w:tc>
      </w:tr>
      <w:tr w:rsidR="00D90189" w:rsidRPr="00701F94" w14:paraId="499B923E" w14:textId="77777777" w:rsidTr="00D90189">
        <w:trPr>
          <w:trHeight w:val="55"/>
        </w:trPr>
        <w:tc>
          <w:tcPr>
            <w:tcW w:w="2689" w:type="dxa"/>
          </w:tcPr>
          <w:p w14:paraId="14479FB3" w14:textId="77777777" w:rsidR="00D90189" w:rsidRPr="00701F94" w:rsidRDefault="00D90189" w:rsidP="00D90189">
            <w:pPr>
              <w:rPr>
                <w:b/>
                <w:bCs/>
              </w:rPr>
            </w:pPr>
          </w:p>
        </w:tc>
        <w:tc>
          <w:tcPr>
            <w:tcW w:w="636" w:type="dxa"/>
          </w:tcPr>
          <w:p w14:paraId="1AC65964" w14:textId="77777777" w:rsidR="00D90189" w:rsidRPr="00701F94" w:rsidRDefault="00D90189" w:rsidP="00D90189">
            <w:pPr>
              <w:pStyle w:val="Date"/>
              <w:jc w:val="both"/>
            </w:pPr>
            <w:r w:rsidRPr="00701F94">
              <w:t>31.3</w:t>
            </w:r>
          </w:p>
        </w:tc>
        <w:tc>
          <w:tcPr>
            <w:tcW w:w="6215" w:type="dxa"/>
          </w:tcPr>
          <w:p w14:paraId="4660101E" w14:textId="77777777" w:rsidR="00D90189" w:rsidRPr="00701F94" w:rsidRDefault="00D90189" w:rsidP="00D90189">
            <w:pPr>
              <w:jc w:val="both"/>
              <w:rPr>
                <w:vanish/>
                <w:sz w:val="19"/>
                <w:szCs w:val="19"/>
              </w:rPr>
            </w:pPr>
            <w:r w:rsidRPr="00701F94">
              <w:t xml:space="preserve">An affirmative determination will be a prerequisite for award of </w:t>
            </w:r>
          </w:p>
          <w:p w14:paraId="6E5730FA" w14:textId="77777777" w:rsidR="00D90189" w:rsidRPr="00701F94" w:rsidRDefault="00D90189" w:rsidP="00D90189">
            <w:pPr>
              <w:jc w:val="both"/>
              <w:rPr>
                <w:vanish/>
                <w:sz w:val="19"/>
                <w:szCs w:val="19"/>
              </w:rPr>
            </w:pPr>
            <w:r w:rsidRPr="00701F94">
              <w:t xml:space="preserve">the Contract to the Bidder. A negative determination will result </w:t>
            </w:r>
          </w:p>
          <w:p w14:paraId="21FEDE1C" w14:textId="77777777" w:rsidR="00D90189" w:rsidRPr="00701F94" w:rsidRDefault="00D90189" w:rsidP="00D90189">
            <w:pPr>
              <w:jc w:val="both"/>
            </w:pPr>
            <w:r w:rsidRPr="00701F94">
              <w:t>in rejection of the Bidder’s Tender, in which event the Purchaser will proceed to the next lowest evaluated Tender to make a similar determination of that Bidder’s capabilities to perform satisfactorily.</w:t>
            </w:r>
          </w:p>
        </w:tc>
      </w:tr>
    </w:tbl>
    <w:p w14:paraId="70462598" w14:textId="77777777" w:rsidR="00D90189" w:rsidRPr="00701F94" w:rsidRDefault="00D90189" w:rsidP="00D90189">
      <w:pPr>
        <w:rPr>
          <w:b/>
          <w:bCs/>
        </w:rPr>
      </w:pPr>
    </w:p>
    <w:p w14:paraId="4E1D2696" w14:textId="77777777" w:rsidR="00D90189" w:rsidRPr="00701F94" w:rsidRDefault="00D90189" w:rsidP="00D90189">
      <w:pPr>
        <w:rPr>
          <w:b/>
          <w:bCs/>
        </w:rPr>
      </w:pPr>
    </w:p>
    <w:p w14:paraId="4F5E37C3" w14:textId="77777777" w:rsidR="00D90189" w:rsidRPr="00701F94" w:rsidRDefault="00D90189" w:rsidP="00D90189"/>
    <w:p w14:paraId="6C8E0390" w14:textId="77777777" w:rsidR="00D90189" w:rsidRPr="00701F94" w:rsidRDefault="00D90189" w:rsidP="00D90189"/>
    <w:tbl>
      <w:tblPr>
        <w:tblW w:w="9252"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6063"/>
      </w:tblGrid>
      <w:tr w:rsidR="00D90189" w:rsidRPr="00701F94" w14:paraId="7E8D6EEC" w14:textId="77777777" w:rsidTr="00036C7E">
        <w:trPr>
          <w:trHeight w:val="55"/>
        </w:trPr>
        <w:tc>
          <w:tcPr>
            <w:tcW w:w="2473" w:type="dxa"/>
          </w:tcPr>
          <w:p w14:paraId="1F2B8F58" w14:textId="77777777" w:rsidR="00D90189" w:rsidRPr="00701F94" w:rsidRDefault="00D90189" w:rsidP="00D90189">
            <w:pPr>
              <w:ind w:left="432" w:right="601" w:hanging="432"/>
              <w:jc w:val="both"/>
              <w:rPr>
                <w:b/>
                <w:bCs/>
                <w:iCs/>
              </w:rPr>
            </w:pPr>
            <w:r w:rsidRPr="00701F94">
              <w:rPr>
                <w:b/>
                <w:bCs/>
              </w:rPr>
              <w:t>32.</w:t>
            </w:r>
            <w:r w:rsidRPr="00701F94">
              <w:rPr>
                <w:b/>
                <w:bCs/>
              </w:rPr>
              <w:tab/>
              <w:t xml:space="preserve">Award Criteria </w:t>
            </w:r>
          </w:p>
        </w:tc>
        <w:tc>
          <w:tcPr>
            <w:tcW w:w="716" w:type="dxa"/>
          </w:tcPr>
          <w:p w14:paraId="6526E953" w14:textId="77777777" w:rsidR="00D90189" w:rsidRPr="00701F94" w:rsidRDefault="00D90189" w:rsidP="00D90189">
            <w:pPr>
              <w:pStyle w:val="Date"/>
              <w:jc w:val="both"/>
            </w:pPr>
            <w:r w:rsidRPr="00701F94">
              <w:t>32.1</w:t>
            </w:r>
          </w:p>
        </w:tc>
        <w:tc>
          <w:tcPr>
            <w:tcW w:w="6063" w:type="dxa"/>
          </w:tcPr>
          <w:p w14:paraId="20D2047F" w14:textId="77777777" w:rsidR="00D90189" w:rsidRPr="00701F94" w:rsidRDefault="00D90189" w:rsidP="00D90189">
            <w:pPr>
              <w:jc w:val="both"/>
            </w:pPr>
            <w:r w:rsidRPr="00701F94">
              <w:t>Subject to Clause 34, the Purchaser will award the Contract to the successful Bidder whose Tender has been determined to be substantially responsive and has been determined as the lowest-evaluated Tender, provided further that the Bidder is determined to be qualified to perform the Contract satisfactorily.</w:t>
            </w:r>
          </w:p>
          <w:p w14:paraId="340352D4" w14:textId="77777777" w:rsidR="00D90189" w:rsidRPr="00701F94" w:rsidRDefault="00D90189" w:rsidP="00D90189">
            <w:pPr>
              <w:jc w:val="both"/>
              <w:rPr>
                <w:i/>
              </w:rPr>
            </w:pPr>
          </w:p>
        </w:tc>
      </w:tr>
      <w:tr w:rsidR="00D90189" w:rsidRPr="00701F94" w14:paraId="6E5FB631" w14:textId="77777777" w:rsidTr="00036C7E">
        <w:trPr>
          <w:trHeight w:val="55"/>
        </w:trPr>
        <w:tc>
          <w:tcPr>
            <w:tcW w:w="2473" w:type="dxa"/>
          </w:tcPr>
          <w:p w14:paraId="12E540C2" w14:textId="77777777" w:rsidR="00D90189" w:rsidRPr="00701F94" w:rsidRDefault="00D90189" w:rsidP="00D90189">
            <w:pPr>
              <w:ind w:left="432" w:hanging="432"/>
              <w:rPr>
                <w:b/>
                <w:bCs/>
              </w:rPr>
            </w:pPr>
            <w:r w:rsidRPr="00701F94">
              <w:rPr>
                <w:b/>
                <w:bCs/>
              </w:rPr>
              <w:t>33.</w:t>
            </w:r>
            <w:r w:rsidRPr="00701F94">
              <w:rPr>
                <w:b/>
                <w:bCs/>
              </w:rPr>
              <w:tab/>
              <w:t>Purchaser’s Right to Vary Quantities at Time of Award</w:t>
            </w:r>
          </w:p>
          <w:p w14:paraId="7FF2110A" w14:textId="77777777" w:rsidR="00D90189" w:rsidRPr="00701F94" w:rsidRDefault="00D90189" w:rsidP="00D90189">
            <w:pPr>
              <w:ind w:left="432" w:right="601" w:hanging="432"/>
              <w:jc w:val="both"/>
              <w:rPr>
                <w:b/>
                <w:bCs/>
              </w:rPr>
            </w:pPr>
          </w:p>
        </w:tc>
        <w:tc>
          <w:tcPr>
            <w:tcW w:w="716" w:type="dxa"/>
          </w:tcPr>
          <w:p w14:paraId="0484A02D" w14:textId="77777777" w:rsidR="00D90189" w:rsidRPr="00701F94" w:rsidRDefault="00D90189" w:rsidP="00D90189">
            <w:pPr>
              <w:pStyle w:val="Date"/>
              <w:jc w:val="both"/>
            </w:pPr>
            <w:r w:rsidRPr="00701F94">
              <w:lastRenderedPageBreak/>
              <w:t>33.1</w:t>
            </w:r>
            <w:r w:rsidRPr="00701F94">
              <w:rPr>
                <w:rStyle w:val="FootnoteReference"/>
              </w:rPr>
              <w:footnoteReference w:id="3"/>
            </w:r>
          </w:p>
        </w:tc>
        <w:tc>
          <w:tcPr>
            <w:tcW w:w="6063" w:type="dxa"/>
          </w:tcPr>
          <w:p w14:paraId="6F01956B" w14:textId="77777777" w:rsidR="00D90189" w:rsidRPr="00701F94" w:rsidRDefault="00D90189" w:rsidP="00D90189">
            <w:pPr>
              <w:jc w:val="both"/>
            </w:pPr>
            <w:r w:rsidRPr="00701F94">
              <w:t xml:space="preserve">The Purchaser reserves the right at the time of award of Contract to increase or decrease by the percentage as specified in the </w:t>
            </w:r>
            <w:r w:rsidRPr="00701F94">
              <w:rPr>
                <w:i/>
                <w:iCs/>
              </w:rPr>
              <w:t xml:space="preserve">Bid Data Sheet, </w:t>
            </w:r>
            <w:r w:rsidRPr="00701F94">
              <w:t>the quantity of goods and</w:t>
            </w:r>
          </w:p>
          <w:p w14:paraId="2ACE171E" w14:textId="77777777" w:rsidR="00D90189" w:rsidRPr="00701F94" w:rsidRDefault="00D90189" w:rsidP="00D90189">
            <w:pPr>
              <w:jc w:val="both"/>
            </w:pPr>
            <w:r w:rsidRPr="00701F94">
              <w:lastRenderedPageBreak/>
              <w:t>services originally specified in the Schedule of Requirements without any change in unit prices or other terms and conditions.</w:t>
            </w:r>
          </w:p>
          <w:p w14:paraId="3F59AD72" w14:textId="77777777" w:rsidR="00D90189" w:rsidRPr="00701F94" w:rsidRDefault="00D90189" w:rsidP="00D90189">
            <w:pPr>
              <w:jc w:val="both"/>
            </w:pPr>
          </w:p>
        </w:tc>
      </w:tr>
      <w:tr w:rsidR="00D90189" w:rsidRPr="00701F94" w14:paraId="6D2386C2" w14:textId="77777777" w:rsidTr="00036C7E">
        <w:trPr>
          <w:trHeight w:val="55"/>
        </w:trPr>
        <w:tc>
          <w:tcPr>
            <w:tcW w:w="2473" w:type="dxa"/>
          </w:tcPr>
          <w:p w14:paraId="68DD7673" w14:textId="77777777" w:rsidR="00D90189" w:rsidRPr="00701F94" w:rsidRDefault="00D90189" w:rsidP="00D90189">
            <w:pPr>
              <w:ind w:left="432" w:hanging="432"/>
              <w:rPr>
                <w:b/>
                <w:bCs/>
              </w:rPr>
            </w:pPr>
            <w:r w:rsidRPr="00701F94">
              <w:rPr>
                <w:b/>
                <w:bCs/>
              </w:rPr>
              <w:lastRenderedPageBreak/>
              <w:t>34.</w:t>
            </w:r>
            <w:r w:rsidRPr="00701F94">
              <w:rPr>
                <w:b/>
                <w:bCs/>
              </w:rPr>
              <w:tab/>
              <w:t>Purchaser’s Right to Accept Any Tender and to Reject Any or All Tenders</w:t>
            </w:r>
          </w:p>
          <w:p w14:paraId="13161556" w14:textId="77777777" w:rsidR="00D90189" w:rsidRPr="00701F94" w:rsidRDefault="00D90189" w:rsidP="00D90189">
            <w:pPr>
              <w:ind w:left="432" w:hanging="432"/>
              <w:rPr>
                <w:b/>
                <w:bCs/>
              </w:rPr>
            </w:pPr>
          </w:p>
        </w:tc>
        <w:tc>
          <w:tcPr>
            <w:tcW w:w="716" w:type="dxa"/>
          </w:tcPr>
          <w:p w14:paraId="513D4BDF" w14:textId="77777777" w:rsidR="00D90189" w:rsidRPr="00701F94" w:rsidRDefault="00D90189" w:rsidP="00D90189">
            <w:pPr>
              <w:pStyle w:val="Date"/>
              <w:jc w:val="both"/>
            </w:pPr>
            <w:r w:rsidRPr="00701F94">
              <w:t>34.1</w:t>
            </w:r>
          </w:p>
        </w:tc>
        <w:tc>
          <w:tcPr>
            <w:tcW w:w="6063" w:type="dxa"/>
          </w:tcPr>
          <w:p w14:paraId="37949CBA" w14:textId="77777777" w:rsidR="00D90189" w:rsidRPr="00701F94" w:rsidRDefault="00D90189" w:rsidP="00D90189">
            <w:pPr>
              <w:jc w:val="both"/>
              <w:rPr>
                <w:vanish/>
                <w:sz w:val="19"/>
                <w:szCs w:val="19"/>
              </w:rPr>
            </w:pPr>
            <w:r w:rsidRPr="00701F94">
              <w:t xml:space="preserve">The Purchaser reserves the right to accept or reject any Tender, </w:t>
            </w:r>
          </w:p>
          <w:p w14:paraId="5B4D68EE" w14:textId="77777777" w:rsidR="00D90189" w:rsidRPr="00701F94" w:rsidRDefault="00D90189" w:rsidP="00D90189">
            <w:pPr>
              <w:jc w:val="both"/>
              <w:rPr>
                <w:vanish/>
                <w:sz w:val="19"/>
                <w:szCs w:val="19"/>
              </w:rPr>
            </w:pPr>
            <w:r w:rsidRPr="00701F94">
              <w:t xml:space="preserve">and to annul the Tender process and reject all Tenders, at any time </w:t>
            </w:r>
          </w:p>
          <w:p w14:paraId="43BF58BD" w14:textId="77777777" w:rsidR="00D90189" w:rsidRPr="00701F94" w:rsidRDefault="00D90189" w:rsidP="00D90189">
            <w:pPr>
              <w:jc w:val="both"/>
              <w:rPr>
                <w:vanish/>
                <w:sz w:val="19"/>
                <w:szCs w:val="19"/>
              </w:rPr>
            </w:pPr>
            <w:r w:rsidRPr="00701F94">
              <w:t xml:space="preserve">prior to award of Contract, without thereby incurring any liability </w:t>
            </w:r>
          </w:p>
          <w:p w14:paraId="1EBC222E" w14:textId="77777777" w:rsidR="00D90189" w:rsidRPr="00701F94" w:rsidRDefault="00D90189" w:rsidP="00D90189">
            <w:pPr>
              <w:jc w:val="both"/>
              <w:rPr>
                <w:vanish/>
                <w:sz w:val="19"/>
                <w:szCs w:val="19"/>
              </w:rPr>
            </w:pPr>
            <w:r w:rsidRPr="00701F94">
              <w:t xml:space="preserve">to the affected Bidder or Bidders or any obligation to inform the </w:t>
            </w:r>
          </w:p>
          <w:p w14:paraId="3277F82F" w14:textId="77777777" w:rsidR="00D90189" w:rsidRPr="00701F94" w:rsidRDefault="00D90189" w:rsidP="00D90189">
            <w:pPr>
              <w:jc w:val="both"/>
              <w:rPr>
                <w:vanish/>
                <w:sz w:val="19"/>
                <w:szCs w:val="19"/>
              </w:rPr>
            </w:pPr>
            <w:r w:rsidRPr="00701F94">
              <w:t xml:space="preserve">affected Bidder or Bidders of the grounds for the Purchaser’s </w:t>
            </w:r>
          </w:p>
          <w:p w14:paraId="3F78E2C3" w14:textId="77777777" w:rsidR="00D90189" w:rsidRPr="00701F94" w:rsidRDefault="00D90189" w:rsidP="00D90189">
            <w:pPr>
              <w:jc w:val="both"/>
            </w:pPr>
            <w:r w:rsidRPr="00701F94">
              <w:t>action.</w:t>
            </w:r>
          </w:p>
          <w:p w14:paraId="1BA03BD1" w14:textId="77777777" w:rsidR="00D90189" w:rsidRPr="00701F94" w:rsidRDefault="00D90189" w:rsidP="00D90189">
            <w:pPr>
              <w:jc w:val="both"/>
            </w:pPr>
          </w:p>
        </w:tc>
      </w:tr>
      <w:tr w:rsidR="00D90189" w:rsidRPr="00701F94" w14:paraId="6214FAAD" w14:textId="77777777" w:rsidTr="00036C7E">
        <w:trPr>
          <w:trHeight w:val="55"/>
        </w:trPr>
        <w:tc>
          <w:tcPr>
            <w:tcW w:w="2473" w:type="dxa"/>
          </w:tcPr>
          <w:p w14:paraId="06F5A569" w14:textId="77777777" w:rsidR="00D90189" w:rsidRPr="00701F94" w:rsidRDefault="00D90189" w:rsidP="00D90189">
            <w:pPr>
              <w:ind w:left="432" w:hanging="432"/>
              <w:rPr>
                <w:b/>
                <w:bCs/>
              </w:rPr>
            </w:pPr>
            <w:r w:rsidRPr="00701F94">
              <w:rPr>
                <w:b/>
                <w:bCs/>
              </w:rPr>
              <w:t>35.</w:t>
            </w:r>
            <w:r w:rsidRPr="00701F94">
              <w:rPr>
                <w:b/>
                <w:bCs/>
              </w:rPr>
              <w:tab/>
              <w:t>Notification of Award</w:t>
            </w:r>
          </w:p>
          <w:p w14:paraId="18D75409" w14:textId="77777777" w:rsidR="00D90189" w:rsidRPr="00701F94" w:rsidRDefault="00D90189" w:rsidP="00D90189">
            <w:pPr>
              <w:ind w:left="432" w:hanging="432"/>
              <w:rPr>
                <w:b/>
                <w:bCs/>
              </w:rPr>
            </w:pPr>
          </w:p>
        </w:tc>
        <w:tc>
          <w:tcPr>
            <w:tcW w:w="716" w:type="dxa"/>
          </w:tcPr>
          <w:p w14:paraId="17BF9B2A" w14:textId="77777777" w:rsidR="00D90189" w:rsidRPr="00701F94" w:rsidRDefault="00D90189" w:rsidP="00D90189">
            <w:pPr>
              <w:pStyle w:val="Date"/>
              <w:jc w:val="both"/>
            </w:pPr>
            <w:r w:rsidRPr="00701F94">
              <w:t>35.1</w:t>
            </w:r>
          </w:p>
        </w:tc>
        <w:tc>
          <w:tcPr>
            <w:tcW w:w="6063" w:type="dxa"/>
          </w:tcPr>
          <w:p w14:paraId="2CB04F15" w14:textId="77777777" w:rsidR="00D90189" w:rsidRPr="00701F94" w:rsidRDefault="00D90189" w:rsidP="00D90189">
            <w:pPr>
              <w:rPr>
                <w:vanish/>
                <w:sz w:val="19"/>
                <w:szCs w:val="19"/>
              </w:rPr>
            </w:pPr>
            <w:r w:rsidRPr="00701F94">
              <w:t xml:space="preserve">The Bidder whose Tender has been accepted will be notified of the </w:t>
            </w:r>
          </w:p>
          <w:p w14:paraId="02D6B4A5" w14:textId="77777777" w:rsidR="00D90189" w:rsidRPr="00701F94" w:rsidRDefault="00D90189" w:rsidP="00D90189">
            <w:pPr>
              <w:rPr>
                <w:vanish/>
                <w:sz w:val="19"/>
                <w:szCs w:val="19"/>
              </w:rPr>
            </w:pPr>
            <w:r w:rsidRPr="00701F94">
              <w:t xml:space="preserve">award by the Purchaser prior to expiration of the Tender validity </w:t>
            </w:r>
          </w:p>
          <w:p w14:paraId="01DCD385" w14:textId="77777777" w:rsidR="00D90189" w:rsidRPr="00701F94" w:rsidRDefault="00D90189" w:rsidP="00D90189">
            <w:pPr>
              <w:rPr>
                <w:vanish/>
                <w:sz w:val="19"/>
                <w:szCs w:val="19"/>
              </w:rPr>
            </w:pPr>
            <w:r w:rsidRPr="00701F94">
              <w:t xml:space="preserve">period by facsimile confirmed by a letter that its Tender has </w:t>
            </w:r>
          </w:p>
          <w:p w14:paraId="0FAB43ED" w14:textId="77777777" w:rsidR="00D90189" w:rsidRPr="00701F94" w:rsidRDefault="00D90189" w:rsidP="00D90189">
            <w:pPr>
              <w:jc w:val="both"/>
            </w:pPr>
            <w:r w:rsidRPr="00701F94">
              <w:t>been accepted.</w:t>
            </w:r>
          </w:p>
          <w:p w14:paraId="3859A4D3" w14:textId="77777777" w:rsidR="00D90189" w:rsidRPr="00701F94" w:rsidRDefault="00D90189" w:rsidP="00D90189">
            <w:pPr>
              <w:jc w:val="both"/>
            </w:pPr>
          </w:p>
        </w:tc>
      </w:tr>
      <w:tr w:rsidR="00D90189" w:rsidRPr="00701F94" w14:paraId="1EDE9B1B" w14:textId="77777777" w:rsidTr="00036C7E">
        <w:trPr>
          <w:trHeight w:val="55"/>
        </w:trPr>
        <w:tc>
          <w:tcPr>
            <w:tcW w:w="2473" w:type="dxa"/>
          </w:tcPr>
          <w:p w14:paraId="59E1A62C" w14:textId="77777777" w:rsidR="00D90189" w:rsidRPr="00701F94" w:rsidRDefault="00D90189" w:rsidP="00D90189">
            <w:pPr>
              <w:ind w:left="432" w:hanging="432"/>
              <w:rPr>
                <w:b/>
                <w:bCs/>
              </w:rPr>
            </w:pPr>
          </w:p>
        </w:tc>
        <w:tc>
          <w:tcPr>
            <w:tcW w:w="716" w:type="dxa"/>
          </w:tcPr>
          <w:p w14:paraId="40B0D255" w14:textId="77777777" w:rsidR="00D90189" w:rsidRPr="00701F94" w:rsidRDefault="00D90189" w:rsidP="00D90189">
            <w:pPr>
              <w:pStyle w:val="Date"/>
              <w:jc w:val="both"/>
            </w:pPr>
            <w:r w:rsidRPr="00701F94">
              <w:t>35.2</w:t>
            </w:r>
          </w:p>
        </w:tc>
        <w:tc>
          <w:tcPr>
            <w:tcW w:w="6063" w:type="dxa"/>
          </w:tcPr>
          <w:p w14:paraId="5A81D361" w14:textId="77777777" w:rsidR="00D90189" w:rsidRPr="00701F94" w:rsidRDefault="00D90189" w:rsidP="00D90189">
            <w:pPr>
              <w:rPr>
                <w:vanish/>
                <w:sz w:val="19"/>
                <w:szCs w:val="19"/>
              </w:rPr>
            </w:pPr>
            <w:r w:rsidRPr="00701F94">
              <w:t xml:space="preserve">The notification of award will constitute the formation of the </w:t>
            </w:r>
          </w:p>
          <w:p w14:paraId="41971B89" w14:textId="77777777" w:rsidR="00D90189" w:rsidRPr="00701F94" w:rsidRDefault="00D90189" w:rsidP="00D90189">
            <w:r w:rsidRPr="00701F94">
              <w:t>Contract</w:t>
            </w:r>
          </w:p>
          <w:p w14:paraId="5D0834CE" w14:textId="77777777" w:rsidR="00D90189" w:rsidRPr="00701F94" w:rsidRDefault="00D90189" w:rsidP="00D90189"/>
        </w:tc>
      </w:tr>
      <w:tr w:rsidR="00D90189" w:rsidRPr="00701F94" w14:paraId="0609D55D" w14:textId="77777777" w:rsidTr="00036C7E">
        <w:trPr>
          <w:trHeight w:val="55"/>
        </w:trPr>
        <w:tc>
          <w:tcPr>
            <w:tcW w:w="2473" w:type="dxa"/>
          </w:tcPr>
          <w:p w14:paraId="5CF10D3C" w14:textId="77777777" w:rsidR="00D90189" w:rsidRPr="00701F94" w:rsidRDefault="00D90189" w:rsidP="00D90189">
            <w:pPr>
              <w:ind w:left="432" w:hanging="432"/>
              <w:rPr>
                <w:b/>
                <w:bCs/>
              </w:rPr>
            </w:pPr>
          </w:p>
        </w:tc>
        <w:tc>
          <w:tcPr>
            <w:tcW w:w="716" w:type="dxa"/>
          </w:tcPr>
          <w:p w14:paraId="26959A01" w14:textId="77777777" w:rsidR="00D90189" w:rsidRPr="00701F94" w:rsidRDefault="00D90189" w:rsidP="00D90189">
            <w:pPr>
              <w:pStyle w:val="Date"/>
              <w:jc w:val="both"/>
            </w:pPr>
            <w:r w:rsidRPr="00701F94">
              <w:t>35.3</w:t>
            </w:r>
          </w:p>
        </w:tc>
        <w:tc>
          <w:tcPr>
            <w:tcW w:w="6063" w:type="dxa"/>
          </w:tcPr>
          <w:p w14:paraId="5441DEB8" w14:textId="77777777" w:rsidR="00D90189" w:rsidRPr="00701F94" w:rsidRDefault="00D90189" w:rsidP="00D90189">
            <w:pPr>
              <w:rPr>
                <w:vanish/>
                <w:sz w:val="19"/>
                <w:szCs w:val="19"/>
              </w:rPr>
            </w:pPr>
            <w:r w:rsidRPr="00701F94">
              <w:t xml:space="preserve">Upon the successful Bidder’s furnishing of performance security </w:t>
            </w:r>
          </w:p>
          <w:p w14:paraId="7E0A282F" w14:textId="77777777" w:rsidR="00D90189" w:rsidRPr="00701F94" w:rsidRDefault="00D90189" w:rsidP="00D90189">
            <w:pPr>
              <w:rPr>
                <w:vanish/>
                <w:sz w:val="19"/>
                <w:szCs w:val="19"/>
              </w:rPr>
            </w:pPr>
            <w:r w:rsidRPr="00701F94">
              <w:t xml:space="preserve">pursuant to Clause 37, the Purchaser will promptly notify each </w:t>
            </w:r>
          </w:p>
          <w:p w14:paraId="66B49021" w14:textId="77777777" w:rsidR="00D90189" w:rsidRPr="00701F94" w:rsidRDefault="00D90189" w:rsidP="00D90189">
            <w:pPr>
              <w:rPr>
                <w:vanish/>
                <w:sz w:val="19"/>
                <w:szCs w:val="19"/>
              </w:rPr>
            </w:pPr>
            <w:r w:rsidRPr="00701F94">
              <w:t xml:space="preserve">unsuccessful </w:t>
            </w:r>
            <w:proofErr w:type="gramStart"/>
            <w:r w:rsidRPr="00701F94">
              <w:t>Bidder and</w:t>
            </w:r>
            <w:proofErr w:type="gramEnd"/>
            <w:r w:rsidRPr="00701F94">
              <w:t xml:space="preserve"> will discharge its Bid Security, </w:t>
            </w:r>
          </w:p>
          <w:p w14:paraId="380A21F9" w14:textId="77777777" w:rsidR="00D90189" w:rsidRPr="00701F94" w:rsidRDefault="00D90189" w:rsidP="00D90189">
            <w:r w:rsidRPr="00701F94">
              <w:t>pursuant to Clause 16.</w:t>
            </w:r>
          </w:p>
          <w:p w14:paraId="77C61B14" w14:textId="77777777" w:rsidR="00D90189" w:rsidRPr="00701F94" w:rsidRDefault="00D90189" w:rsidP="00D90189"/>
        </w:tc>
      </w:tr>
      <w:tr w:rsidR="00D90189" w:rsidRPr="00701F94" w14:paraId="01011CDD" w14:textId="77777777" w:rsidTr="00036C7E">
        <w:trPr>
          <w:trHeight w:val="55"/>
        </w:trPr>
        <w:tc>
          <w:tcPr>
            <w:tcW w:w="2473" w:type="dxa"/>
          </w:tcPr>
          <w:p w14:paraId="424B1771" w14:textId="77777777" w:rsidR="00D90189" w:rsidRPr="00701F94" w:rsidRDefault="00D90189" w:rsidP="00D90189">
            <w:pPr>
              <w:ind w:left="432" w:hanging="432"/>
              <w:rPr>
                <w:b/>
                <w:bCs/>
              </w:rPr>
            </w:pPr>
          </w:p>
        </w:tc>
        <w:tc>
          <w:tcPr>
            <w:tcW w:w="716" w:type="dxa"/>
          </w:tcPr>
          <w:p w14:paraId="55CF2EE7" w14:textId="77777777" w:rsidR="00D90189" w:rsidRPr="00701F94" w:rsidRDefault="00D90189" w:rsidP="00D90189">
            <w:pPr>
              <w:pStyle w:val="Date"/>
              <w:jc w:val="both"/>
            </w:pPr>
            <w:r w:rsidRPr="00701F94">
              <w:t>35.4</w:t>
            </w:r>
          </w:p>
        </w:tc>
        <w:tc>
          <w:tcPr>
            <w:tcW w:w="6063" w:type="dxa"/>
          </w:tcPr>
          <w:p w14:paraId="0847407E" w14:textId="77777777" w:rsidR="00D90189" w:rsidRPr="00701F94" w:rsidRDefault="00D90189" w:rsidP="00D90189">
            <w:pPr>
              <w:rPr>
                <w:vanish/>
                <w:sz w:val="19"/>
                <w:szCs w:val="19"/>
              </w:rPr>
            </w:pPr>
            <w:r w:rsidRPr="00701F94">
              <w:t xml:space="preserve">The contract will incorporate all Agreements between the </w:t>
            </w:r>
          </w:p>
          <w:p w14:paraId="3081DCD1" w14:textId="77777777" w:rsidR="00D90189" w:rsidRPr="00701F94" w:rsidRDefault="00D90189" w:rsidP="00D90189">
            <w:r w:rsidRPr="00701F94">
              <w:t xml:space="preserve">Purchaser and the </w:t>
            </w:r>
            <w:proofErr w:type="gramStart"/>
            <w:r w:rsidRPr="00701F94">
              <w:t>successful</w:t>
            </w:r>
            <w:proofErr w:type="gramEnd"/>
            <w:r w:rsidRPr="00701F94">
              <w:t xml:space="preserve"> Bidder.</w:t>
            </w:r>
          </w:p>
        </w:tc>
      </w:tr>
      <w:tr w:rsidR="00D90189" w:rsidRPr="00701F94" w14:paraId="61BB02EA" w14:textId="77777777" w:rsidTr="00036C7E">
        <w:trPr>
          <w:trHeight w:val="55"/>
        </w:trPr>
        <w:tc>
          <w:tcPr>
            <w:tcW w:w="2473" w:type="dxa"/>
          </w:tcPr>
          <w:p w14:paraId="22BD0315" w14:textId="77777777" w:rsidR="00D90189" w:rsidRPr="00701F94" w:rsidRDefault="00D90189" w:rsidP="00D90189">
            <w:pPr>
              <w:ind w:left="432" w:hanging="432"/>
              <w:rPr>
                <w:b/>
                <w:bCs/>
              </w:rPr>
            </w:pPr>
          </w:p>
        </w:tc>
        <w:tc>
          <w:tcPr>
            <w:tcW w:w="716" w:type="dxa"/>
          </w:tcPr>
          <w:p w14:paraId="482C0A55" w14:textId="77777777" w:rsidR="00D90189" w:rsidRPr="00701F94" w:rsidRDefault="00D90189" w:rsidP="00D90189">
            <w:pPr>
              <w:pStyle w:val="Date"/>
              <w:jc w:val="both"/>
            </w:pPr>
          </w:p>
        </w:tc>
        <w:tc>
          <w:tcPr>
            <w:tcW w:w="6063" w:type="dxa"/>
          </w:tcPr>
          <w:p w14:paraId="5C952BB7" w14:textId="77777777" w:rsidR="00D90189" w:rsidRPr="00701F94" w:rsidRDefault="00D90189" w:rsidP="00D90189"/>
        </w:tc>
      </w:tr>
      <w:tr w:rsidR="00D90189" w:rsidRPr="00701F94" w14:paraId="76048A43" w14:textId="77777777" w:rsidTr="00036C7E">
        <w:trPr>
          <w:trHeight w:val="55"/>
        </w:trPr>
        <w:tc>
          <w:tcPr>
            <w:tcW w:w="2473" w:type="dxa"/>
          </w:tcPr>
          <w:p w14:paraId="5E6BB960" w14:textId="77777777" w:rsidR="00D90189" w:rsidRPr="00701F94" w:rsidRDefault="00D90189" w:rsidP="00D90189">
            <w:pPr>
              <w:ind w:left="432" w:hanging="432"/>
              <w:rPr>
                <w:b/>
                <w:bCs/>
              </w:rPr>
            </w:pPr>
            <w:r w:rsidRPr="00701F94">
              <w:rPr>
                <w:b/>
                <w:bCs/>
              </w:rPr>
              <w:t>36.</w:t>
            </w:r>
            <w:r w:rsidRPr="00701F94">
              <w:rPr>
                <w:b/>
                <w:bCs/>
              </w:rPr>
              <w:tab/>
              <w:t>Signing of Contract</w:t>
            </w:r>
          </w:p>
          <w:p w14:paraId="65B38711" w14:textId="77777777" w:rsidR="00D90189" w:rsidRPr="00701F94" w:rsidRDefault="00D90189" w:rsidP="00D90189">
            <w:pPr>
              <w:ind w:left="432" w:hanging="432"/>
              <w:rPr>
                <w:b/>
                <w:bCs/>
              </w:rPr>
            </w:pPr>
          </w:p>
        </w:tc>
        <w:tc>
          <w:tcPr>
            <w:tcW w:w="716" w:type="dxa"/>
          </w:tcPr>
          <w:p w14:paraId="3351864C" w14:textId="77777777" w:rsidR="00D90189" w:rsidRPr="00701F94" w:rsidRDefault="00D90189" w:rsidP="00D90189">
            <w:pPr>
              <w:pStyle w:val="Date"/>
              <w:jc w:val="both"/>
            </w:pPr>
            <w:r w:rsidRPr="00701F94">
              <w:t>36.1</w:t>
            </w:r>
          </w:p>
        </w:tc>
        <w:tc>
          <w:tcPr>
            <w:tcW w:w="6063" w:type="dxa"/>
          </w:tcPr>
          <w:p w14:paraId="5999D365" w14:textId="77777777" w:rsidR="00D90189" w:rsidRPr="00701F94" w:rsidRDefault="00D90189" w:rsidP="00D90189">
            <w:r w:rsidRPr="00701F94">
              <w:t>At the same time as the Purchaser notifies the successful</w:t>
            </w:r>
          </w:p>
          <w:p w14:paraId="7D4FB5F6" w14:textId="77777777" w:rsidR="00D90189" w:rsidRPr="00701F94" w:rsidRDefault="00D90189" w:rsidP="00D90189">
            <w:r w:rsidRPr="00701F94">
              <w:t xml:space="preserve">Bidder that its Tender has been accepted, the Purchaser will call the successful Bidder </w:t>
            </w:r>
            <w:proofErr w:type="gramStart"/>
            <w:r w:rsidRPr="00701F94">
              <w:t>in order to</w:t>
            </w:r>
            <w:proofErr w:type="gramEnd"/>
            <w:r w:rsidRPr="00701F94">
              <w:t xml:space="preserve"> sign the Contract through Notification of Award.</w:t>
            </w:r>
          </w:p>
        </w:tc>
      </w:tr>
      <w:tr w:rsidR="00D90189" w:rsidRPr="00701F94" w14:paraId="3C5D76BA" w14:textId="77777777" w:rsidTr="00036C7E">
        <w:trPr>
          <w:trHeight w:val="55"/>
        </w:trPr>
        <w:tc>
          <w:tcPr>
            <w:tcW w:w="2473" w:type="dxa"/>
          </w:tcPr>
          <w:p w14:paraId="27391BC3" w14:textId="77777777" w:rsidR="00D90189" w:rsidRPr="00701F94" w:rsidRDefault="00D90189" w:rsidP="00D90189">
            <w:pPr>
              <w:ind w:left="432" w:hanging="432"/>
              <w:rPr>
                <w:b/>
                <w:bCs/>
              </w:rPr>
            </w:pPr>
          </w:p>
        </w:tc>
        <w:tc>
          <w:tcPr>
            <w:tcW w:w="716" w:type="dxa"/>
          </w:tcPr>
          <w:p w14:paraId="54EABF36" w14:textId="77777777" w:rsidR="00D90189" w:rsidRPr="00701F94" w:rsidRDefault="00D90189" w:rsidP="00D90189">
            <w:pPr>
              <w:pStyle w:val="Date"/>
              <w:jc w:val="both"/>
            </w:pPr>
            <w:r w:rsidRPr="00701F94">
              <w:t>36.2</w:t>
            </w:r>
          </w:p>
        </w:tc>
        <w:tc>
          <w:tcPr>
            <w:tcW w:w="6063" w:type="dxa"/>
          </w:tcPr>
          <w:p w14:paraId="4CB65D5F" w14:textId="77777777" w:rsidR="00D90189" w:rsidRPr="00701F94" w:rsidRDefault="00D90189" w:rsidP="00D90189">
            <w:pPr>
              <w:rPr>
                <w:vanish/>
                <w:sz w:val="19"/>
                <w:szCs w:val="19"/>
              </w:rPr>
            </w:pPr>
            <w:r w:rsidRPr="00701F94">
              <w:t xml:space="preserve">Within fourteen (14) days of receipt of the Notification of Award, </w:t>
            </w:r>
          </w:p>
          <w:p w14:paraId="0B28EECA" w14:textId="77777777" w:rsidR="00D90189" w:rsidRPr="00701F94" w:rsidRDefault="00D90189" w:rsidP="00D90189">
            <w:r w:rsidRPr="00701F94">
              <w:t>the successful Bidder shall sign the Contract.</w:t>
            </w:r>
          </w:p>
        </w:tc>
      </w:tr>
      <w:tr w:rsidR="00D90189" w:rsidRPr="00701F94" w14:paraId="21AEAA21" w14:textId="77777777" w:rsidTr="00036C7E">
        <w:trPr>
          <w:trHeight w:val="55"/>
        </w:trPr>
        <w:tc>
          <w:tcPr>
            <w:tcW w:w="2473" w:type="dxa"/>
          </w:tcPr>
          <w:p w14:paraId="68A09203" w14:textId="77777777" w:rsidR="00D90189" w:rsidRPr="00701F94" w:rsidRDefault="00D90189" w:rsidP="00D90189">
            <w:pPr>
              <w:ind w:left="432" w:hanging="432"/>
              <w:rPr>
                <w:b/>
                <w:bCs/>
              </w:rPr>
            </w:pPr>
          </w:p>
        </w:tc>
        <w:tc>
          <w:tcPr>
            <w:tcW w:w="716" w:type="dxa"/>
          </w:tcPr>
          <w:p w14:paraId="730E7220" w14:textId="77777777" w:rsidR="00D90189" w:rsidRPr="00701F94" w:rsidRDefault="00D90189" w:rsidP="00D90189">
            <w:pPr>
              <w:pStyle w:val="Date"/>
              <w:jc w:val="both"/>
            </w:pPr>
          </w:p>
        </w:tc>
        <w:tc>
          <w:tcPr>
            <w:tcW w:w="6063" w:type="dxa"/>
          </w:tcPr>
          <w:p w14:paraId="0C3D2B31" w14:textId="77777777" w:rsidR="00D90189" w:rsidRPr="00701F94" w:rsidRDefault="00D90189" w:rsidP="00D90189"/>
        </w:tc>
      </w:tr>
      <w:tr w:rsidR="00D90189" w:rsidRPr="00701F94" w14:paraId="74F4D8DE" w14:textId="77777777" w:rsidTr="00036C7E">
        <w:trPr>
          <w:trHeight w:val="55"/>
        </w:trPr>
        <w:tc>
          <w:tcPr>
            <w:tcW w:w="2473" w:type="dxa"/>
          </w:tcPr>
          <w:p w14:paraId="44C177B9" w14:textId="77777777" w:rsidR="00D90189" w:rsidRPr="00701F94" w:rsidRDefault="00D90189" w:rsidP="00D90189">
            <w:pPr>
              <w:ind w:left="612" w:hanging="612"/>
              <w:rPr>
                <w:b/>
                <w:bCs/>
              </w:rPr>
            </w:pPr>
            <w:r w:rsidRPr="00701F94">
              <w:rPr>
                <w:b/>
                <w:bCs/>
              </w:rPr>
              <w:t>37.</w:t>
            </w:r>
            <w:r w:rsidRPr="00701F94">
              <w:rPr>
                <w:b/>
                <w:bCs/>
              </w:rPr>
              <w:tab/>
              <w:t>Performance Security</w:t>
            </w:r>
          </w:p>
          <w:p w14:paraId="4D1AD5D7" w14:textId="77777777" w:rsidR="00D90189" w:rsidRPr="00701F94" w:rsidRDefault="00D90189" w:rsidP="00D90189">
            <w:pPr>
              <w:ind w:left="432" w:hanging="432"/>
              <w:rPr>
                <w:b/>
                <w:bCs/>
              </w:rPr>
            </w:pPr>
          </w:p>
        </w:tc>
        <w:tc>
          <w:tcPr>
            <w:tcW w:w="716" w:type="dxa"/>
          </w:tcPr>
          <w:p w14:paraId="198A6696" w14:textId="77777777" w:rsidR="00D90189" w:rsidRPr="00701F94" w:rsidRDefault="00D90189" w:rsidP="00D90189">
            <w:pPr>
              <w:pStyle w:val="Date"/>
              <w:jc w:val="both"/>
            </w:pPr>
            <w:r w:rsidRPr="00701F94">
              <w:t>37.1</w:t>
            </w:r>
          </w:p>
        </w:tc>
        <w:tc>
          <w:tcPr>
            <w:tcW w:w="6063" w:type="dxa"/>
          </w:tcPr>
          <w:p w14:paraId="6D8E34EC" w14:textId="77777777" w:rsidR="00D90189" w:rsidRPr="00701F94" w:rsidRDefault="00D90189" w:rsidP="00D90189">
            <w:r w:rsidRPr="00701F94">
              <w:t xml:space="preserve">Within 14 days of receipt of notification of award from the Purchaser, the successful Bidder shall furnish the performance security in accordance with the Conditions of Contract, in the Performance Security Form provided in the Tender </w:t>
            </w:r>
            <w:proofErr w:type="gramStart"/>
            <w:r w:rsidRPr="00701F94">
              <w:t>Documents;</w:t>
            </w:r>
            <w:proofErr w:type="gramEnd"/>
            <w:r w:rsidRPr="00701F94">
              <w:t xml:space="preserve"> denominated in the type and proportion of amount as specified in the Notification of award.</w:t>
            </w:r>
          </w:p>
          <w:p w14:paraId="039136ED" w14:textId="77777777" w:rsidR="00D90189" w:rsidRPr="00701F94" w:rsidRDefault="00D90189" w:rsidP="00D90189"/>
        </w:tc>
      </w:tr>
      <w:tr w:rsidR="00D90189" w:rsidRPr="00701F94" w14:paraId="7A06245E" w14:textId="77777777" w:rsidTr="00036C7E">
        <w:trPr>
          <w:trHeight w:val="55"/>
        </w:trPr>
        <w:tc>
          <w:tcPr>
            <w:tcW w:w="2473" w:type="dxa"/>
          </w:tcPr>
          <w:p w14:paraId="7030B462" w14:textId="77777777" w:rsidR="00D90189" w:rsidRPr="00701F94" w:rsidRDefault="00D90189" w:rsidP="00D90189">
            <w:pPr>
              <w:ind w:left="612" w:hanging="612"/>
              <w:rPr>
                <w:b/>
                <w:bCs/>
              </w:rPr>
            </w:pPr>
          </w:p>
        </w:tc>
        <w:tc>
          <w:tcPr>
            <w:tcW w:w="716" w:type="dxa"/>
          </w:tcPr>
          <w:p w14:paraId="1784F7A2" w14:textId="77777777" w:rsidR="00D90189" w:rsidRPr="00701F94" w:rsidRDefault="00D90189" w:rsidP="00D90189">
            <w:pPr>
              <w:pStyle w:val="Date"/>
              <w:jc w:val="both"/>
            </w:pPr>
            <w:r w:rsidRPr="00701F94">
              <w:t>37.2</w:t>
            </w:r>
          </w:p>
        </w:tc>
        <w:tc>
          <w:tcPr>
            <w:tcW w:w="6063" w:type="dxa"/>
          </w:tcPr>
          <w:p w14:paraId="631CC835" w14:textId="77777777" w:rsidR="00D90189" w:rsidRPr="00701F94" w:rsidRDefault="00D90189" w:rsidP="00D90189">
            <w:pPr>
              <w:rPr>
                <w:vanish/>
                <w:sz w:val="19"/>
                <w:szCs w:val="19"/>
              </w:rPr>
            </w:pPr>
            <w:r w:rsidRPr="00701F94">
              <w:t xml:space="preserve">Failure of the successful Bidder to comply with the requirement </w:t>
            </w:r>
          </w:p>
          <w:p w14:paraId="62398898" w14:textId="77777777" w:rsidR="00D90189" w:rsidRPr="00701F94" w:rsidRDefault="00D90189" w:rsidP="00D90189">
            <w:pPr>
              <w:rPr>
                <w:vanish/>
                <w:sz w:val="19"/>
                <w:szCs w:val="19"/>
              </w:rPr>
            </w:pPr>
            <w:r w:rsidRPr="00701F94">
              <w:t xml:space="preserve">of Clause 36 or sub-clause 37.1 shall constitute sufficient </w:t>
            </w:r>
          </w:p>
          <w:p w14:paraId="543A2C46" w14:textId="77777777" w:rsidR="00D90189" w:rsidRPr="00701F94" w:rsidRDefault="00D90189" w:rsidP="00D90189">
            <w:pPr>
              <w:rPr>
                <w:vanish/>
                <w:sz w:val="19"/>
                <w:szCs w:val="19"/>
              </w:rPr>
            </w:pPr>
            <w:r w:rsidRPr="00701F94">
              <w:t xml:space="preserve">grounds for the annulment of the award and forfeiture of the Tender </w:t>
            </w:r>
          </w:p>
          <w:p w14:paraId="56C15956" w14:textId="77777777" w:rsidR="00D90189" w:rsidRPr="00701F94" w:rsidRDefault="00D90189" w:rsidP="00D90189">
            <w:pPr>
              <w:rPr>
                <w:vanish/>
                <w:sz w:val="19"/>
                <w:szCs w:val="19"/>
              </w:rPr>
            </w:pPr>
            <w:r w:rsidRPr="00701F94">
              <w:t xml:space="preserve">security in which event the </w:t>
            </w:r>
            <w:r w:rsidRPr="00701F94">
              <w:lastRenderedPageBreak/>
              <w:t xml:space="preserve">Purchaser may make the award to </w:t>
            </w:r>
          </w:p>
          <w:p w14:paraId="528D2543" w14:textId="77777777" w:rsidR="00D90189" w:rsidRPr="00701F94" w:rsidRDefault="00D90189" w:rsidP="00D90189">
            <w:r w:rsidRPr="00701F94">
              <w:t>the next lowest evaluated Tender or call for new Tenders.</w:t>
            </w:r>
          </w:p>
          <w:p w14:paraId="0BDB6032" w14:textId="77777777" w:rsidR="00D90189" w:rsidRPr="00701F94" w:rsidRDefault="00D90189" w:rsidP="00D90189"/>
        </w:tc>
      </w:tr>
      <w:tr w:rsidR="00D90189" w:rsidRPr="00701F94" w14:paraId="1137A7E1" w14:textId="77777777" w:rsidTr="00036C7E">
        <w:trPr>
          <w:trHeight w:val="55"/>
        </w:trPr>
        <w:tc>
          <w:tcPr>
            <w:tcW w:w="2473" w:type="dxa"/>
          </w:tcPr>
          <w:p w14:paraId="58AE31EB" w14:textId="77777777" w:rsidR="00D90189" w:rsidRPr="00701F94" w:rsidRDefault="00D90189" w:rsidP="00D90189">
            <w:pPr>
              <w:ind w:left="612" w:hanging="612"/>
              <w:rPr>
                <w:b/>
                <w:bCs/>
              </w:rPr>
            </w:pPr>
          </w:p>
        </w:tc>
        <w:tc>
          <w:tcPr>
            <w:tcW w:w="716" w:type="dxa"/>
          </w:tcPr>
          <w:p w14:paraId="2DBDE34F" w14:textId="77777777" w:rsidR="00D90189" w:rsidRPr="00701F94" w:rsidRDefault="00D90189" w:rsidP="00D90189">
            <w:pPr>
              <w:pStyle w:val="Date"/>
              <w:jc w:val="both"/>
            </w:pPr>
            <w:r w:rsidRPr="00701F94">
              <w:t>37.3</w:t>
            </w:r>
          </w:p>
        </w:tc>
        <w:tc>
          <w:tcPr>
            <w:tcW w:w="6063" w:type="dxa"/>
          </w:tcPr>
          <w:p w14:paraId="68C6067E" w14:textId="77777777" w:rsidR="00D90189" w:rsidRPr="00701F94" w:rsidRDefault="00D90189" w:rsidP="00D90189">
            <w:pPr>
              <w:rPr>
                <w:vanish/>
                <w:sz w:val="19"/>
                <w:szCs w:val="19"/>
              </w:rPr>
            </w:pPr>
            <w:r w:rsidRPr="00701F94">
              <w:t xml:space="preserve">The Performance Security provided by the successful Tender in </w:t>
            </w:r>
          </w:p>
          <w:p w14:paraId="0FF403D7" w14:textId="77777777" w:rsidR="00D90189" w:rsidRPr="00701F94" w:rsidRDefault="00D90189" w:rsidP="00D90189">
            <w:pPr>
              <w:rPr>
                <w:vanish/>
                <w:sz w:val="19"/>
                <w:szCs w:val="19"/>
              </w:rPr>
            </w:pPr>
            <w:r w:rsidRPr="00701F94">
              <w:t xml:space="preserve">the form of a Bank Guarantee as specified in Section VII, shall </w:t>
            </w:r>
          </w:p>
          <w:p w14:paraId="1F441072" w14:textId="77777777" w:rsidR="00D90189" w:rsidRPr="00701F94" w:rsidRDefault="00D90189" w:rsidP="00D90189">
            <w:r w:rsidRPr="00701F94">
              <w:t>be issued by a Bank in Liberia acceptable to the Purchaser.</w:t>
            </w:r>
          </w:p>
        </w:tc>
      </w:tr>
      <w:tr w:rsidR="00D90189" w:rsidRPr="00701F94" w14:paraId="29641EA4" w14:textId="77777777" w:rsidTr="00036C7E">
        <w:trPr>
          <w:trHeight w:val="55"/>
        </w:trPr>
        <w:tc>
          <w:tcPr>
            <w:tcW w:w="2473" w:type="dxa"/>
          </w:tcPr>
          <w:p w14:paraId="1F301AA3" w14:textId="77777777" w:rsidR="00D90189" w:rsidRPr="00701F94" w:rsidRDefault="00D90189" w:rsidP="00D90189">
            <w:pPr>
              <w:ind w:left="612" w:hanging="612"/>
              <w:rPr>
                <w:b/>
                <w:bCs/>
              </w:rPr>
            </w:pPr>
          </w:p>
        </w:tc>
        <w:tc>
          <w:tcPr>
            <w:tcW w:w="716" w:type="dxa"/>
          </w:tcPr>
          <w:p w14:paraId="137AA606" w14:textId="77777777" w:rsidR="00D90189" w:rsidRPr="00701F94" w:rsidRDefault="00D90189" w:rsidP="00D90189">
            <w:pPr>
              <w:pStyle w:val="Date"/>
              <w:jc w:val="both"/>
            </w:pPr>
          </w:p>
        </w:tc>
        <w:tc>
          <w:tcPr>
            <w:tcW w:w="6063" w:type="dxa"/>
          </w:tcPr>
          <w:p w14:paraId="6340009B" w14:textId="77777777" w:rsidR="00D90189" w:rsidRPr="00701F94" w:rsidRDefault="00D90189" w:rsidP="00D90189"/>
        </w:tc>
      </w:tr>
      <w:tr w:rsidR="00D90189" w:rsidRPr="00701F94" w14:paraId="44EB0868" w14:textId="77777777" w:rsidTr="00036C7E">
        <w:trPr>
          <w:trHeight w:val="55"/>
        </w:trPr>
        <w:tc>
          <w:tcPr>
            <w:tcW w:w="2473" w:type="dxa"/>
          </w:tcPr>
          <w:p w14:paraId="00F83560" w14:textId="77777777" w:rsidR="00D90189" w:rsidRPr="00701F94" w:rsidRDefault="00D90189" w:rsidP="00D90189">
            <w:pPr>
              <w:ind w:left="432" w:hanging="432"/>
              <w:rPr>
                <w:b/>
                <w:bCs/>
              </w:rPr>
            </w:pPr>
            <w:r w:rsidRPr="00701F94">
              <w:rPr>
                <w:b/>
                <w:bCs/>
              </w:rPr>
              <w:t>38.</w:t>
            </w:r>
            <w:r w:rsidRPr="00701F94">
              <w:rPr>
                <w:b/>
                <w:bCs/>
              </w:rPr>
              <w:tab/>
              <w:t>Corrupt or Fraudulent Practices</w:t>
            </w:r>
          </w:p>
          <w:p w14:paraId="4D245567" w14:textId="77777777" w:rsidR="00D90189" w:rsidRPr="00701F94" w:rsidRDefault="00D90189" w:rsidP="00D90189">
            <w:pPr>
              <w:ind w:left="612" w:hanging="612"/>
              <w:rPr>
                <w:b/>
                <w:bCs/>
              </w:rPr>
            </w:pPr>
          </w:p>
        </w:tc>
        <w:tc>
          <w:tcPr>
            <w:tcW w:w="716" w:type="dxa"/>
          </w:tcPr>
          <w:p w14:paraId="05ED2CBC" w14:textId="77777777" w:rsidR="00D90189" w:rsidRPr="00701F94" w:rsidRDefault="00D90189" w:rsidP="00D90189">
            <w:pPr>
              <w:pStyle w:val="Date"/>
              <w:jc w:val="both"/>
            </w:pPr>
            <w:r w:rsidRPr="00701F94">
              <w:t>38.1</w:t>
            </w:r>
          </w:p>
        </w:tc>
        <w:tc>
          <w:tcPr>
            <w:tcW w:w="6063" w:type="dxa"/>
          </w:tcPr>
          <w:p w14:paraId="76D9DED7" w14:textId="77777777" w:rsidR="00D90189" w:rsidRPr="00701F94" w:rsidRDefault="00D90189" w:rsidP="00D90189">
            <w:pPr>
              <w:rPr>
                <w:vanish/>
                <w:sz w:val="19"/>
                <w:szCs w:val="19"/>
              </w:rPr>
            </w:pPr>
            <w:r w:rsidRPr="00701F94">
              <w:t xml:space="preserve">The Government of the Republic of Liberia requires that Bidders </w:t>
            </w:r>
          </w:p>
          <w:p w14:paraId="1F46E74D" w14:textId="77777777" w:rsidR="00D90189" w:rsidRPr="00701F94" w:rsidRDefault="00D90189" w:rsidP="00D90189">
            <w:pPr>
              <w:rPr>
                <w:vanish/>
                <w:sz w:val="19"/>
                <w:szCs w:val="19"/>
              </w:rPr>
            </w:pPr>
            <w:r w:rsidRPr="00701F94">
              <w:t xml:space="preserve">under the contracts financed </w:t>
            </w:r>
            <w:proofErr w:type="gramStart"/>
            <w:r w:rsidRPr="00701F94">
              <w:t>from</w:t>
            </w:r>
            <w:proofErr w:type="gramEnd"/>
            <w:r w:rsidRPr="00701F94">
              <w:t xml:space="preserve"> public funds, observe the highest </w:t>
            </w:r>
          </w:p>
          <w:p w14:paraId="7E243EEC" w14:textId="77777777" w:rsidR="00D90189" w:rsidRPr="00701F94" w:rsidRDefault="00D90189" w:rsidP="00D90189">
            <w:pPr>
              <w:rPr>
                <w:vanish/>
                <w:sz w:val="19"/>
                <w:szCs w:val="19"/>
              </w:rPr>
            </w:pPr>
            <w:r w:rsidRPr="00701F94">
              <w:t xml:space="preserve">standard of ethics during the procurement and execution of </w:t>
            </w:r>
          </w:p>
          <w:p w14:paraId="4F8EEEA7" w14:textId="77777777" w:rsidR="00D90189" w:rsidRPr="00701F94" w:rsidRDefault="00D90189" w:rsidP="00D90189">
            <w:pPr>
              <w:rPr>
                <w:vanish/>
                <w:sz w:val="19"/>
                <w:szCs w:val="19"/>
              </w:rPr>
            </w:pPr>
            <w:r w:rsidRPr="00701F94">
              <w:t xml:space="preserve">such contracts. In pursuance of this policy, the following terms </w:t>
            </w:r>
          </w:p>
          <w:p w14:paraId="39664D84" w14:textId="77777777" w:rsidR="00D90189" w:rsidRPr="00701F94" w:rsidRDefault="00D90189" w:rsidP="00D90189">
            <w:r w:rsidRPr="00701F94">
              <w:t>shall be interpreted as indicated:</w:t>
            </w:r>
          </w:p>
          <w:p w14:paraId="24B89A6B" w14:textId="77777777" w:rsidR="00D90189" w:rsidRPr="00701F94" w:rsidRDefault="00D90189" w:rsidP="00D90189"/>
          <w:p w14:paraId="5908D010" w14:textId="5F58D741" w:rsidR="00D90189" w:rsidRPr="00701F94" w:rsidRDefault="00D90189" w:rsidP="00D90189">
            <w:pPr>
              <w:ind w:left="462" w:hanging="462"/>
            </w:pPr>
            <w:r w:rsidRPr="00701F94">
              <w:t>a.</w:t>
            </w:r>
            <w:r w:rsidRPr="00701F94">
              <w:tab/>
              <w:t xml:space="preserve">“corrupt practice” means the offering, giving, receiving or soliciting of </w:t>
            </w:r>
            <w:r w:rsidR="000D658D" w:rsidRPr="00701F94">
              <w:t>anything</w:t>
            </w:r>
            <w:r w:rsidRPr="00701F94">
              <w:t xml:space="preserve"> of value to influence the action of a public official in the procurement process or in contract execution; and</w:t>
            </w:r>
          </w:p>
          <w:p w14:paraId="4222E3CF" w14:textId="77777777" w:rsidR="00D90189" w:rsidRPr="00701F94" w:rsidRDefault="00D90189" w:rsidP="00D90189">
            <w:pPr>
              <w:ind w:left="462" w:hanging="462"/>
            </w:pPr>
          </w:p>
          <w:p w14:paraId="4F8A488D" w14:textId="77777777" w:rsidR="00D90189" w:rsidRPr="00701F94" w:rsidRDefault="00D90189" w:rsidP="00D90189">
            <w:pPr>
              <w:ind w:left="462" w:hanging="462"/>
            </w:pPr>
            <w:r w:rsidRPr="00701F94">
              <w:t>b.</w:t>
            </w:r>
            <w:r w:rsidRPr="00701F94">
              <w:tab/>
              <w:t xml:space="preserve">“fraudulent practice” means a misrepresentation of facts </w:t>
            </w:r>
            <w:proofErr w:type="gramStart"/>
            <w:r w:rsidRPr="00701F94">
              <w:t>in order to</w:t>
            </w:r>
            <w:proofErr w:type="gramEnd"/>
            <w:r w:rsidRPr="00701F94">
              <w:t xml:space="preserve"> influence a procurement process or the execution of a contract, and includes collusive practice among Bidders (prior to or after Tender submission) designed to establish Tender prices at artificial non-competitive levels and to deprive the benefits of free and open </w:t>
            </w:r>
            <w:proofErr w:type="gramStart"/>
            <w:r w:rsidRPr="00701F94">
              <w:t>competition;</w:t>
            </w:r>
            <w:proofErr w:type="gramEnd"/>
          </w:p>
          <w:p w14:paraId="070E2696" w14:textId="77777777" w:rsidR="00D90189" w:rsidRPr="00701F94" w:rsidRDefault="00D90189" w:rsidP="00D90189">
            <w:pPr>
              <w:ind w:left="462" w:hanging="462"/>
            </w:pPr>
          </w:p>
        </w:tc>
      </w:tr>
      <w:tr w:rsidR="00D90189" w:rsidRPr="00701F94" w14:paraId="2ACBBD1B" w14:textId="77777777" w:rsidTr="00036C7E">
        <w:trPr>
          <w:trHeight w:val="55"/>
        </w:trPr>
        <w:tc>
          <w:tcPr>
            <w:tcW w:w="2473" w:type="dxa"/>
          </w:tcPr>
          <w:p w14:paraId="07AE554D" w14:textId="77777777" w:rsidR="00D90189" w:rsidRPr="00701F94" w:rsidRDefault="00D90189" w:rsidP="00D90189">
            <w:pPr>
              <w:ind w:left="432" w:hanging="432"/>
              <w:rPr>
                <w:b/>
                <w:bCs/>
              </w:rPr>
            </w:pPr>
          </w:p>
        </w:tc>
        <w:tc>
          <w:tcPr>
            <w:tcW w:w="716" w:type="dxa"/>
          </w:tcPr>
          <w:p w14:paraId="460B2471" w14:textId="77777777" w:rsidR="00D90189" w:rsidRPr="00701F94" w:rsidRDefault="00D90189" w:rsidP="00D90189">
            <w:pPr>
              <w:pStyle w:val="Date"/>
              <w:jc w:val="both"/>
            </w:pPr>
            <w:r w:rsidRPr="00701F94">
              <w:t>38.2</w:t>
            </w:r>
          </w:p>
        </w:tc>
        <w:tc>
          <w:tcPr>
            <w:tcW w:w="6063" w:type="dxa"/>
          </w:tcPr>
          <w:p w14:paraId="3481E91B" w14:textId="77777777" w:rsidR="00D90189" w:rsidRPr="00701F94" w:rsidRDefault="00D90189" w:rsidP="00D90189">
            <w:pPr>
              <w:numPr>
                <w:ilvl w:val="0"/>
                <w:numId w:val="6"/>
              </w:numPr>
              <w:tabs>
                <w:tab w:val="clear" w:pos="720"/>
                <w:tab w:val="left" w:pos="462"/>
              </w:tabs>
              <w:ind w:left="462" w:hanging="462"/>
            </w:pPr>
            <w:r w:rsidRPr="00701F94">
              <w:t xml:space="preserve">The Purchaser will reject a proposal for award if it determines that the Bidder recommended for award has engaged in corrupt or fraudulent practices in competing for the contract in </w:t>
            </w:r>
            <w:proofErr w:type="gramStart"/>
            <w:r w:rsidRPr="00701F94">
              <w:t>question;</w:t>
            </w:r>
            <w:proofErr w:type="gramEnd"/>
          </w:p>
          <w:p w14:paraId="76D8736B" w14:textId="77777777" w:rsidR="00D90189" w:rsidRPr="00701F94" w:rsidRDefault="00D90189" w:rsidP="00D90189">
            <w:pPr>
              <w:ind w:left="360"/>
            </w:pPr>
            <w:r w:rsidRPr="00701F94">
              <w:t xml:space="preserve">  </w:t>
            </w:r>
          </w:p>
          <w:p w14:paraId="68D0BC11" w14:textId="5B226D64" w:rsidR="00D90189" w:rsidRPr="00701F94" w:rsidRDefault="00D90189" w:rsidP="00D90189">
            <w:pPr>
              <w:ind w:left="462" w:hanging="462"/>
            </w:pPr>
            <w:r w:rsidRPr="00701F94">
              <w:t xml:space="preserve">b.    The </w:t>
            </w:r>
            <w:r w:rsidR="00404C52" w:rsidRPr="00701F94">
              <w:t>Purchaser</w:t>
            </w:r>
            <w:r w:rsidRPr="00701F94">
              <w:t xml:space="preserve"> will reject a proposal for award if it determines that the Bidder recommended for award has engaged in corrupt or fraudulent practices in competing for the contract in question.</w:t>
            </w:r>
          </w:p>
        </w:tc>
      </w:tr>
      <w:tr w:rsidR="00D90189" w:rsidRPr="00701F94" w14:paraId="2E6DC1A6" w14:textId="77777777" w:rsidTr="00036C7E">
        <w:trPr>
          <w:trHeight w:val="55"/>
        </w:trPr>
        <w:tc>
          <w:tcPr>
            <w:tcW w:w="2473" w:type="dxa"/>
          </w:tcPr>
          <w:p w14:paraId="652281FC" w14:textId="77777777" w:rsidR="00D90189" w:rsidRPr="00701F94" w:rsidRDefault="00D90189" w:rsidP="00D90189">
            <w:pPr>
              <w:ind w:left="432" w:hanging="432"/>
              <w:rPr>
                <w:b/>
                <w:bCs/>
              </w:rPr>
            </w:pPr>
          </w:p>
        </w:tc>
        <w:tc>
          <w:tcPr>
            <w:tcW w:w="716" w:type="dxa"/>
          </w:tcPr>
          <w:p w14:paraId="77E17DD4" w14:textId="77777777" w:rsidR="00D90189" w:rsidRPr="00701F94" w:rsidRDefault="00D90189" w:rsidP="00D90189">
            <w:pPr>
              <w:pStyle w:val="Date"/>
              <w:jc w:val="both"/>
            </w:pPr>
          </w:p>
        </w:tc>
        <w:tc>
          <w:tcPr>
            <w:tcW w:w="6063" w:type="dxa"/>
          </w:tcPr>
          <w:p w14:paraId="708160DC" w14:textId="77777777" w:rsidR="00D90189" w:rsidRPr="00701F94" w:rsidRDefault="00D90189" w:rsidP="00D90189"/>
        </w:tc>
      </w:tr>
      <w:tr w:rsidR="00D90189" w:rsidRPr="00701F94" w14:paraId="384EFA11" w14:textId="77777777" w:rsidTr="00036C7E">
        <w:trPr>
          <w:trHeight w:val="55"/>
        </w:trPr>
        <w:tc>
          <w:tcPr>
            <w:tcW w:w="2473" w:type="dxa"/>
          </w:tcPr>
          <w:p w14:paraId="43AABC2B" w14:textId="77777777" w:rsidR="00D90189" w:rsidRPr="00701F94" w:rsidRDefault="00D90189" w:rsidP="00036C7E">
            <w:pPr>
              <w:rPr>
                <w:b/>
                <w:bCs/>
              </w:rPr>
            </w:pPr>
          </w:p>
        </w:tc>
        <w:tc>
          <w:tcPr>
            <w:tcW w:w="716" w:type="dxa"/>
          </w:tcPr>
          <w:p w14:paraId="0801A6AD" w14:textId="77777777" w:rsidR="00D90189" w:rsidRPr="00701F94" w:rsidRDefault="00D90189" w:rsidP="00D90189">
            <w:pPr>
              <w:pStyle w:val="Date"/>
              <w:jc w:val="both"/>
            </w:pPr>
            <w:r w:rsidRPr="00701F94">
              <w:t>38.3</w:t>
            </w:r>
          </w:p>
        </w:tc>
        <w:tc>
          <w:tcPr>
            <w:tcW w:w="6063" w:type="dxa"/>
          </w:tcPr>
          <w:p w14:paraId="4263E149" w14:textId="77777777" w:rsidR="00D90189" w:rsidRPr="00701F94" w:rsidRDefault="00D90189" w:rsidP="00D90189">
            <w:pPr>
              <w:rPr>
                <w:vanish/>
                <w:sz w:val="19"/>
                <w:szCs w:val="19"/>
              </w:rPr>
            </w:pPr>
            <w:r w:rsidRPr="00701F94">
              <w:t xml:space="preserve">Furthermore, Bidder shall be aware of the provision stated in </w:t>
            </w:r>
          </w:p>
          <w:p w14:paraId="0CC68E55" w14:textId="77777777" w:rsidR="00D90189" w:rsidRPr="00701F94" w:rsidRDefault="00D90189" w:rsidP="00D90189">
            <w:r w:rsidRPr="00701F94">
              <w:t>sub-clause 24.1 (c) of the General Conditions of Contact.</w:t>
            </w:r>
          </w:p>
        </w:tc>
      </w:tr>
      <w:tr w:rsidR="00D90189" w:rsidRPr="00701F94" w14:paraId="263D237A" w14:textId="77777777" w:rsidTr="00036C7E">
        <w:trPr>
          <w:trHeight w:val="55"/>
        </w:trPr>
        <w:tc>
          <w:tcPr>
            <w:tcW w:w="2473" w:type="dxa"/>
          </w:tcPr>
          <w:p w14:paraId="48DC37F1" w14:textId="77777777" w:rsidR="00D90189" w:rsidRPr="00701F94" w:rsidRDefault="00D90189" w:rsidP="00D90189">
            <w:pPr>
              <w:ind w:left="612" w:hanging="612"/>
              <w:rPr>
                <w:b/>
                <w:bCs/>
              </w:rPr>
            </w:pPr>
          </w:p>
        </w:tc>
        <w:tc>
          <w:tcPr>
            <w:tcW w:w="716" w:type="dxa"/>
          </w:tcPr>
          <w:p w14:paraId="435AE341" w14:textId="77777777" w:rsidR="00D90189" w:rsidRPr="00701F94" w:rsidRDefault="00D90189" w:rsidP="00D90189">
            <w:pPr>
              <w:pStyle w:val="Date"/>
              <w:jc w:val="both"/>
            </w:pPr>
          </w:p>
        </w:tc>
        <w:tc>
          <w:tcPr>
            <w:tcW w:w="6063" w:type="dxa"/>
          </w:tcPr>
          <w:p w14:paraId="10CD1221" w14:textId="77777777" w:rsidR="00D90189" w:rsidRPr="00701F94" w:rsidRDefault="00D90189" w:rsidP="00D90189"/>
        </w:tc>
      </w:tr>
    </w:tbl>
    <w:p w14:paraId="015E2EC3" w14:textId="77777777" w:rsidR="00995983" w:rsidRDefault="00995983" w:rsidP="00D90189">
      <w:pPr>
        <w:pStyle w:val="Heading1"/>
        <w:jc w:val="center"/>
        <w:rPr>
          <w:color w:val="auto"/>
        </w:rPr>
      </w:pPr>
    </w:p>
    <w:p w14:paraId="20ADFECE" w14:textId="77777777" w:rsidR="00995983" w:rsidRDefault="00995983" w:rsidP="00D90189">
      <w:pPr>
        <w:pStyle w:val="Heading1"/>
        <w:jc w:val="center"/>
        <w:rPr>
          <w:color w:val="auto"/>
        </w:rPr>
      </w:pPr>
    </w:p>
    <w:p w14:paraId="081F5A24" w14:textId="1534ABC2" w:rsidR="00D90189" w:rsidRPr="00701F94" w:rsidRDefault="00D90189" w:rsidP="00D90189">
      <w:pPr>
        <w:pStyle w:val="Heading1"/>
        <w:jc w:val="center"/>
        <w:rPr>
          <w:color w:val="auto"/>
        </w:rPr>
      </w:pPr>
      <w:r w:rsidRPr="00701F94">
        <w:rPr>
          <w:color w:val="auto"/>
        </w:rPr>
        <w:t>SECTION III:       Bid Data Sheet</w:t>
      </w:r>
    </w:p>
    <w:p w14:paraId="35D1BD84" w14:textId="77777777" w:rsidR="00D90189" w:rsidRPr="00701F94" w:rsidRDefault="00D90189" w:rsidP="00D90189"/>
    <w:p w14:paraId="4A6051C3" w14:textId="77777777" w:rsidR="00D90189" w:rsidRPr="00701F94" w:rsidRDefault="00D90189" w:rsidP="00D90189">
      <w:pPr>
        <w:rPr>
          <w:vanish/>
          <w:sz w:val="19"/>
          <w:szCs w:val="19"/>
        </w:rPr>
      </w:pPr>
      <w:r w:rsidRPr="00701F94">
        <w:t xml:space="preserve">The following specific data for the Goods to be procured shall complement, supplement, or </w:t>
      </w:r>
    </w:p>
    <w:p w14:paraId="6C2D7363" w14:textId="77777777" w:rsidR="00D90189" w:rsidRPr="00701F94" w:rsidRDefault="00D90189" w:rsidP="00D90189">
      <w:pPr>
        <w:rPr>
          <w:vanish/>
          <w:sz w:val="19"/>
          <w:szCs w:val="19"/>
        </w:rPr>
      </w:pPr>
      <w:r w:rsidRPr="00701F94">
        <w:t xml:space="preserve">amend the provisions in the Instructions to Bidders. Whenever there is a conflict, the provisions </w:t>
      </w:r>
    </w:p>
    <w:p w14:paraId="26B09D18" w14:textId="77777777" w:rsidR="00D90189" w:rsidRPr="00701F94" w:rsidRDefault="00D90189" w:rsidP="00D90189">
      <w:r w:rsidRPr="00701F94">
        <w:t>herein shall prevail over those in Instructions to Bidders.</w:t>
      </w:r>
    </w:p>
    <w:p w14:paraId="60876C92" w14:textId="77777777" w:rsidR="00D90189" w:rsidRPr="00701F94" w:rsidRDefault="00D90189" w:rsidP="00D90189">
      <w:pPr>
        <w:rPr>
          <w:i/>
        </w:rPr>
      </w:pPr>
    </w:p>
    <w:p w14:paraId="465D087C" w14:textId="77777777" w:rsidR="00D90189" w:rsidRPr="00701F94" w:rsidRDefault="00D90189" w:rsidP="00D90189">
      <w:pPr>
        <w:rPr>
          <w:i/>
          <w:iCs/>
          <w:vanish/>
          <w:sz w:val="19"/>
          <w:szCs w:val="19"/>
        </w:rPr>
      </w:pPr>
      <w:r w:rsidRPr="00701F94">
        <w:rPr>
          <w:i/>
        </w:rPr>
        <w:t xml:space="preserve">[Instructions for completing the </w:t>
      </w:r>
      <w:r w:rsidRPr="00701F94">
        <w:rPr>
          <w:b/>
          <w:bCs/>
          <w:i/>
        </w:rPr>
        <w:t xml:space="preserve">Bid Data Sheet </w:t>
      </w:r>
      <w:r w:rsidRPr="00701F94">
        <w:rPr>
          <w:i/>
        </w:rPr>
        <w:t xml:space="preserve">are provided, as needed, in the notes in italics </w:t>
      </w:r>
    </w:p>
    <w:p w14:paraId="7A1B6904" w14:textId="451F8C90" w:rsidR="00D90189" w:rsidRPr="00701F94" w:rsidRDefault="00312140" w:rsidP="00D90189">
      <w:pPr>
        <w:rPr>
          <w:i/>
        </w:rPr>
      </w:pPr>
      <w:r w:rsidRPr="00701F94">
        <w:rPr>
          <w:i/>
        </w:rPr>
        <w:t>mentioned for</w:t>
      </w:r>
      <w:r w:rsidR="00D90189" w:rsidRPr="00701F94">
        <w:rPr>
          <w:i/>
        </w:rPr>
        <w:t xml:space="preserve"> the relevant ITB Clauses.]</w:t>
      </w:r>
    </w:p>
    <w:p w14:paraId="0898B4D8" w14:textId="77777777" w:rsidR="00D90189" w:rsidRPr="00701F94" w:rsidRDefault="00D90189" w:rsidP="00D90189">
      <w:pPr>
        <w:rPr>
          <w:iCs/>
        </w:rPr>
      </w:pPr>
    </w:p>
    <w:p w14:paraId="655E75A5" w14:textId="77777777" w:rsidR="00D90189" w:rsidRPr="00701F94" w:rsidRDefault="00D90189" w:rsidP="00D90189">
      <w:pPr>
        <w:rPr>
          <w:iC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3"/>
        <w:gridCol w:w="7083"/>
      </w:tblGrid>
      <w:tr w:rsidR="00D90189" w:rsidRPr="00701F94" w14:paraId="07947C78" w14:textId="77777777" w:rsidTr="00D90189">
        <w:trPr>
          <w:cantSplit/>
        </w:trPr>
        <w:tc>
          <w:tcPr>
            <w:tcW w:w="8460" w:type="dxa"/>
            <w:gridSpan w:val="2"/>
          </w:tcPr>
          <w:p w14:paraId="73D4171A" w14:textId="77777777" w:rsidR="00D90189" w:rsidRPr="00701F94" w:rsidRDefault="00D90189" w:rsidP="00D90189"/>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D90189" w:rsidRPr="00701F94" w14:paraId="30A679AA" w14:textId="77777777" w:rsidTr="00D90189">
              <w:tc>
                <w:tcPr>
                  <w:tcW w:w="8244" w:type="dxa"/>
                </w:tcPr>
                <w:p w14:paraId="2A872A52" w14:textId="77777777" w:rsidR="00D90189" w:rsidRPr="00701F94" w:rsidRDefault="00D90189" w:rsidP="00D90189">
                  <w:pPr>
                    <w:jc w:val="center"/>
                    <w:rPr>
                      <w:b/>
                      <w:bCs/>
                      <w:iCs/>
                      <w:sz w:val="28"/>
                    </w:rPr>
                  </w:pPr>
                  <w:r w:rsidRPr="00701F94">
                    <w:rPr>
                      <w:b/>
                      <w:bCs/>
                      <w:iCs/>
                      <w:sz w:val="28"/>
                    </w:rPr>
                    <w:t>Introduction</w:t>
                  </w:r>
                </w:p>
                <w:p w14:paraId="1E6F5898" w14:textId="77777777" w:rsidR="00D90189" w:rsidRPr="00701F94" w:rsidRDefault="00D90189" w:rsidP="00D90189">
                  <w:pPr>
                    <w:jc w:val="center"/>
                    <w:rPr>
                      <w:b/>
                      <w:bCs/>
                      <w:iCs/>
                      <w:sz w:val="28"/>
                    </w:rPr>
                  </w:pPr>
                </w:p>
              </w:tc>
            </w:tr>
          </w:tbl>
          <w:p w14:paraId="7D963C4E" w14:textId="77777777" w:rsidR="00D90189" w:rsidRPr="00701F94" w:rsidRDefault="00D90189" w:rsidP="00D90189">
            <w:pPr>
              <w:rPr>
                <w:sz w:val="28"/>
              </w:rPr>
            </w:pPr>
          </w:p>
        </w:tc>
      </w:tr>
      <w:tr w:rsidR="00D90189" w:rsidRPr="00701F94" w14:paraId="54E14A66" w14:textId="77777777" w:rsidTr="00D90189">
        <w:tc>
          <w:tcPr>
            <w:tcW w:w="1260" w:type="dxa"/>
          </w:tcPr>
          <w:p w14:paraId="6677AC15" w14:textId="77777777" w:rsidR="00D90189" w:rsidRPr="00701F94" w:rsidRDefault="00D90189" w:rsidP="00D90189">
            <w:pPr>
              <w:rPr>
                <w:iCs/>
              </w:rPr>
            </w:pPr>
            <w:r w:rsidRPr="00701F94">
              <w:t>ITB.1.1</w:t>
            </w:r>
          </w:p>
        </w:tc>
        <w:tc>
          <w:tcPr>
            <w:tcW w:w="7200" w:type="dxa"/>
          </w:tcPr>
          <w:p w14:paraId="18118D14" w14:textId="4E9FF1CC" w:rsidR="00D90189" w:rsidRPr="00701F94" w:rsidRDefault="00D90189" w:rsidP="00D90189">
            <w:pPr>
              <w:rPr>
                <w:b/>
                <w:i/>
              </w:rPr>
            </w:pPr>
            <w:r w:rsidRPr="00701F94">
              <w:t xml:space="preserve">Name of Purchaser:  </w:t>
            </w:r>
            <w:r w:rsidR="00C91AE3">
              <w:t xml:space="preserve">Liberia </w:t>
            </w:r>
            <w:r w:rsidR="00DE00B9">
              <w:t>Maritime</w:t>
            </w:r>
            <w:r w:rsidR="00133C7F">
              <w:t xml:space="preserve"> Authority</w:t>
            </w:r>
          </w:p>
          <w:p w14:paraId="745DFDDF" w14:textId="77777777" w:rsidR="00D90189" w:rsidRPr="00701F94" w:rsidRDefault="00D90189" w:rsidP="00D90189">
            <w:pPr>
              <w:pStyle w:val="Date"/>
              <w:rPr>
                <w:iCs/>
              </w:rPr>
            </w:pPr>
          </w:p>
        </w:tc>
      </w:tr>
      <w:tr w:rsidR="00D90189" w:rsidRPr="00701F94" w14:paraId="55A6CE1C" w14:textId="77777777" w:rsidTr="00D90189">
        <w:tc>
          <w:tcPr>
            <w:tcW w:w="1260" w:type="dxa"/>
          </w:tcPr>
          <w:p w14:paraId="61F00498" w14:textId="77777777" w:rsidR="00D90189" w:rsidRPr="00701F94" w:rsidRDefault="00D90189" w:rsidP="00D90189">
            <w:pPr>
              <w:rPr>
                <w:iCs/>
              </w:rPr>
            </w:pPr>
            <w:r w:rsidRPr="00701F94">
              <w:rPr>
                <w:iCs/>
              </w:rPr>
              <w:t>ITB. 2.1</w:t>
            </w:r>
          </w:p>
        </w:tc>
        <w:tc>
          <w:tcPr>
            <w:tcW w:w="7200" w:type="dxa"/>
          </w:tcPr>
          <w:p w14:paraId="4FED1761" w14:textId="698E5098" w:rsidR="00D90189" w:rsidRPr="00701F94" w:rsidRDefault="00D90189" w:rsidP="00D90189">
            <w:pPr>
              <w:rPr>
                <w:iCs/>
              </w:rPr>
            </w:pPr>
            <w:r w:rsidRPr="00701F94">
              <w:rPr>
                <w:iCs/>
              </w:rPr>
              <w:t xml:space="preserve">The Source of Funds is </w:t>
            </w:r>
            <w:r w:rsidR="00DE00B9">
              <w:rPr>
                <w:iCs/>
              </w:rPr>
              <w:t>Corporate Budget</w:t>
            </w:r>
            <w:r w:rsidR="00F53357">
              <w:rPr>
                <w:iCs/>
              </w:rPr>
              <w:t xml:space="preserve"> </w:t>
            </w:r>
            <w:r w:rsidR="00DE00B9">
              <w:rPr>
                <w:iCs/>
              </w:rPr>
              <w:t xml:space="preserve">(Internally </w:t>
            </w:r>
            <w:r w:rsidR="00F53357">
              <w:rPr>
                <w:iCs/>
              </w:rPr>
              <w:t>G</w:t>
            </w:r>
            <w:r w:rsidR="00DE00B9">
              <w:rPr>
                <w:iCs/>
              </w:rPr>
              <w:t>enerated Revenue)</w:t>
            </w:r>
          </w:p>
        </w:tc>
      </w:tr>
      <w:tr w:rsidR="00D90189" w:rsidRPr="00701F94" w14:paraId="5AE671DC" w14:textId="77777777" w:rsidTr="00D90189">
        <w:tc>
          <w:tcPr>
            <w:tcW w:w="1260" w:type="dxa"/>
          </w:tcPr>
          <w:p w14:paraId="7B3DFB42" w14:textId="77777777" w:rsidR="00D90189" w:rsidRPr="00701F94" w:rsidRDefault="00D90189" w:rsidP="00D90189">
            <w:pPr>
              <w:rPr>
                <w:iCs/>
              </w:rPr>
            </w:pPr>
            <w:r w:rsidRPr="00701F94">
              <w:rPr>
                <w:iCs/>
              </w:rPr>
              <w:t>ITB. 2.1</w:t>
            </w:r>
          </w:p>
        </w:tc>
        <w:tc>
          <w:tcPr>
            <w:tcW w:w="7200" w:type="dxa"/>
          </w:tcPr>
          <w:p w14:paraId="13DD132F" w14:textId="753B51AE" w:rsidR="00D90189" w:rsidRPr="00701F94" w:rsidRDefault="00D90189" w:rsidP="00D90189">
            <w:r w:rsidRPr="00701F94">
              <w:t xml:space="preserve">Name of </w:t>
            </w:r>
            <w:r w:rsidR="00DE00B9" w:rsidRPr="00701F94">
              <w:t>Contract:</w:t>
            </w:r>
            <w:r w:rsidRPr="00701F94">
              <w:t xml:space="preserve"> </w:t>
            </w:r>
            <w:r w:rsidR="002B545E">
              <w:t>Internet Connectivity Service</w:t>
            </w:r>
          </w:p>
          <w:p w14:paraId="23359D76" w14:textId="77777777" w:rsidR="00D90189" w:rsidRPr="00701F94" w:rsidRDefault="00D90189" w:rsidP="00D90189">
            <w:pPr>
              <w:rPr>
                <w:iCs/>
              </w:rPr>
            </w:pPr>
          </w:p>
        </w:tc>
      </w:tr>
      <w:tr w:rsidR="00D90189" w:rsidRPr="00701F94" w14:paraId="7C505146" w14:textId="77777777" w:rsidTr="00D90189">
        <w:tc>
          <w:tcPr>
            <w:tcW w:w="1260" w:type="dxa"/>
          </w:tcPr>
          <w:p w14:paraId="55AAF563" w14:textId="77777777" w:rsidR="00D90189" w:rsidRPr="00701F94" w:rsidRDefault="00D90189" w:rsidP="00D90189">
            <w:pPr>
              <w:rPr>
                <w:iCs/>
              </w:rPr>
            </w:pPr>
            <w:r w:rsidRPr="00701F94">
              <w:t>ITB 3.1</w:t>
            </w:r>
          </w:p>
        </w:tc>
        <w:tc>
          <w:tcPr>
            <w:tcW w:w="7200" w:type="dxa"/>
          </w:tcPr>
          <w:p w14:paraId="2B0DFBA2" w14:textId="77777777" w:rsidR="00A13DB7" w:rsidRPr="008C145E" w:rsidRDefault="00A13DB7" w:rsidP="00A13DB7">
            <w:r w:rsidRPr="008C145E">
              <w:t xml:space="preserve">Invitation for Tenders is open to all those eligible suppliers who </w:t>
            </w:r>
            <w:r>
              <w:t>have</w:t>
            </w:r>
            <w:r w:rsidRPr="008C145E">
              <w:t>:</w:t>
            </w:r>
          </w:p>
          <w:p w14:paraId="527B5024" w14:textId="77777777" w:rsidR="00A13DB7" w:rsidRPr="008C145E" w:rsidRDefault="00A13DB7" w:rsidP="00A13DB7">
            <w:r w:rsidRPr="008C145E">
              <w:t>(a)</w:t>
            </w:r>
            <w:r w:rsidRPr="008C145E">
              <w:tab/>
            </w:r>
            <w:r>
              <w:t xml:space="preserve">Valid </w:t>
            </w:r>
            <w:r w:rsidRPr="008C145E">
              <w:t>Business</w:t>
            </w:r>
            <w:r>
              <w:t xml:space="preserve"> Registration Certificate</w:t>
            </w:r>
          </w:p>
          <w:p w14:paraId="2412B256" w14:textId="5FBE4A32" w:rsidR="00D90189" w:rsidRPr="00701F94" w:rsidRDefault="00A13DB7" w:rsidP="00A13DB7">
            <w:r w:rsidRPr="008C145E">
              <w:t>(b)</w:t>
            </w:r>
            <w:r w:rsidRPr="008C145E">
              <w:tab/>
            </w:r>
            <w:r>
              <w:t>Valid tax Clearance Certificate</w:t>
            </w:r>
            <w:r w:rsidR="005D765B" w:rsidRPr="00701F94">
              <w:t>.</w:t>
            </w:r>
          </w:p>
        </w:tc>
      </w:tr>
      <w:tr w:rsidR="00D90189" w:rsidRPr="00701F94" w14:paraId="396CCF6A" w14:textId="77777777" w:rsidTr="00D90189">
        <w:tc>
          <w:tcPr>
            <w:tcW w:w="1260" w:type="dxa"/>
          </w:tcPr>
          <w:p w14:paraId="304AE7F0" w14:textId="77777777" w:rsidR="00D90189" w:rsidRPr="00701F94" w:rsidRDefault="00D90189" w:rsidP="00D90189">
            <w:pPr>
              <w:rPr>
                <w:iCs/>
              </w:rPr>
            </w:pPr>
            <w:r w:rsidRPr="00701F94">
              <w:rPr>
                <w:iCs/>
              </w:rPr>
              <w:t>ITB 7.1</w:t>
            </w:r>
          </w:p>
        </w:tc>
        <w:tc>
          <w:tcPr>
            <w:tcW w:w="7200" w:type="dxa"/>
          </w:tcPr>
          <w:p w14:paraId="68A82725" w14:textId="77777777" w:rsidR="00A13DB7" w:rsidRPr="008C145E" w:rsidRDefault="00A13DB7" w:rsidP="00A13DB7">
            <w:r w:rsidRPr="008C145E">
              <w:t>Purchaser’s Name:</w:t>
            </w:r>
            <w:r>
              <w:t xml:space="preserve"> Liberia Maritime Authority</w:t>
            </w:r>
          </w:p>
          <w:p w14:paraId="15F29F32" w14:textId="77777777" w:rsidR="00A13DB7" w:rsidRPr="00995400" w:rsidRDefault="00A13DB7" w:rsidP="00A13DB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Pr>
                <w:b/>
                <w:spacing w:val="-2"/>
              </w:rPr>
              <w:t xml:space="preserve">Department of </w:t>
            </w:r>
            <w:r w:rsidRPr="00995400">
              <w:rPr>
                <w:b/>
                <w:spacing w:val="-2"/>
              </w:rPr>
              <w:t>Procurement</w:t>
            </w:r>
          </w:p>
          <w:p w14:paraId="17D1F218" w14:textId="77777777" w:rsidR="00A13DB7" w:rsidRPr="00995400" w:rsidRDefault="00A13DB7" w:rsidP="00A13DB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sidRPr="00995400">
              <w:rPr>
                <w:b/>
                <w:spacing w:val="-2"/>
              </w:rPr>
              <w:t>Liberia M</w:t>
            </w:r>
            <w:r>
              <w:rPr>
                <w:b/>
                <w:spacing w:val="-2"/>
              </w:rPr>
              <w:t>aritime Authority</w:t>
            </w:r>
          </w:p>
          <w:p w14:paraId="6C414DA5" w14:textId="77777777" w:rsidR="00A13DB7" w:rsidRDefault="00A13DB7" w:rsidP="00A13DB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Pr>
                <w:b/>
                <w:spacing w:val="-2"/>
              </w:rPr>
              <w:t>1948 Maritime Drive, Oldest Congo Town</w:t>
            </w:r>
          </w:p>
          <w:p w14:paraId="204CA55C" w14:textId="77777777" w:rsidR="00A13DB7" w:rsidRPr="00995400" w:rsidRDefault="00A13DB7" w:rsidP="00A13DB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Pr>
                <w:b/>
                <w:spacing w:val="-2"/>
              </w:rPr>
              <w:t>Monrovia, Liberia</w:t>
            </w:r>
          </w:p>
          <w:p w14:paraId="0B6193B9" w14:textId="17222519" w:rsidR="00D90189" w:rsidRPr="00A13DB7" w:rsidRDefault="00A13DB7" w:rsidP="00A13DB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Pr>
                <w:b/>
                <w:spacing w:val="-2"/>
              </w:rPr>
              <w:t>Cell #: 0777506900/088104336</w:t>
            </w:r>
          </w:p>
        </w:tc>
      </w:tr>
      <w:tr w:rsidR="00D90189" w:rsidRPr="00701F94" w14:paraId="06E8958A" w14:textId="77777777" w:rsidTr="00D90189">
        <w:tc>
          <w:tcPr>
            <w:tcW w:w="1260" w:type="dxa"/>
          </w:tcPr>
          <w:p w14:paraId="1E5DD99F" w14:textId="77777777" w:rsidR="00D90189" w:rsidRPr="00701F94" w:rsidRDefault="00D90189" w:rsidP="00D90189">
            <w:pPr>
              <w:rPr>
                <w:iCs/>
              </w:rPr>
            </w:pPr>
            <w:r w:rsidRPr="00701F94">
              <w:t>ITB 8.1</w:t>
            </w:r>
          </w:p>
        </w:tc>
        <w:tc>
          <w:tcPr>
            <w:tcW w:w="7200" w:type="dxa"/>
          </w:tcPr>
          <w:p w14:paraId="11726083" w14:textId="77777777" w:rsidR="00D90189" w:rsidRPr="00701F94" w:rsidRDefault="00D90189" w:rsidP="00D90189">
            <w:pPr>
              <w:rPr>
                <w:vanish/>
                <w:sz w:val="19"/>
                <w:szCs w:val="19"/>
              </w:rPr>
            </w:pPr>
            <w:r w:rsidRPr="00701F94">
              <w:t xml:space="preserve">Purchaser can modify Tender documents before the Deadline for </w:t>
            </w:r>
          </w:p>
          <w:p w14:paraId="6BED3A75" w14:textId="77777777" w:rsidR="00D90189" w:rsidRPr="00701F94" w:rsidRDefault="00D90189" w:rsidP="00D90189">
            <w:pPr>
              <w:rPr>
                <w:iCs/>
              </w:rPr>
            </w:pPr>
            <w:r w:rsidRPr="00701F94">
              <w:t>Submission of Tenders by issuing Addenda.</w:t>
            </w:r>
          </w:p>
        </w:tc>
      </w:tr>
      <w:tr w:rsidR="00D90189" w:rsidRPr="00701F94" w14:paraId="40D8036A" w14:textId="77777777" w:rsidTr="00D90189">
        <w:tc>
          <w:tcPr>
            <w:tcW w:w="1260" w:type="dxa"/>
          </w:tcPr>
          <w:p w14:paraId="23BD8C80" w14:textId="77777777" w:rsidR="00D90189" w:rsidRPr="00701F94" w:rsidRDefault="00D90189" w:rsidP="00D90189">
            <w:pPr>
              <w:rPr>
                <w:iCs/>
              </w:rPr>
            </w:pPr>
            <w:r w:rsidRPr="00701F94">
              <w:t>ITB 9.1</w:t>
            </w:r>
          </w:p>
        </w:tc>
        <w:tc>
          <w:tcPr>
            <w:tcW w:w="7200" w:type="dxa"/>
          </w:tcPr>
          <w:p w14:paraId="39C3DB46" w14:textId="77777777" w:rsidR="00D90189" w:rsidRPr="00701F94" w:rsidRDefault="00D90189" w:rsidP="00D90189">
            <w:r w:rsidRPr="00701F94">
              <w:t xml:space="preserve">Language of the Tender: </w:t>
            </w:r>
            <w:r w:rsidRPr="00701F94">
              <w:rPr>
                <w:b/>
                <w:i/>
              </w:rPr>
              <w:t>English</w:t>
            </w:r>
            <w:r w:rsidRPr="00701F94">
              <w:t>.</w:t>
            </w:r>
          </w:p>
          <w:p w14:paraId="29BFDEED" w14:textId="77777777" w:rsidR="00D90189" w:rsidRPr="00701F94" w:rsidRDefault="00D90189" w:rsidP="00D90189">
            <w:pPr>
              <w:rPr>
                <w:iCs/>
              </w:rPr>
            </w:pPr>
          </w:p>
        </w:tc>
      </w:tr>
    </w:tbl>
    <w:p w14:paraId="3A07C0C4" w14:textId="77777777" w:rsidR="00D90189" w:rsidRPr="00701F94" w:rsidRDefault="00D90189" w:rsidP="00D90189">
      <w:pPr>
        <w:rPr>
          <w:iCs/>
        </w:rPr>
      </w:pPr>
    </w:p>
    <w:p w14:paraId="567AEF13" w14:textId="77777777" w:rsidR="00D90189" w:rsidRPr="00701F94" w:rsidRDefault="00D90189" w:rsidP="00D90189">
      <w:pPr>
        <w:rPr>
          <w:iC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D90189" w:rsidRPr="00701F94" w14:paraId="3D1D75DA" w14:textId="77777777" w:rsidTr="00D90189">
        <w:trPr>
          <w:cantSplit/>
        </w:trPr>
        <w:tc>
          <w:tcPr>
            <w:tcW w:w="8568" w:type="dxa"/>
            <w:gridSpan w:val="3"/>
          </w:tcPr>
          <w:p w14:paraId="45329DDE" w14:textId="77777777" w:rsidR="00D90189" w:rsidRPr="00701F94" w:rsidRDefault="00D90189" w:rsidP="00D90189"/>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D90189" w:rsidRPr="00701F94" w14:paraId="723D2999" w14:textId="77777777" w:rsidTr="00D90189">
              <w:tc>
                <w:tcPr>
                  <w:tcW w:w="8244" w:type="dxa"/>
                </w:tcPr>
                <w:p w14:paraId="41DF320D" w14:textId="77777777" w:rsidR="00D90189" w:rsidRPr="00701F94" w:rsidRDefault="00D90189" w:rsidP="00D90189">
                  <w:pPr>
                    <w:pStyle w:val="TOC1"/>
                    <w:rPr>
                      <w:sz w:val="20"/>
                    </w:rPr>
                  </w:pPr>
                  <w:r w:rsidRPr="00701F94">
                    <w:rPr>
                      <w:sz w:val="20"/>
                    </w:rPr>
                    <w:t>Tender Price and Currency</w:t>
                  </w:r>
                </w:p>
                <w:p w14:paraId="2A9005D9" w14:textId="77777777" w:rsidR="00D90189" w:rsidRPr="00701F94" w:rsidRDefault="00D90189" w:rsidP="00D90189">
                  <w:pPr>
                    <w:jc w:val="center"/>
                    <w:rPr>
                      <w:b/>
                      <w:bCs/>
                      <w:iCs/>
                      <w:sz w:val="28"/>
                    </w:rPr>
                  </w:pPr>
                </w:p>
              </w:tc>
            </w:tr>
          </w:tbl>
          <w:p w14:paraId="2F71D5A2" w14:textId="77777777" w:rsidR="00D90189" w:rsidRPr="00701F94" w:rsidRDefault="00D90189" w:rsidP="00D90189">
            <w:pPr>
              <w:rPr>
                <w:sz w:val="28"/>
              </w:rPr>
            </w:pPr>
          </w:p>
        </w:tc>
      </w:tr>
      <w:tr w:rsidR="00D90189" w:rsidRPr="00701F94" w14:paraId="5634B613" w14:textId="77777777" w:rsidTr="00D90189">
        <w:tc>
          <w:tcPr>
            <w:tcW w:w="912" w:type="dxa"/>
          </w:tcPr>
          <w:p w14:paraId="2E3F0968" w14:textId="77777777" w:rsidR="00D90189" w:rsidRPr="00701F94" w:rsidRDefault="00D90189" w:rsidP="00D90189">
            <w:r w:rsidRPr="00701F94">
              <w:t>ITB 12.1</w:t>
            </w:r>
          </w:p>
          <w:p w14:paraId="4358B31F" w14:textId="77777777" w:rsidR="00D90189" w:rsidRPr="00701F94" w:rsidRDefault="00D90189" w:rsidP="00D90189">
            <w:pPr>
              <w:rPr>
                <w:iCs/>
              </w:rPr>
            </w:pPr>
            <w:r w:rsidRPr="00701F94">
              <w:lastRenderedPageBreak/>
              <w:t>(</w:t>
            </w:r>
            <w:proofErr w:type="spellStart"/>
            <w:r w:rsidRPr="00701F94">
              <w:t>i</w:t>
            </w:r>
            <w:proofErr w:type="spellEnd"/>
            <w:r w:rsidRPr="00701F94">
              <w:t>)</w:t>
            </w:r>
          </w:p>
        </w:tc>
        <w:tc>
          <w:tcPr>
            <w:tcW w:w="7656" w:type="dxa"/>
            <w:gridSpan w:val="2"/>
          </w:tcPr>
          <w:p w14:paraId="3CDC8C05" w14:textId="4DFA338C" w:rsidR="00D90189" w:rsidRPr="00701F94" w:rsidRDefault="00D90189" w:rsidP="00D90189">
            <w:r w:rsidRPr="00701F94">
              <w:lastRenderedPageBreak/>
              <w:t xml:space="preserve">The price quoted shall </w:t>
            </w:r>
            <w:r w:rsidR="00C14C4D" w:rsidRPr="00701F94">
              <w:t>be:</w:t>
            </w:r>
            <w:r w:rsidRPr="00701F94">
              <w:t xml:space="preserve"> </w:t>
            </w:r>
            <w:r w:rsidRPr="00701F94">
              <w:rPr>
                <w:b/>
                <w:i/>
              </w:rPr>
              <w:t>United States Dollars</w:t>
            </w:r>
          </w:p>
          <w:p w14:paraId="73F47AE6" w14:textId="77777777" w:rsidR="00D90189" w:rsidRPr="00701F94" w:rsidRDefault="00D90189" w:rsidP="00D90189">
            <w:pPr>
              <w:rPr>
                <w:vanish/>
                <w:sz w:val="19"/>
                <w:szCs w:val="19"/>
              </w:rPr>
            </w:pPr>
            <w:r w:rsidRPr="00701F94">
              <w:lastRenderedPageBreak/>
              <w:t xml:space="preserve">The prices shall include all duties, taxes and other levies. The prices </w:t>
            </w:r>
          </w:p>
          <w:p w14:paraId="051BB6A7" w14:textId="77777777" w:rsidR="00D90189" w:rsidRPr="00701F94" w:rsidRDefault="00D90189" w:rsidP="00D90189">
            <w:r w:rsidRPr="00701F94">
              <w:t xml:space="preserve">should be expressed in the term of EXW </w:t>
            </w:r>
          </w:p>
          <w:p w14:paraId="133AEA21" w14:textId="77777777" w:rsidR="00D90189" w:rsidRPr="00701F94" w:rsidRDefault="00D90189" w:rsidP="00D90189">
            <w:pPr>
              <w:pStyle w:val="Date"/>
              <w:rPr>
                <w:iCs/>
              </w:rPr>
            </w:pPr>
          </w:p>
        </w:tc>
      </w:tr>
      <w:tr w:rsidR="00D90189" w:rsidRPr="00701F94" w14:paraId="23605B2D" w14:textId="77777777" w:rsidTr="00D90189">
        <w:tc>
          <w:tcPr>
            <w:tcW w:w="912" w:type="dxa"/>
          </w:tcPr>
          <w:p w14:paraId="3F39D8AF" w14:textId="77777777" w:rsidR="00D90189" w:rsidRPr="00701F94" w:rsidRDefault="00D90189" w:rsidP="00D90189">
            <w:pPr>
              <w:rPr>
                <w:iCs/>
              </w:rPr>
            </w:pPr>
            <w:r w:rsidRPr="00701F94">
              <w:rPr>
                <w:iCs/>
              </w:rPr>
              <w:lastRenderedPageBreak/>
              <w:t>ITB 12.1</w:t>
            </w:r>
          </w:p>
          <w:p w14:paraId="293A8CFD" w14:textId="77777777" w:rsidR="00D90189" w:rsidRPr="00701F94" w:rsidRDefault="00D90189" w:rsidP="00D90189">
            <w:pPr>
              <w:rPr>
                <w:iCs/>
              </w:rPr>
            </w:pPr>
            <w:r w:rsidRPr="00701F94">
              <w:rPr>
                <w:iCs/>
              </w:rPr>
              <w:t>(ii)</w:t>
            </w:r>
          </w:p>
        </w:tc>
        <w:tc>
          <w:tcPr>
            <w:tcW w:w="7656" w:type="dxa"/>
            <w:gridSpan w:val="2"/>
          </w:tcPr>
          <w:p w14:paraId="463F9077" w14:textId="39F5BBC8" w:rsidR="00D90189" w:rsidRPr="00701F94" w:rsidRDefault="00505250" w:rsidP="00D90189">
            <w:r w:rsidRPr="00701F94">
              <w:t>Prices</w:t>
            </w:r>
            <w:r w:rsidR="00D90189" w:rsidRPr="00701F94">
              <w:t xml:space="preserve"> for inland </w:t>
            </w:r>
            <w:r w:rsidR="00C14C4D" w:rsidRPr="00701F94">
              <w:t>transportation N</w:t>
            </w:r>
            <w:r w:rsidR="00D90189" w:rsidRPr="00701F94">
              <w:rPr>
                <w:i/>
              </w:rPr>
              <w:t>/A</w:t>
            </w:r>
          </w:p>
          <w:p w14:paraId="0F95F4CF" w14:textId="603FD131" w:rsidR="00D90189" w:rsidRPr="00701F94" w:rsidRDefault="00D90189" w:rsidP="00D90189">
            <w:r w:rsidRPr="00701F94">
              <w:t xml:space="preserve">The prices for </w:t>
            </w:r>
            <w:r w:rsidR="00C14C4D" w:rsidRPr="00701F94">
              <w:t>insurance:</w:t>
            </w:r>
            <w:r w:rsidRPr="00701F94">
              <w:t xml:space="preserve"> </w:t>
            </w:r>
            <w:r w:rsidRPr="00701F94">
              <w:rPr>
                <w:i/>
              </w:rPr>
              <w:t>N/A</w:t>
            </w:r>
          </w:p>
          <w:p w14:paraId="06DD58EF" w14:textId="131FFD9A" w:rsidR="00D90189" w:rsidRPr="00701F94" w:rsidRDefault="00D90189" w:rsidP="00D90189">
            <w:r w:rsidRPr="00701F94">
              <w:t xml:space="preserve">The prices for other local </w:t>
            </w:r>
            <w:r w:rsidR="00C14C4D" w:rsidRPr="00701F94">
              <w:t>cost…</w:t>
            </w:r>
            <w:r w:rsidRPr="00701F94">
              <w:t>………………………</w:t>
            </w:r>
            <w:r w:rsidRPr="00701F94">
              <w:rPr>
                <w:i/>
              </w:rPr>
              <w:t>N/A</w:t>
            </w:r>
          </w:p>
          <w:p w14:paraId="74A970FC" w14:textId="77777777" w:rsidR="00D90189" w:rsidRPr="00701F94" w:rsidRDefault="00D90189" w:rsidP="00D90189">
            <w:pPr>
              <w:rPr>
                <w:iCs/>
              </w:rPr>
            </w:pPr>
          </w:p>
        </w:tc>
      </w:tr>
      <w:tr w:rsidR="00D90189" w:rsidRPr="00701F94" w14:paraId="68EFC349" w14:textId="77777777" w:rsidTr="00D90189">
        <w:tc>
          <w:tcPr>
            <w:tcW w:w="912" w:type="dxa"/>
          </w:tcPr>
          <w:p w14:paraId="429688EA" w14:textId="77777777" w:rsidR="00D90189" w:rsidRPr="00701F94" w:rsidRDefault="00D90189" w:rsidP="00D90189">
            <w:pPr>
              <w:rPr>
                <w:iCs/>
              </w:rPr>
            </w:pPr>
            <w:r w:rsidRPr="00701F94">
              <w:rPr>
                <w:iCs/>
              </w:rPr>
              <w:t>ITB 12.1</w:t>
            </w:r>
          </w:p>
          <w:p w14:paraId="240F625C" w14:textId="77777777" w:rsidR="00D90189" w:rsidRPr="00701F94" w:rsidRDefault="00D90189" w:rsidP="00D90189">
            <w:pPr>
              <w:rPr>
                <w:iCs/>
              </w:rPr>
            </w:pPr>
            <w:r w:rsidRPr="00701F94">
              <w:rPr>
                <w:iCs/>
              </w:rPr>
              <w:t>(iii)</w:t>
            </w:r>
          </w:p>
        </w:tc>
        <w:tc>
          <w:tcPr>
            <w:tcW w:w="7656" w:type="dxa"/>
            <w:gridSpan w:val="2"/>
          </w:tcPr>
          <w:p w14:paraId="7D3D25BB" w14:textId="5C19E3CE" w:rsidR="00D90189" w:rsidRPr="00701F94" w:rsidRDefault="00D90189" w:rsidP="00D90189">
            <w:r w:rsidRPr="00701F94">
              <w:t xml:space="preserve">The price of other incidental </w:t>
            </w:r>
            <w:r w:rsidR="000E0514" w:rsidRPr="00701F94">
              <w:t>services:</w:t>
            </w:r>
          </w:p>
          <w:p w14:paraId="2DDD6D9F" w14:textId="77777777" w:rsidR="00D90189" w:rsidRPr="00701F94" w:rsidRDefault="00D90189" w:rsidP="00D90189">
            <w:r w:rsidRPr="00701F94">
              <w:t>(a)</w:t>
            </w:r>
            <w:r w:rsidRPr="00701F94">
              <w:tab/>
              <w:t xml:space="preserve">………………………………L$ OR Us$------ </w:t>
            </w:r>
            <w:r w:rsidRPr="00701F94">
              <w:rPr>
                <w:i/>
              </w:rPr>
              <w:t>N/A</w:t>
            </w:r>
          </w:p>
          <w:p w14:paraId="22C33BD0" w14:textId="77777777" w:rsidR="00D90189" w:rsidRPr="00701F94" w:rsidRDefault="00D90189" w:rsidP="00D90189">
            <w:r w:rsidRPr="00701F94">
              <w:t>(b)</w:t>
            </w:r>
            <w:r w:rsidRPr="00701F94">
              <w:tab/>
              <w:t>……………………………… L$ OR Us$……</w:t>
            </w:r>
            <w:r w:rsidRPr="00701F94">
              <w:rPr>
                <w:i/>
              </w:rPr>
              <w:t>N/A</w:t>
            </w:r>
          </w:p>
          <w:p w14:paraId="36DA663E" w14:textId="77777777" w:rsidR="00D90189" w:rsidRPr="00701F94" w:rsidRDefault="00D90189" w:rsidP="00D90189">
            <w:r w:rsidRPr="00701F94">
              <w:t>(c)</w:t>
            </w:r>
            <w:r w:rsidRPr="00701F94">
              <w:tab/>
              <w:t xml:space="preserve">……………………………… L$ OR Us$…… </w:t>
            </w:r>
            <w:r w:rsidRPr="00701F94">
              <w:rPr>
                <w:i/>
              </w:rPr>
              <w:t>N/A</w:t>
            </w:r>
          </w:p>
          <w:p w14:paraId="73911D88" w14:textId="77777777" w:rsidR="00D90189" w:rsidRPr="00701F94" w:rsidRDefault="00D90189" w:rsidP="00D90189">
            <w:r w:rsidRPr="00701F94">
              <w:t xml:space="preserve">Total CIP to …………… </w:t>
            </w:r>
            <w:r w:rsidRPr="00701F94">
              <w:rPr>
                <w:i/>
                <w:iCs/>
              </w:rPr>
              <w:t xml:space="preserve">[name of </w:t>
            </w:r>
            <w:proofErr w:type="gramStart"/>
            <w:r w:rsidRPr="00701F94">
              <w:rPr>
                <w:i/>
                <w:iCs/>
              </w:rPr>
              <w:t>final destination</w:t>
            </w:r>
            <w:proofErr w:type="gramEnd"/>
            <w:r w:rsidRPr="00701F94">
              <w:rPr>
                <w:i/>
                <w:iCs/>
              </w:rPr>
              <w:t>]</w:t>
            </w:r>
            <w:r w:rsidRPr="00701F94">
              <w:t xml:space="preserve"> L$ OR Us$…</w:t>
            </w:r>
            <w:r w:rsidRPr="00701F94">
              <w:rPr>
                <w:i/>
              </w:rPr>
              <w:t>N/A</w:t>
            </w:r>
          </w:p>
          <w:p w14:paraId="2126CF69" w14:textId="77777777" w:rsidR="00D90189" w:rsidRPr="00701F94" w:rsidRDefault="00D90189" w:rsidP="00D90189">
            <w:pPr>
              <w:rPr>
                <w:iCs/>
              </w:rPr>
            </w:pPr>
          </w:p>
        </w:tc>
      </w:tr>
      <w:tr w:rsidR="00D90189" w:rsidRPr="00701F94" w14:paraId="34ED391D" w14:textId="77777777" w:rsidTr="00D90189">
        <w:tc>
          <w:tcPr>
            <w:tcW w:w="912" w:type="dxa"/>
          </w:tcPr>
          <w:p w14:paraId="5123C70C" w14:textId="091CD35C" w:rsidR="00D90189" w:rsidRPr="00701F94" w:rsidRDefault="00D90189" w:rsidP="00D90189">
            <w:pPr>
              <w:rPr>
                <w:iCs/>
              </w:rPr>
            </w:pPr>
            <w:r w:rsidRPr="00701F94">
              <w:t>I 12.4</w:t>
            </w:r>
          </w:p>
        </w:tc>
        <w:tc>
          <w:tcPr>
            <w:tcW w:w="7656" w:type="dxa"/>
            <w:gridSpan w:val="2"/>
          </w:tcPr>
          <w:p w14:paraId="6497F70A" w14:textId="77777777" w:rsidR="00D90189" w:rsidRPr="00701F94" w:rsidRDefault="00D90189" w:rsidP="00D90189">
            <w:pPr>
              <w:rPr>
                <w:iCs/>
              </w:rPr>
            </w:pPr>
            <w:r w:rsidRPr="00701F94">
              <w:rPr>
                <w:iCs/>
              </w:rPr>
              <w:t>The prices shall be fixed</w:t>
            </w:r>
          </w:p>
        </w:tc>
      </w:tr>
      <w:tr w:rsidR="00D90189" w:rsidRPr="00701F94" w14:paraId="6F4D5D1D" w14:textId="77777777" w:rsidTr="00D90189">
        <w:tc>
          <w:tcPr>
            <w:tcW w:w="912" w:type="dxa"/>
          </w:tcPr>
          <w:p w14:paraId="0BB4D864" w14:textId="77777777" w:rsidR="00D90189" w:rsidRPr="00701F94" w:rsidRDefault="00D90189" w:rsidP="00D90189">
            <w:pPr>
              <w:rPr>
                <w:iCs/>
              </w:rPr>
            </w:pPr>
            <w:r w:rsidRPr="00701F94">
              <w:rPr>
                <w:iCs/>
              </w:rPr>
              <w:t>ITB 13.1</w:t>
            </w:r>
          </w:p>
        </w:tc>
        <w:tc>
          <w:tcPr>
            <w:tcW w:w="7656" w:type="dxa"/>
            <w:gridSpan w:val="2"/>
          </w:tcPr>
          <w:p w14:paraId="33DE396A" w14:textId="2FA5E644" w:rsidR="00D90189" w:rsidRPr="00701F94" w:rsidRDefault="00D90189" w:rsidP="00D90189">
            <w:pPr>
              <w:rPr>
                <w:iCs/>
              </w:rPr>
            </w:pPr>
            <w:r w:rsidRPr="00701F94">
              <w:rPr>
                <w:iCs/>
              </w:rPr>
              <w:t xml:space="preserve">The prices shall be quoted </w:t>
            </w:r>
            <w:r w:rsidR="00FA0173" w:rsidRPr="00701F94">
              <w:rPr>
                <w:iCs/>
              </w:rPr>
              <w:t xml:space="preserve">in </w:t>
            </w:r>
            <w:r w:rsidR="00FA0173" w:rsidRPr="00701F94">
              <w:t>United</w:t>
            </w:r>
            <w:r w:rsidRPr="00701F94">
              <w:rPr>
                <w:b/>
                <w:i/>
              </w:rPr>
              <w:t xml:space="preserve"> States Dollars</w:t>
            </w:r>
          </w:p>
        </w:tc>
      </w:tr>
      <w:tr w:rsidR="00D90189" w:rsidRPr="00701F94" w14:paraId="592581BA" w14:textId="77777777" w:rsidTr="00D90189">
        <w:trPr>
          <w:cantSplit/>
        </w:trPr>
        <w:tc>
          <w:tcPr>
            <w:tcW w:w="8568" w:type="dxa"/>
            <w:gridSpan w:val="3"/>
          </w:tcPr>
          <w:p w14:paraId="05FA17ED" w14:textId="77777777" w:rsidR="00D90189" w:rsidRPr="00701F94" w:rsidRDefault="00D90189" w:rsidP="00D90189">
            <w:pPr>
              <w:jc w:val="center"/>
              <w:rPr>
                <w:b/>
                <w:bCs/>
                <w:sz w:val="28"/>
              </w:rPr>
            </w:pPr>
          </w:p>
          <w:p w14:paraId="66749246" w14:textId="77777777" w:rsidR="00D90189" w:rsidRPr="00701F94" w:rsidRDefault="00D90189" w:rsidP="00D90189">
            <w:pPr>
              <w:pStyle w:val="TOC2"/>
              <w:rPr>
                <w:b/>
                <w:bCs/>
                <w:sz w:val="20"/>
              </w:rPr>
            </w:pPr>
            <w:r w:rsidRPr="00701F94">
              <w:rPr>
                <w:b/>
                <w:bCs/>
                <w:sz w:val="20"/>
              </w:rPr>
              <w:t>Preparation and Submission of Tenders</w:t>
            </w:r>
          </w:p>
          <w:p w14:paraId="211C6398" w14:textId="77777777" w:rsidR="00D90189" w:rsidRPr="00701F94" w:rsidRDefault="00D90189" w:rsidP="00D90189">
            <w:pPr>
              <w:jc w:val="center"/>
              <w:rPr>
                <w:b/>
                <w:bCs/>
                <w:iCs/>
                <w:sz w:val="28"/>
              </w:rPr>
            </w:pPr>
          </w:p>
        </w:tc>
      </w:tr>
      <w:tr w:rsidR="00D90189" w:rsidRPr="00701F94" w14:paraId="7425D6E5" w14:textId="77777777" w:rsidTr="00D90189">
        <w:tc>
          <w:tcPr>
            <w:tcW w:w="1080" w:type="dxa"/>
            <w:gridSpan w:val="2"/>
          </w:tcPr>
          <w:p w14:paraId="0EEEAFAA" w14:textId="77777777" w:rsidR="00D90189" w:rsidRPr="00701F94" w:rsidRDefault="00D90189" w:rsidP="00D90189">
            <w:pPr>
              <w:rPr>
                <w:iCs/>
              </w:rPr>
            </w:pPr>
            <w:r w:rsidRPr="00701F94">
              <w:rPr>
                <w:iCs/>
              </w:rPr>
              <w:t>ITB 14.3</w:t>
            </w:r>
          </w:p>
          <w:p w14:paraId="75D5C03B" w14:textId="77777777" w:rsidR="00D90189" w:rsidRPr="00701F94" w:rsidRDefault="00D90189" w:rsidP="00D90189">
            <w:pPr>
              <w:rPr>
                <w:iCs/>
              </w:rPr>
            </w:pPr>
            <w:r w:rsidRPr="00701F94">
              <w:rPr>
                <w:iCs/>
              </w:rPr>
              <w:t>(c)</w:t>
            </w:r>
          </w:p>
        </w:tc>
        <w:tc>
          <w:tcPr>
            <w:tcW w:w="7488" w:type="dxa"/>
          </w:tcPr>
          <w:p w14:paraId="243C8F79" w14:textId="77777777" w:rsidR="00D90189" w:rsidRPr="00701F94" w:rsidRDefault="00D90189" w:rsidP="00D90189">
            <w:r w:rsidRPr="00701F94">
              <w:t>Qualification requirements.</w:t>
            </w:r>
          </w:p>
          <w:p w14:paraId="4258C822" w14:textId="77777777" w:rsidR="00D90189" w:rsidRPr="00701F94" w:rsidRDefault="00D90189" w:rsidP="00D90189"/>
          <w:p w14:paraId="4E152EE7" w14:textId="631B393A" w:rsidR="00365F57" w:rsidRPr="00995400" w:rsidRDefault="00894CCF" w:rsidP="00365F5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Pr>
                <w:b/>
                <w:spacing w:val="-2"/>
              </w:rPr>
              <w:t>-</w:t>
            </w:r>
            <w:r w:rsidR="00365F57" w:rsidRPr="00995400">
              <w:rPr>
                <w:b/>
                <w:spacing w:val="-2"/>
              </w:rPr>
              <w:t>Valid tax clearance</w:t>
            </w:r>
          </w:p>
          <w:p w14:paraId="1DB53F71" w14:textId="77777777" w:rsidR="00365F57" w:rsidRDefault="00365F57" w:rsidP="00365F5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sidRPr="00995400">
              <w:rPr>
                <w:b/>
                <w:spacing w:val="-2"/>
              </w:rPr>
              <w:t>-Valid Business registration</w:t>
            </w:r>
          </w:p>
          <w:p w14:paraId="4D4F9EA1" w14:textId="1E523364" w:rsidR="00365F57" w:rsidRDefault="00365F57" w:rsidP="00365F5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Pr>
                <w:b/>
                <w:spacing w:val="-2"/>
              </w:rPr>
              <w:t xml:space="preserve">Liberia </w:t>
            </w:r>
            <w:r w:rsidR="0054499E">
              <w:rPr>
                <w:b/>
                <w:spacing w:val="-2"/>
              </w:rPr>
              <w:t xml:space="preserve">Telecommunication authority </w:t>
            </w:r>
            <w:r>
              <w:rPr>
                <w:b/>
                <w:spacing w:val="-2"/>
              </w:rPr>
              <w:t xml:space="preserve">License </w:t>
            </w:r>
          </w:p>
          <w:p w14:paraId="02855265" w14:textId="77777777" w:rsidR="00365F57" w:rsidRPr="00995400" w:rsidRDefault="00365F57" w:rsidP="00365F5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Pr>
                <w:b/>
                <w:spacing w:val="-2"/>
              </w:rPr>
              <w:t>Prove of physical address/office in Liberia</w:t>
            </w:r>
          </w:p>
          <w:p w14:paraId="4FB6A03E" w14:textId="77777777" w:rsidR="00365F57" w:rsidRPr="00995400" w:rsidRDefault="00365F57" w:rsidP="00365F5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sidRPr="00995400">
              <w:rPr>
                <w:b/>
                <w:spacing w:val="-2"/>
              </w:rPr>
              <w:t>Bid Securing Declaration</w:t>
            </w:r>
          </w:p>
          <w:p w14:paraId="39BBBB27" w14:textId="2C2E432B" w:rsidR="00D90189" w:rsidRPr="00701F94" w:rsidRDefault="00365F57" w:rsidP="00365F57">
            <w:pPr>
              <w:rPr>
                <w:vanish/>
                <w:sz w:val="19"/>
                <w:szCs w:val="19"/>
              </w:rPr>
            </w:pPr>
            <w:r>
              <w:rPr>
                <w:b/>
                <w:spacing w:val="-2"/>
              </w:rPr>
              <w:t xml:space="preserve">Must be registered on the </w:t>
            </w:r>
            <w:r w:rsidRPr="00995400">
              <w:rPr>
                <w:b/>
                <w:spacing w:val="-2"/>
              </w:rPr>
              <w:t xml:space="preserve">PPCC </w:t>
            </w:r>
            <w:r>
              <w:rPr>
                <w:b/>
                <w:spacing w:val="-2"/>
              </w:rPr>
              <w:t>e-procurement platform</w:t>
            </w:r>
            <w:r w:rsidR="00D90189" w:rsidRPr="00701F94">
              <w:t xml:space="preserve"> </w:t>
            </w:r>
          </w:p>
          <w:p w14:paraId="266288D8" w14:textId="3D23FA52" w:rsidR="00D90189" w:rsidRPr="00365F57" w:rsidRDefault="00D90189" w:rsidP="00365F57">
            <w:r w:rsidRPr="00701F94">
              <w:t xml:space="preserve">  </w:t>
            </w:r>
          </w:p>
          <w:p w14:paraId="2D288DE0" w14:textId="1A8171A0" w:rsidR="00D90189" w:rsidRPr="00701F94" w:rsidRDefault="00D90189" w:rsidP="00365F57">
            <w:pPr>
              <w:rPr>
                <w:vanish/>
                <w:sz w:val="19"/>
                <w:szCs w:val="19"/>
              </w:rPr>
            </w:pPr>
            <w:r w:rsidRPr="00701F94">
              <w:t xml:space="preserve"> </w:t>
            </w:r>
          </w:p>
          <w:p w14:paraId="07D7A830" w14:textId="26109024" w:rsidR="00D90189" w:rsidRPr="00701F94" w:rsidRDefault="00D90189" w:rsidP="00365F57">
            <w:pPr>
              <w:rPr>
                <w:vanish/>
                <w:sz w:val="19"/>
                <w:szCs w:val="19"/>
              </w:rPr>
            </w:pPr>
            <w:r w:rsidRPr="00701F94">
              <w:t xml:space="preserve"> </w:t>
            </w:r>
          </w:p>
          <w:p w14:paraId="11D00393" w14:textId="77777777" w:rsidR="00D90189" w:rsidRPr="00701F94" w:rsidRDefault="00D90189" w:rsidP="00D90189">
            <w:pPr>
              <w:rPr>
                <w:iCs/>
              </w:rPr>
            </w:pPr>
          </w:p>
        </w:tc>
      </w:tr>
      <w:tr w:rsidR="00D90189" w:rsidRPr="00701F94" w14:paraId="19A4F601" w14:textId="77777777" w:rsidTr="00D90189">
        <w:tc>
          <w:tcPr>
            <w:tcW w:w="1080" w:type="dxa"/>
            <w:gridSpan w:val="2"/>
          </w:tcPr>
          <w:p w14:paraId="6AB20DBE" w14:textId="77777777" w:rsidR="00D90189" w:rsidRPr="00701F94" w:rsidRDefault="00D90189" w:rsidP="00D90189">
            <w:pPr>
              <w:rPr>
                <w:iCs/>
              </w:rPr>
            </w:pPr>
            <w:r w:rsidRPr="00701F94">
              <w:t>ITB 15.3 (b)</w:t>
            </w:r>
          </w:p>
        </w:tc>
        <w:tc>
          <w:tcPr>
            <w:tcW w:w="7488" w:type="dxa"/>
          </w:tcPr>
          <w:p w14:paraId="4BC62A48" w14:textId="255F66D4" w:rsidR="00D90189" w:rsidRPr="00701F94" w:rsidRDefault="00D90189" w:rsidP="00D90189">
            <w:r w:rsidRPr="00701F94">
              <w:t>Spare parts required for ………</w:t>
            </w:r>
            <w:r w:rsidR="00A47AD3" w:rsidRPr="00701F94">
              <w:t>…...</w:t>
            </w:r>
            <w:r w:rsidRPr="00701F94">
              <w:t xml:space="preserve"> </w:t>
            </w:r>
            <w:r w:rsidRPr="00701F94">
              <w:rPr>
                <w:i/>
                <w:iCs/>
              </w:rPr>
              <w:t xml:space="preserve">[number] </w:t>
            </w:r>
            <w:r w:rsidRPr="00701F94">
              <w:t xml:space="preserve">of years of operation. </w:t>
            </w:r>
            <w:r w:rsidRPr="00701F94">
              <w:rPr>
                <w:i/>
              </w:rPr>
              <w:t>N/A</w:t>
            </w:r>
          </w:p>
          <w:p w14:paraId="0C50FA74" w14:textId="77777777" w:rsidR="00D90189" w:rsidRPr="00701F94" w:rsidRDefault="00D90189" w:rsidP="00D90189">
            <w:pPr>
              <w:rPr>
                <w:iCs/>
              </w:rPr>
            </w:pPr>
          </w:p>
        </w:tc>
      </w:tr>
      <w:tr w:rsidR="00D90189" w:rsidRPr="00701F94" w14:paraId="74877F89" w14:textId="77777777" w:rsidTr="00D90189">
        <w:tc>
          <w:tcPr>
            <w:tcW w:w="1080" w:type="dxa"/>
            <w:gridSpan w:val="2"/>
          </w:tcPr>
          <w:p w14:paraId="687E513D" w14:textId="77777777" w:rsidR="00D90189" w:rsidRPr="00701F94" w:rsidRDefault="00D90189" w:rsidP="00D90189">
            <w:pPr>
              <w:rPr>
                <w:iCs/>
              </w:rPr>
            </w:pPr>
            <w:r w:rsidRPr="00701F94">
              <w:t>ITB 16.1</w:t>
            </w:r>
          </w:p>
        </w:tc>
        <w:tc>
          <w:tcPr>
            <w:tcW w:w="7488" w:type="dxa"/>
          </w:tcPr>
          <w:p w14:paraId="50FF78EF" w14:textId="7E354253" w:rsidR="00D90189" w:rsidRPr="00701F94" w:rsidRDefault="00D90189" w:rsidP="00D90189">
            <w:r w:rsidRPr="00701F94">
              <w:t xml:space="preserve"> B</w:t>
            </w:r>
            <w:r w:rsidR="00BB431A">
              <w:t>ID SECURING DECLARATION</w:t>
            </w:r>
          </w:p>
          <w:p w14:paraId="73CF589D" w14:textId="77777777" w:rsidR="00D90189" w:rsidRPr="00701F94" w:rsidRDefault="00D90189" w:rsidP="00D90189">
            <w:pPr>
              <w:jc w:val="center"/>
              <w:rPr>
                <w:iCs/>
              </w:rPr>
            </w:pPr>
          </w:p>
        </w:tc>
      </w:tr>
      <w:tr w:rsidR="00D90189" w:rsidRPr="00701F94" w14:paraId="2EFBEA5E" w14:textId="77777777" w:rsidTr="00D90189">
        <w:tc>
          <w:tcPr>
            <w:tcW w:w="1080" w:type="dxa"/>
            <w:gridSpan w:val="2"/>
          </w:tcPr>
          <w:p w14:paraId="0D349865" w14:textId="77777777" w:rsidR="00D90189" w:rsidRPr="00701F94" w:rsidRDefault="00D90189" w:rsidP="00D90189">
            <w:pPr>
              <w:rPr>
                <w:iCs/>
              </w:rPr>
            </w:pPr>
            <w:r w:rsidRPr="00701F94">
              <w:t>ITB 17.1</w:t>
            </w:r>
          </w:p>
        </w:tc>
        <w:tc>
          <w:tcPr>
            <w:tcW w:w="7488" w:type="dxa"/>
          </w:tcPr>
          <w:p w14:paraId="35C70447" w14:textId="47637AFA" w:rsidR="00D90189" w:rsidRPr="00701F94" w:rsidRDefault="00D90189" w:rsidP="00D90189">
            <w:pPr>
              <w:rPr>
                <w:iCs/>
              </w:rPr>
            </w:pPr>
            <w:r w:rsidRPr="00701F94">
              <w:t xml:space="preserve">Tender Validity </w:t>
            </w:r>
            <w:r w:rsidR="00A47AD3" w:rsidRPr="00701F94">
              <w:t>Period:</w:t>
            </w:r>
            <w:r w:rsidRPr="00701F94">
              <w:t xml:space="preserve"> </w:t>
            </w:r>
            <w:r w:rsidR="00365F57">
              <w:rPr>
                <w:b/>
                <w:i/>
              </w:rPr>
              <w:t>9</w:t>
            </w:r>
            <w:r w:rsidRPr="00701F94">
              <w:rPr>
                <w:b/>
                <w:i/>
              </w:rPr>
              <w:t>0 days</w:t>
            </w:r>
          </w:p>
        </w:tc>
      </w:tr>
      <w:tr w:rsidR="00D90189" w:rsidRPr="00701F94" w14:paraId="0C8B272B" w14:textId="77777777" w:rsidTr="00D90189">
        <w:tc>
          <w:tcPr>
            <w:tcW w:w="1080" w:type="dxa"/>
            <w:gridSpan w:val="2"/>
          </w:tcPr>
          <w:p w14:paraId="115AD212" w14:textId="77777777" w:rsidR="00D90189" w:rsidRPr="00701F94" w:rsidRDefault="00D90189" w:rsidP="00D90189">
            <w:r w:rsidRPr="00701F94">
              <w:t>ITB 18.1</w:t>
            </w:r>
          </w:p>
        </w:tc>
        <w:tc>
          <w:tcPr>
            <w:tcW w:w="7488" w:type="dxa"/>
          </w:tcPr>
          <w:p w14:paraId="6439BFAC" w14:textId="569CE549" w:rsidR="00D90189" w:rsidRPr="00701F94" w:rsidRDefault="00D90189" w:rsidP="00D90189">
            <w:r w:rsidRPr="00701F94">
              <w:t xml:space="preserve">Number of </w:t>
            </w:r>
            <w:r w:rsidR="00A47AD3" w:rsidRPr="00701F94">
              <w:t>copies:</w:t>
            </w:r>
            <w:r w:rsidRPr="00701F94">
              <w:t xml:space="preserve"> </w:t>
            </w:r>
            <w:r w:rsidR="00365F57">
              <w:rPr>
                <w:b/>
                <w:i/>
              </w:rPr>
              <w:t>Online</w:t>
            </w:r>
          </w:p>
          <w:p w14:paraId="167B2019" w14:textId="77777777" w:rsidR="00D90189" w:rsidRPr="00701F94" w:rsidRDefault="00D90189" w:rsidP="00D90189"/>
        </w:tc>
      </w:tr>
      <w:tr w:rsidR="00D90189" w:rsidRPr="00701F94" w14:paraId="7CD99DE8" w14:textId="77777777" w:rsidTr="00D90189">
        <w:tc>
          <w:tcPr>
            <w:tcW w:w="1080" w:type="dxa"/>
            <w:gridSpan w:val="2"/>
          </w:tcPr>
          <w:p w14:paraId="516A460E" w14:textId="77777777" w:rsidR="00D90189" w:rsidRPr="00701F94" w:rsidRDefault="00D90189" w:rsidP="00D90189">
            <w:r w:rsidRPr="00701F94">
              <w:t>ITB 19.2 (a)</w:t>
            </w:r>
          </w:p>
        </w:tc>
        <w:tc>
          <w:tcPr>
            <w:tcW w:w="7488" w:type="dxa"/>
          </w:tcPr>
          <w:p w14:paraId="750E7215" w14:textId="5EFF13C6" w:rsidR="00D90189" w:rsidRPr="00701F94" w:rsidRDefault="00D90189" w:rsidP="00D90189">
            <w:pPr>
              <w:rPr>
                <w:vanish/>
                <w:sz w:val="19"/>
                <w:szCs w:val="19"/>
              </w:rPr>
            </w:pPr>
            <w:r w:rsidRPr="00701F94">
              <w:t xml:space="preserve">address for Tender </w:t>
            </w:r>
            <w:r w:rsidR="00133C7F" w:rsidRPr="00701F94">
              <w:t>submission:</w:t>
            </w:r>
            <w:r w:rsidRPr="00701F94">
              <w:t xml:space="preserve"> </w:t>
            </w:r>
          </w:p>
          <w:p w14:paraId="727D58FD" w14:textId="0BD840DC" w:rsidR="00D90189" w:rsidRPr="00701F94" w:rsidRDefault="00D90189" w:rsidP="00D90189">
            <w:pPr>
              <w:rPr>
                <w:b/>
                <w:i/>
              </w:rPr>
            </w:pPr>
          </w:p>
          <w:p w14:paraId="4DCBE688" w14:textId="0B6EFDB1" w:rsidR="00D90189" w:rsidRDefault="00505250" w:rsidP="00D90189">
            <w:pPr>
              <w:rPr>
                <w:b/>
                <w:i/>
              </w:rPr>
            </w:pPr>
            <w:r>
              <w:rPr>
                <w:b/>
                <w:i/>
              </w:rPr>
              <w:t xml:space="preserve">Department of </w:t>
            </w:r>
            <w:r w:rsidR="00BB431A">
              <w:rPr>
                <w:b/>
                <w:i/>
              </w:rPr>
              <w:t>Procurement</w:t>
            </w:r>
          </w:p>
          <w:p w14:paraId="2257DCBB" w14:textId="306B5655" w:rsidR="00D90189" w:rsidRPr="00701F94" w:rsidRDefault="00A47AD3" w:rsidP="00D90189">
            <w:pPr>
              <w:rPr>
                <w:b/>
                <w:i/>
              </w:rPr>
            </w:pPr>
            <w:r>
              <w:rPr>
                <w:b/>
                <w:i/>
              </w:rPr>
              <w:t>Liberia Maritime Authority, Oldest Congo Town</w:t>
            </w:r>
          </w:p>
          <w:p w14:paraId="1FBBA5F0" w14:textId="77777777" w:rsidR="00D90189" w:rsidRPr="00701F94" w:rsidRDefault="00D90189" w:rsidP="00D90189">
            <w:r w:rsidRPr="00701F94">
              <w:rPr>
                <w:b/>
                <w:i/>
              </w:rPr>
              <w:t>Monrovia, Liberia</w:t>
            </w:r>
            <w:r w:rsidRPr="00701F94">
              <w:t xml:space="preserve"> </w:t>
            </w:r>
          </w:p>
        </w:tc>
      </w:tr>
      <w:tr w:rsidR="00D90189" w:rsidRPr="00701F94" w14:paraId="1CB7078F" w14:textId="77777777" w:rsidTr="00D90189">
        <w:tc>
          <w:tcPr>
            <w:tcW w:w="1080" w:type="dxa"/>
            <w:gridSpan w:val="2"/>
          </w:tcPr>
          <w:p w14:paraId="438BD68D" w14:textId="77777777" w:rsidR="00D90189" w:rsidRPr="00701F94" w:rsidRDefault="00D90189" w:rsidP="00D90189">
            <w:r w:rsidRPr="00701F94">
              <w:t>ITB 19.2 (b)</w:t>
            </w:r>
          </w:p>
        </w:tc>
        <w:tc>
          <w:tcPr>
            <w:tcW w:w="7488" w:type="dxa"/>
          </w:tcPr>
          <w:p w14:paraId="66B2B011" w14:textId="4A80CB0E" w:rsidR="00D90189" w:rsidRPr="00701F94" w:rsidRDefault="00D90189" w:rsidP="00D90189">
            <w:pPr>
              <w:rPr>
                <w:b/>
                <w:i/>
              </w:rPr>
            </w:pPr>
            <w:r w:rsidRPr="00701F94">
              <w:t xml:space="preserve">IFT title and </w:t>
            </w:r>
            <w:r w:rsidR="005A16C1" w:rsidRPr="00701F94">
              <w:t>number:</w:t>
            </w:r>
            <w:r w:rsidRPr="00701F94">
              <w:t xml:space="preserve"> </w:t>
            </w:r>
            <w:r w:rsidR="00912CEA">
              <w:rPr>
                <w:b/>
                <w:i/>
              </w:rPr>
              <w:t xml:space="preserve">Internet Connectivity </w:t>
            </w:r>
            <w:r w:rsidR="0079362F">
              <w:rPr>
                <w:b/>
                <w:i/>
              </w:rPr>
              <w:t>Service</w:t>
            </w:r>
          </w:p>
          <w:p w14:paraId="70197C00" w14:textId="74706CF4" w:rsidR="00D90189" w:rsidRPr="00701F94" w:rsidRDefault="00A70537" w:rsidP="00D90189">
            <w:pPr>
              <w:rPr>
                <w:b/>
                <w:i/>
              </w:rPr>
            </w:pPr>
            <w:r>
              <w:rPr>
                <w:b/>
                <w:i/>
              </w:rPr>
              <w:t>IFB No.</w:t>
            </w:r>
            <w:r w:rsidR="00BB431A">
              <w:rPr>
                <w:b/>
                <w:i/>
              </w:rPr>
              <w:t xml:space="preserve"> </w:t>
            </w:r>
            <w:proofErr w:type="spellStart"/>
            <w:r w:rsidR="005A16C1">
              <w:rPr>
                <w:b/>
                <w:i/>
              </w:rPr>
              <w:t>LiMA</w:t>
            </w:r>
            <w:proofErr w:type="spellEnd"/>
            <w:r w:rsidR="00571B06">
              <w:rPr>
                <w:b/>
                <w:i/>
              </w:rPr>
              <w:t>/</w:t>
            </w:r>
            <w:r w:rsidR="00912CEA">
              <w:rPr>
                <w:b/>
                <w:i/>
              </w:rPr>
              <w:t>SBA</w:t>
            </w:r>
            <w:r>
              <w:rPr>
                <w:b/>
                <w:i/>
              </w:rPr>
              <w:t>/</w:t>
            </w:r>
            <w:r w:rsidR="006006B3">
              <w:rPr>
                <w:b/>
                <w:i/>
              </w:rPr>
              <w:t>NCB</w:t>
            </w:r>
            <w:r>
              <w:rPr>
                <w:b/>
                <w:i/>
              </w:rPr>
              <w:t>/00</w:t>
            </w:r>
            <w:r w:rsidR="00912CEA">
              <w:rPr>
                <w:b/>
                <w:i/>
              </w:rPr>
              <w:t>3</w:t>
            </w:r>
            <w:r>
              <w:rPr>
                <w:b/>
                <w:i/>
              </w:rPr>
              <w:t>/202</w:t>
            </w:r>
            <w:r w:rsidR="002F3C36">
              <w:rPr>
                <w:b/>
                <w:i/>
              </w:rPr>
              <w:t>6</w:t>
            </w:r>
          </w:p>
        </w:tc>
      </w:tr>
      <w:tr w:rsidR="00D90189" w:rsidRPr="00701F94" w14:paraId="64BA2DF4" w14:textId="77777777" w:rsidTr="00D90189">
        <w:tc>
          <w:tcPr>
            <w:tcW w:w="1080" w:type="dxa"/>
            <w:gridSpan w:val="2"/>
          </w:tcPr>
          <w:p w14:paraId="34A9C0A8" w14:textId="77777777" w:rsidR="00D90189" w:rsidRPr="00701F94" w:rsidRDefault="00D90189" w:rsidP="00D90189">
            <w:r w:rsidRPr="00701F94">
              <w:t>ITB 20.1</w:t>
            </w:r>
          </w:p>
          <w:p w14:paraId="6F50C059" w14:textId="77777777" w:rsidR="00D90189" w:rsidRPr="00701F94" w:rsidRDefault="00D90189" w:rsidP="00D90189"/>
        </w:tc>
        <w:tc>
          <w:tcPr>
            <w:tcW w:w="7488" w:type="dxa"/>
          </w:tcPr>
          <w:p w14:paraId="07F015F0" w14:textId="0AA483D8" w:rsidR="00D90189" w:rsidRPr="00701F94" w:rsidRDefault="00D90189" w:rsidP="00D90189">
            <w:r w:rsidRPr="00701F94">
              <w:t xml:space="preserve">Deadline for Tender </w:t>
            </w:r>
            <w:r w:rsidR="005A16C1" w:rsidRPr="00701F94">
              <w:t>submission:</w:t>
            </w:r>
          </w:p>
          <w:p w14:paraId="2086588E" w14:textId="7000232E" w:rsidR="00D90189" w:rsidRPr="00701F94" w:rsidRDefault="00D90189" w:rsidP="00D90189">
            <w:pPr>
              <w:rPr>
                <w:b/>
                <w:i/>
                <w:iCs/>
              </w:rPr>
            </w:pPr>
            <w:r w:rsidRPr="00701F94">
              <w:t xml:space="preserve">            </w:t>
            </w:r>
            <w:r w:rsidR="005A16C1" w:rsidRPr="00701F94">
              <w:t>Date:</w:t>
            </w:r>
            <w:r w:rsidRPr="00701F94">
              <w:tab/>
            </w:r>
            <w:r w:rsidR="00505250">
              <w:rPr>
                <w:b/>
                <w:i/>
              </w:rPr>
              <w:t>March</w:t>
            </w:r>
            <w:r w:rsidR="00CE40F1">
              <w:rPr>
                <w:b/>
                <w:i/>
              </w:rPr>
              <w:t xml:space="preserve"> </w:t>
            </w:r>
            <w:r w:rsidR="00365F57">
              <w:rPr>
                <w:b/>
                <w:i/>
              </w:rPr>
              <w:t>20</w:t>
            </w:r>
            <w:r w:rsidRPr="00A70537">
              <w:rPr>
                <w:b/>
                <w:i/>
              </w:rPr>
              <w:t>, 202</w:t>
            </w:r>
            <w:r w:rsidR="00505250">
              <w:rPr>
                <w:b/>
                <w:i/>
              </w:rPr>
              <w:t>6</w:t>
            </w:r>
          </w:p>
          <w:p w14:paraId="5CFFF42F" w14:textId="1709BD44" w:rsidR="00D90189" w:rsidRPr="00701F94" w:rsidRDefault="00D90189" w:rsidP="00D90189">
            <w:pPr>
              <w:rPr>
                <w:i/>
                <w:iCs/>
              </w:rPr>
            </w:pPr>
            <w:r w:rsidRPr="00701F94">
              <w:tab/>
            </w:r>
            <w:r w:rsidR="005A16C1" w:rsidRPr="00701F94">
              <w:t>Time</w:t>
            </w:r>
            <w:r w:rsidR="00505250" w:rsidRPr="00701F94">
              <w:t xml:space="preserve">: </w:t>
            </w:r>
            <w:r w:rsidR="00365F57">
              <w:t>16</w:t>
            </w:r>
            <w:r w:rsidRPr="00701F94">
              <w:rPr>
                <w:b/>
                <w:i/>
              </w:rPr>
              <w:t>:</w:t>
            </w:r>
            <w:r w:rsidR="00CE40F1">
              <w:rPr>
                <w:b/>
                <w:i/>
              </w:rPr>
              <w:t>0</w:t>
            </w:r>
            <w:r w:rsidR="005A16C1">
              <w:rPr>
                <w:b/>
                <w:i/>
              </w:rPr>
              <w:t>0</w:t>
            </w:r>
            <w:r w:rsidRPr="00701F94">
              <w:rPr>
                <w:b/>
                <w:i/>
              </w:rPr>
              <w:t xml:space="preserve"> </w:t>
            </w:r>
            <w:r w:rsidR="00365F57">
              <w:rPr>
                <w:b/>
                <w:i/>
              </w:rPr>
              <w:t>G</w:t>
            </w:r>
            <w:r w:rsidRPr="00701F94">
              <w:rPr>
                <w:b/>
                <w:i/>
              </w:rPr>
              <w:t>M</w:t>
            </w:r>
            <w:r w:rsidR="00365F57">
              <w:rPr>
                <w:b/>
                <w:i/>
              </w:rPr>
              <w:t>T</w:t>
            </w:r>
          </w:p>
          <w:p w14:paraId="62479C8B" w14:textId="75B1D5C1" w:rsidR="00D90189" w:rsidRDefault="00D90189" w:rsidP="00D90189">
            <w:pPr>
              <w:rPr>
                <w:b/>
                <w:i/>
              </w:rPr>
            </w:pPr>
            <w:r w:rsidRPr="00701F94">
              <w:lastRenderedPageBreak/>
              <w:tab/>
            </w:r>
            <w:r w:rsidR="005A16C1" w:rsidRPr="00701F94">
              <w:t>Place:</w:t>
            </w:r>
            <w:r w:rsidRPr="00701F94">
              <w:rPr>
                <w:i/>
              </w:rPr>
              <w:t xml:space="preserve"> </w:t>
            </w:r>
            <w:r w:rsidR="00505250" w:rsidRPr="00505250">
              <w:rPr>
                <w:b/>
                <w:bCs/>
                <w:i/>
              </w:rPr>
              <w:t>Department of</w:t>
            </w:r>
            <w:r w:rsidR="00505250">
              <w:rPr>
                <w:i/>
              </w:rPr>
              <w:t xml:space="preserve"> </w:t>
            </w:r>
            <w:r w:rsidR="00BB431A">
              <w:rPr>
                <w:b/>
                <w:i/>
              </w:rPr>
              <w:t>Procurement</w:t>
            </w:r>
          </w:p>
          <w:p w14:paraId="1B352019" w14:textId="4FD75378" w:rsidR="00BB431A" w:rsidRPr="00701F94" w:rsidRDefault="00BB431A" w:rsidP="00D90189">
            <w:r>
              <w:rPr>
                <w:b/>
                <w:i/>
              </w:rPr>
              <w:t xml:space="preserve">                        </w:t>
            </w:r>
            <w:r w:rsidR="005A16C1">
              <w:rPr>
                <w:b/>
                <w:i/>
              </w:rPr>
              <w:t xml:space="preserve">Liberia Maritime Authority, Oldest Congo </w:t>
            </w:r>
            <w:r w:rsidR="00086774">
              <w:rPr>
                <w:b/>
                <w:i/>
              </w:rPr>
              <w:t>Town, Monrovia</w:t>
            </w:r>
            <w:r>
              <w:rPr>
                <w:b/>
                <w:i/>
              </w:rPr>
              <w:t>, Liberia</w:t>
            </w:r>
          </w:p>
          <w:p w14:paraId="704D68CB" w14:textId="77777777" w:rsidR="00D90189" w:rsidRPr="00701F94" w:rsidRDefault="00D90189" w:rsidP="00D90189"/>
        </w:tc>
      </w:tr>
    </w:tbl>
    <w:p w14:paraId="5581CD5F" w14:textId="77777777" w:rsidR="00D90189" w:rsidRPr="00701F94" w:rsidRDefault="00D90189" w:rsidP="00D90189"/>
    <w:p w14:paraId="6FB08648" w14:textId="77777777" w:rsidR="00D90189" w:rsidRPr="00701F94" w:rsidRDefault="00D90189" w:rsidP="00D90189">
      <w:pPr>
        <w:rPr>
          <w:vanish/>
          <w:sz w:val="19"/>
          <w:szCs w:val="19"/>
        </w:rPr>
      </w:pPr>
    </w:p>
    <w:p w14:paraId="621C7104" w14:textId="77777777" w:rsidR="00D90189" w:rsidRPr="00701F94" w:rsidRDefault="00D90189" w:rsidP="00D90189">
      <w:pPr>
        <w:rPr>
          <w:i/>
          <w:iCs/>
          <w:vanish/>
          <w:sz w:val="19"/>
          <w:szCs w:val="19"/>
        </w:rPr>
      </w:pPr>
      <w:r w:rsidRPr="00701F94">
        <w:tab/>
      </w:r>
    </w:p>
    <w:p w14:paraId="78287FD7" w14:textId="77777777" w:rsidR="00D90189" w:rsidRPr="00701F94" w:rsidRDefault="00D90189" w:rsidP="00D90189"/>
    <w:p w14:paraId="44BD4FB2" w14:textId="77777777" w:rsidR="00D90189" w:rsidRPr="00701F94" w:rsidRDefault="00D90189" w:rsidP="00D90189"/>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D90189" w:rsidRPr="00701F94" w14:paraId="2B04E804" w14:textId="77777777" w:rsidTr="00D90189">
        <w:tc>
          <w:tcPr>
            <w:tcW w:w="1080" w:type="dxa"/>
          </w:tcPr>
          <w:p w14:paraId="2DA72B6B" w14:textId="77777777" w:rsidR="00D90189" w:rsidRPr="00701F94" w:rsidRDefault="00D90189" w:rsidP="00D90189">
            <w:r w:rsidRPr="00701F94">
              <w:t>ITB 22.1</w:t>
            </w:r>
          </w:p>
        </w:tc>
        <w:tc>
          <w:tcPr>
            <w:tcW w:w="7488" w:type="dxa"/>
          </w:tcPr>
          <w:p w14:paraId="013973DA" w14:textId="461BC6B4" w:rsidR="00D90189" w:rsidRPr="00701F94" w:rsidRDefault="00D90189" w:rsidP="00D90189">
            <w:r w:rsidRPr="00701F94">
              <w:t xml:space="preserve">Deadline for Tender Modification and </w:t>
            </w:r>
            <w:r w:rsidR="00E5509C" w:rsidRPr="00701F94">
              <w:t>Withdrawal:</w:t>
            </w:r>
          </w:p>
          <w:p w14:paraId="141E2CB8" w14:textId="77777777" w:rsidR="00D90189" w:rsidRPr="00701F94" w:rsidRDefault="00D90189" w:rsidP="00D90189"/>
          <w:p w14:paraId="64A63D00" w14:textId="25DD67AF" w:rsidR="00D90189" w:rsidRPr="00701F94" w:rsidRDefault="00D90189" w:rsidP="00D90189">
            <w:pPr>
              <w:rPr>
                <w:i/>
                <w:iCs/>
              </w:rPr>
            </w:pPr>
            <w:r w:rsidRPr="00701F94">
              <w:t xml:space="preserve">            </w:t>
            </w:r>
            <w:r w:rsidR="00E5509C" w:rsidRPr="00701F94">
              <w:t>Date:</w:t>
            </w:r>
            <w:r w:rsidRPr="00701F94">
              <w:tab/>
              <w:t xml:space="preserve">………………………. </w:t>
            </w:r>
            <w:r w:rsidR="00A21B03">
              <w:rPr>
                <w:i/>
                <w:iCs/>
              </w:rPr>
              <w:t>March</w:t>
            </w:r>
            <w:r w:rsidR="00CE40F1">
              <w:rPr>
                <w:i/>
                <w:iCs/>
              </w:rPr>
              <w:t xml:space="preserve"> </w:t>
            </w:r>
            <w:r w:rsidR="00A21B03">
              <w:rPr>
                <w:i/>
                <w:iCs/>
              </w:rPr>
              <w:t>1</w:t>
            </w:r>
            <w:r w:rsidR="00365F57">
              <w:rPr>
                <w:i/>
                <w:iCs/>
              </w:rPr>
              <w:t>6</w:t>
            </w:r>
            <w:r w:rsidR="00BB431A">
              <w:rPr>
                <w:i/>
                <w:iCs/>
              </w:rPr>
              <w:t>, 202</w:t>
            </w:r>
            <w:r w:rsidR="002F3C36">
              <w:rPr>
                <w:i/>
                <w:iCs/>
              </w:rPr>
              <w:t>6</w:t>
            </w:r>
          </w:p>
          <w:p w14:paraId="587F0A25" w14:textId="476AB271" w:rsidR="00D90189" w:rsidRPr="00701F94" w:rsidRDefault="00D90189" w:rsidP="00D90189">
            <w:pPr>
              <w:rPr>
                <w:i/>
                <w:iCs/>
              </w:rPr>
            </w:pPr>
            <w:r w:rsidRPr="00701F94">
              <w:tab/>
            </w:r>
            <w:r w:rsidR="00E5509C" w:rsidRPr="00701F94">
              <w:t>Time:</w:t>
            </w:r>
            <w:r w:rsidRPr="00701F94">
              <w:t xml:space="preserve"> ……………………….</w:t>
            </w:r>
            <w:r w:rsidR="00BB431A">
              <w:rPr>
                <w:i/>
                <w:iCs/>
              </w:rPr>
              <w:t>1</w:t>
            </w:r>
            <w:r w:rsidR="00365F57">
              <w:rPr>
                <w:i/>
                <w:iCs/>
              </w:rPr>
              <w:t>4</w:t>
            </w:r>
            <w:r w:rsidR="00BB431A">
              <w:rPr>
                <w:i/>
                <w:iCs/>
              </w:rPr>
              <w:t>.00</w:t>
            </w:r>
            <w:r w:rsidR="00365F57">
              <w:rPr>
                <w:i/>
                <w:iCs/>
              </w:rPr>
              <w:t xml:space="preserve"> GMT</w:t>
            </w:r>
          </w:p>
          <w:p w14:paraId="1CB50735" w14:textId="2A0C4DD6" w:rsidR="00D90189" w:rsidRDefault="00D90189" w:rsidP="00D90189">
            <w:pPr>
              <w:rPr>
                <w:i/>
              </w:rPr>
            </w:pPr>
            <w:r w:rsidRPr="00701F94">
              <w:tab/>
            </w:r>
            <w:r w:rsidR="00E5509C" w:rsidRPr="00701F94">
              <w:t>Place:</w:t>
            </w:r>
            <w:r w:rsidRPr="00701F94">
              <w:t xml:space="preserve"> ………………………</w:t>
            </w:r>
            <w:r w:rsidR="00A21B03">
              <w:t xml:space="preserve">Department of </w:t>
            </w:r>
            <w:r w:rsidR="00BB431A">
              <w:rPr>
                <w:i/>
              </w:rPr>
              <w:t>Procurement</w:t>
            </w:r>
          </w:p>
          <w:p w14:paraId="11AA6D35" w14:textId="4E6CB7FF" w:rsidR="00BB431A" w:rsidRPr="00701F94" w:rsidRDefault="00BB431A" w:rsidP="00D90189">
            <w:r>
              <w:rPr>
                <w:i/>
              </w:rPr>
              <w:t xml:space="preserve">            Li</w:t>
            </w:r>
            <w:r w:rsidR="00013939">
              <w:rPr>
                <w:i/>
              </w:rPr>
              <w:t>beria Maritime Authority, 1948 Maritime Authority, Oldest Congo Town, Monrovia, Liberia</w:t>
            </w:r>
          </w:p>
          <w:p w14:paraId="67E246F5" w14:textId="77777777" w:rsidR="00D90189" w:rsidRPr="00701F94" w:rsidRDefault="00D90189" w:rsidP="00D90189"/>
          <w:p w14:paraId="6EC90283" w14:textId="43E7B353" w:rsidR="00D90189" w:rsidRPr="00701F94" w:rsidRDefault="00D90189" w:rsidP="00D90189">
            <w:pPr>
              <w:ind w:left="792" w:hanging="792"/>
              <w:rPr>
                <w:i/>
                <w:iCs/>
                <w:vanish/>
                <w:sz w:val="19"/>
                <w:szCs w:val="19"/>
              </w:rPr>
            </w:pPr>
            <w:r w:rsidRPr="00701F94">
              <w:tab/>
            </w:r>
            <w:r w:rsidRPr="00701F94">
              <w:rPr>
                <w:i/>
                <w:iCs/>
              </w:rPr>
              <w:t xml:space="preserve">[Specify the date and time as </w:t>
            </w:r>
            <w:r w:rsidR="00E5509C" w:rsidRPr="00701F94">
              <w:rPr>
                <w:i/>
                <w:iCs/>
              </w:rPr>
              <w:t>twenty-four</w:t>
            </w:r>
            <w:r w:rsidRPr="00701F94">
              <w:rPr>
                <w:i/>
                <w:iCs/>
              </w:rPr>
              <w:t xml:space="preserve"> (24) hours prior to the     Deadline </w:t>
            </w:r>
          </w:p>
          <w:p w14:paraId="30724FCE" w14:textId="77777777" w:rsidR="00D90189" w:rsidRPr="00701F94" w:rsidRDefault="00D90189" w:rsidP="00D90189">
            <w:pPr>
              <w:rPr>
                <w:i/>
                <w:iCs/>
                <w:vanish/>
                <w:sz w:val="19"/>
                <w:szCs w:val="19"/>
              </w:rPr>
            </w:pPr>
            <w:r w:rsidRPr="00701F94">
              <w:rPr>
                <w:i/>
                <w:iCs/>
              </w:rPr>
              <w:t>for Tender submission as per ITB Clause 20.1</w:t>
            </w:r>
          </w:p>
          <w:p w14:paraId="2C6C6130" w14:textId="77777777" w:rsidR="00D90189" w:rsidRPr="00701F94" w:rsidRDefault="00D90189" w:rsidP="00D90189">
            <w:r w:rsidRPr="00701F94">
              <w:rPr>
                <w:i/>
                <w:iCs/>
              </w:rPr>
              <w:t>]</w:t>
            </w:r>
          </w:p>
          <w:p w14:paraId="54D92FA0" w14:textId="77777777" w:rsidR="00D90189" w:rsidRPr="00701F94" w:rsidRDefault="00D90189" w:rsidP="00D90189"/>
        </w:tc>
      </w:tr>
      <w:tr w:rsidR="00D90189" w:rsidRPr="00701F94" w14:paraId="1099A4F7" w14:textId="77777777" w:rsidTr="00D90189">
        <w:tc>
          <w:tcPr>
            <w:tcW w:w="1080" w:type="dxa"/>
          </w:tcPr>
          <w:p w14:paraId="7645A197" w14:textId="77777777" w:rsidR="00D90189" w:rsidRPr="00701F94" w:rsidRDefault="00D90189" w:rsidP="00D90189">
            <w:r w:rsidRPr="00701F94">
              <w:t>ITB 23.1</w:t>
            </w:r>
          </w:p>
        </w:tc>
        <w:tc>
          <w:tcPr>
            <w:tcW w:w="7488" w:type="dxa"/>
          </w:tcPr>
          <w:p w14:paraId="68550A46" w14:textId="77777777" w:rsidR="00D90189" w:rsidRPr="00701F94" w:rsidRDefault="00D90189" w:rsidP="00D90189">
            <w:r w:rsidRPr="00701F94">
              <w:t>Tender Opening:</w:t>
            </w:r>
          </w:p>
          <w:p w14:paraId="21781957" w14:textId="17BED535" w:rsidR="00A70537" w:rsidRPr="00701F94" w:rsidRDefault="00A70537" w:rsidP="00A70537">
            <w:pPr>
              <w:rPr>
                <w:b/>
                <w:i/>
                <w:iCs/>
              </w:rPr>
            </w:pPr>
            <w:r>
              <w:t xml:space="preserve">             </w:t>
            </w:r>
            <w:r w:rsidR="00B12B0F" w:rsidRPr="00701F94">
              <w:t>Date:</w:t>
            </w:r>
            <w:r w:rsidR="00A21B03">
              <w:t xml:space="preserve"> March</w:t>
            </w:r>
            <w:r w:rsidR="00CE40F1">
              <w:rPr>
                <w:b/>
                <w:i/>
              </w:rPr>
              <w:t xml:space="preserve"> </w:t>
            </w:r>
            <w:r w:rsidR="00365F57">
              <w:rPr>
                <w:b/>
                <w:i/>
              </w:rPr>
              <w:t>20</w:t>
            </w:r>
            <w:r w:rsidRPr="00A70537">
              <w:rPr>
                <w:b/>
                <w:i/>
              </w:rPr>
              <w:t>, 202</w:t>
            </w:r>
            <w:r w:rsidR="002F3C36">
              <w:rPr>
                <w:b/>
                <w:i/>
              </w:rPr>
              <w:t>6</w:t>
            </w:r>
          </w:p>
          <w:p w14:paraId="1770E664" w14:textId="2776FB49" w:rsidR="00D90189" w:rsidRPr="00701F94" w:rsidRDefault="00D90189" w:rsidP="00D90189">
            <w:pPr>
              <w:rPr>
                <w:b/>
                <w:i/>
                <w:iCs/>
              </w:rPr>
            </w:pPr>
            <w:r w:rsidRPr="00701F94">
              <w:tab/>
            </w:r>
            <w:r w:rsidR="004057C2" w:rsidRPr="00701F94">
              <w:t>Time</w:t>
            </w:r>
            <w:proofErr w:type="gramStart"/>
            <w:r w:rsidR="004057C2" w:rsidRPr="00701F94">
              <w:t>:</w:t>
            </w:r>
            <w:r w:rsidRPr="00794E0E">
              <w:rPr>
                <w:b/>
                <w:i/>
              </w:rPr>
              <w:t xml:space="preserve">  </w:t>
            </w:r>
            <w:r w:rsidR="00365F57">
              <w:rPr>
                <w:b/>
                <w:i/>
              </w:rPr>
              <w:t>16</w:t>
            </w:r>
            <w:proofErr w:type="gramEnd"/>
            <w:r w:rsidRPr="00701F94">
              <w:rPr>
                <w:b/>
                <w:i/>
              </w:rPr>
              <w:t>:</w:t>
            </w:r>
            <w:r w:rsidR="00365F57">
              <w:rPr>
                <w:b/>
                <w:i/>
              </w:rPr>
              <w:t>30</w:t>
            </w:r>
            <w:r w:rsidRPr="00701F94">
              <w:rPr>
                <w:b/>
                <w:i/>
              </w:rPr>
              <w:t xml:space="preserve"> </w:t>
            </w:r>
            <w:r w:rsidR="00365F57">
              <w:rPr>
                <w:b/>
                <w:i/>
              </w:rPr>
              <w:t>G</w:t>
            </w:r>
            <w:r w:rsidRPr="00701F94">
              <w:rPr>
                <w:b/>
                <w:i/>
              </w:rPr>
              <w:t>M</w:t>
            </w:r>
            <w:r w:rsidR="00365F57">
              <w:rPr>
                <w:b/>
                <w:i/>
              </w:rPr>
              <w:t>T</w:t>
            </w:r>
          </w:p>
          <w:p w14:paraId="61433E40" w14:textId="634895B0" w:rsidR="00D90189" w:rsidRPr="00701F94" w:rsidRDefault="00D90189" w:rsidP="00D90189">
            <w:r w:rsidRPr="00701F94">
              <w:tab/>
            </w:r>
            <w:r w:rsidR="00CB1C75" w:rsidRPr="00701F94">
              <w:t>Place:</w:t>
            </w:r>
            <w:r w:rsidRPr="00701F94">
              <w:t xml:space="preserve"> </w:t>
            </w:r>
            <w:r w:rsidR="006006B3">
              <w:rPr>
                <w:b/>
                <w:i/>
              </w:rPr>
              <w:t>Online</w:t>
            </w:r>
          </w:p>
          <w:p w14:paraId="6BB818BB" w14:textId="77777777" w:rsidR="00D90189" w:rsidRPr="00701F94" w:rsidRDefault="00D90189" w:rsidP="00D90189">
            <w:pPr>
              <w:ind w:left="792" w:hanging="792"/>
            </w:pPr>
            <w:r w:rsidRPr="00701F94">
              <w:tab/>
            </w:r>
          </w:p>
        </w:tc>
      </w:tr>
      <w:tr w:rsidR="00D90189" w:rsidRPr="00701F94" w14:paraId="7770023B" w14:textId="77777777" w:rsidTr="00D90189">
        <w:trPr>
          <w:cantSplit/>
        </w:trPr>
        <w:tc>
          <w:tcPr>
            <w:tcW w:w="8568" w:type="dxa"/>
            <w:gridSpan w:val="2"/>
          </w:tcPr>
          <w:p w14:paraId="715A41EA" w14:textId="77777777" w:rsidR="00D90189" w:rsidRPr="00701F94" w:rsidRDefault="00D90189" w:rsidP="00D90189">
            <w:pPr>
              <w:jc w:val="center"/>
              <w:rPr>
                <w:b/>
                <w:bCs/>
                <w:sz w:val="28"/>
              </w:rPr>
            </w:pPr>
          </w:p>
          <w:p w14:paraId="2E9F91F7" w14:textId="77777777" w:rsidR="00D90189" w:rsidRPr="00701F94" w:rsidRDefault="00D90189" w:rsidP="00D90189">
            <w:pPr>
              <w:pStyle w:val="TOC2"/>
              <w:rPr>
                <w:b/>
                <w:bCs/>
                <w:sz w:val="20"/>
              </w:rPr>
            </w:pPr>
            <w:r w:rsidRPr="00701F94">
              <w:rPr>
                <w:b/>
                <w:bCs/>
                <w:sz w:val="20"/>
              </w:rPr>
              <w:t>Tender Evaluation</w:t>
            </w:r>
          </w:p>
          <w:p w14:paraId="3AAF7032" w14:textId="77777777" w:rsidR="00D90189" w:rsidRPr="00701F94" w:rsidRDefault="00D90189" w:rsidP="00D90189">
            <w:pPr>
              <w:jc w:val="center"/>
              <w:rPr>
                <w:b/>
                <w:bCs/>
                <w:sz w:val="28"/>
              </w:rPr>
            </w:pPr>
          </w:p>
        </w:tc>
      </w:tr>
      <w:tr w:rsidR="00D90189" w:rsidRPr="00701F94" w14:paraId="3EAD158B" w14:textId="77777777" w:rsidTr="00D90189">
        <w:tc>
          <w:tcPr>
            <w:tcW w:w="1080" w:type="dxa"/>
          </w:tcPr>
          <w:p w14:paraId="1F1289FF" w14:textId="77777777" w:rsidR="00D90189" w:rsidRPr="00701F94" w:rsidRDefault="00D90189" w:rsidP="00D90189">
            <w:r w:rsidRPr="00701F94">
              <w:t>ITB 28.4</w:t>
            </w:r>
          </w:p>
        </w:tc>
        <w:tc>
          <w:tcPr>
            <w:tcW w:w="7488" w:type="dxa"/>
          </w:tcPr>
          <w:p w14:paraId="2544B928" w14:textId="381E56CD" w:rsidR="00D90189" w:rsidRPr="00701F94" w:rsidRDefault="00D90189" w:rsidP="00D90189">
            <w:r w:rsidRPr="00701F94">
              <w:t xml:space="preserve">Criteria for Tender evaluation shall be </w:t>
            </w:r>
            <w:proofErr w:type="gramStart"/>
            <w:r w:rsidRPr="00701F94">
              <w:t xml:space="preserve">on the </w:t>
            </w:r>
            <w:r w:rsidR="00A21B03" w:rsidRPr="00701F94">
              <w:t>basis</w:t>
            </w:r>
            <w:r w:rsidRPr="00701F94">
              <w:t xml:space="preserve"> </w:t>
            </w:r>
            <w:r w:rsidR="00CB1C75" w:rsidRPr="00701F94">
              <w:t>of</w:t>
            </w:r>
            <w:proofErr w:type="gramEnd"/>
            <w:r w:rsidR="00CB1C75" w:rsidRPr="00701F94">
              <w:t>:</w:t>
            </w:r>
          </w:p>
          <w:p w14:paraId="587FEBE0" w14:textId="77777777" w:rsidR="00D90189" w:rsidRPr="00701F94" w:rsidRDefault="00D90189" w:rsidP="00D90189">
            <w:pPr>
              <w:rPr>
                <w:sz w:val="16"/>
              </w:rPr>
            </w:pPr>
          </w:p>
          <w:p w14:paraId="76B2A692" w14:textId="22271603" w:rsidR="00D90189" w:rsidRPr="00701F94" w:rsidRDefault="00D90189" w:rsidP="00365F57">
            <w:pPr>
              <w:rPr>
                <w:sz w:val="16"/>
              </w:rPr>
            </w:pPr>
          </w:p>
        </w:tc>
      </w:tr>
      <w:tr w:rsidR="00D90189" w:rsidRPr="00701F94" w14:paraId="6B82947E" w14:textId="77777777" w:rsidTr="00D90189">
        <w:tc>
          <w:tcPr>
            <w:tcW w:w="1080" w:type="dxa"/>
          </w:tcPr>
          <w:p w14:paraId="11203B8F" w14:textId="77777777" w:rsidR="00D90189" w:rsidRPr="00701F94" w:rsidRDefault="00D90189" w:rsidP="00D90189">
            <w:r w:rsidRPr="00701F94">
              <w:t>ITB 28.5 (a)</w:t>
            </w:r>
          </w:p>
        </w:tc>
        <w:tc>
          <w:tcPr>
            <w:tcW w:w="7488" w:type="dxa"/>
          </w:tcPr>
          <w:p w14:paraId="1C998A0F" w14:textId="48270DBA" w:rsidR="00D90189" w:rsidRPr="00701F94" w:rsidRDefault="00D90189" w:rsidP="00D90189">
            <w:r w:rsidRPr="00701F94">
              <w:t xml:space="preserve">Delivery </w:t>
            </w:r>
            <w:r w:rsidR="00F12C34" w:rsidRPr="00701F94">
              <w:t>schedule:</w:t>
            </w:r>
            <w:r w:rsidRPr="00701F94">
              <w:t xml:space="preserve"> Relevant parameters of </w:t>
            </w:r>
            <w:r w:rsidR="00F12C34" w:rsidRPr="00701F94">
              <w:t>delivery:</w:t>
            </w:r>
          </w:p>
          <w:p w14:paraId="24EB95A7" w14:textId="15CD4B8F" w:rsidR="00365F57" w:rsidRPr="00E211CB" w:rsidRDefault="00365F57" w:rsidP="00365F57">
            <w:pPr>
              <w:rPr>
                <w:b/>
              </w:rPr>
            </w:pPr>
            <w:r>
              <w:rPr>
                <w:b/>
              </w:rPr>
              <w:t>The Internet Connectivity</w:t>
            </w:r>
            <w:r w:rsidRPr="008D268D">
              <w:rPr>
                <w:b/>
              </w:rPr>
              <w:t xml:space="preserve"> shall </w:t>
            </w:r>
            <w:proofErr w:type="gramStart"/>
            <w:r w:rsidRPr="008D268D">
              <w:rPr>
                <w:b/>
              </w:rPr>
              <w:t>take action</w:t>
            </w:r>
            <w:proofErr w:type="gramEnd"/>
            <w:r w:rsidRPr="008D268D">
              <w:rPr>
                <w:b/>
              </w:rPr>
              <w:t xml:space="preserve"> as soon </w:t>
            </w:r>
            <w:r>
              <w:rPr>
                <w:b/>
              </w:rPr>
              <w:t xml:space="preserve">as </w:t>
            </w:r>
            <w:r w:rsidRPr="008D268D">
              <w:rPr>
                <w:b/>
              </w:rPr>
              <w:t>the con</w:t>
            </w:r>
            <w:r>
              <w:rPr>
                <w:b/>
              </w:rPr>
              <w:t>tract is sign by both the service provider</w:t>
            </w:r>
            <w:r w:rsidRPr="008D268D">
              <w:rPr>
                <w:b/>
              </w:rPr>
              <w:t xml:space="preserve"> and the Liberia M</w:t>
            </w:r>
            <w:r>
              <w:rPr>
                <w:b/>
              </w:rPr>
              <w:t xml:space="preserve">aritime </w:t>
            </w:r>
            <w:r w:rsidRPr="008D268D">
              <w:rPr>
                <w:b/>
              </w:rPr>
              <w:t>Authority</w:t>
            </w:r>
          </w:p>
          <w:p w14:paraId="7CD8E6C1" w14:textId="77777777" w:rsidR="00365F57" w:rsidRPr="008C145E" w:rsidRDefault="00365F57" w:rsidP="00365F57">
            <w:pPr>
              <w:rPr>
                <w:vanish/>
                <w:sz w:val="19"/>
                <w:szCs w:val="19"/>
              </w:rPr>
            </w:pPr>
            <w:r w:rsidRPr="008C145E">
              <w:t xml:space="preserve">Adjustment expressed as a percentage </w:t>
            </w:r>
            <w:proofErr w:type="gramStart"/>
            <w:r w:rsidRPr="008C145E">
              <w:t>of:</w:t>
            </w:r>
            <w:proofErr w:type="gramEnd"/>
            <w:r w:rsidRPr="008C145E">
              <w:t xml:space="preserve"> 0.1% per day of the value of </w:t>
            </w:r>
          </w:p>
          <w:p w14:paraId="6EF942BF" w14:textId="28197812" w:rsidR="00D90189" w:rsidRPr="00701F94" w:rsidRDefault="00365F57" w:rsidP="00365F57">
            <w:r w:rsidRPr="008C145E">
              <w:t>Delayed Goods.</w:t>
            </w:r>
          </w:p>
        </w:tc>
      </w:tr>
      <w:tr w:rsidR="00D90189" w:rsidRPr="00701F94" w14:paraId="0555C7C5" w14:textId="77777777" w:rsidTr="00D90189">
        <w:tc>
          <w:tcPr>
            <w:tcW w:w="1080" w:type="dxa"/>
          </w:tcPr>
          <w:p w14:paraId="0B879066" w14:textId="77777777" w:rsidR="00D90189" w:rsidRPr="00701F94" w:rsidRDefault="00D90189" w:rsidP="00D90189">
            <w:pPr>
              <w:pStyle w:val="Date"/>
              <w:rPr>
                <w:iCs/>
              </w:rPr>
            </w:pPr>
            <w:r w:rsidRPr="00701F94">
              <w:rPr>
                <w:iCs/>
              </w:rPr>
              <w:t>ITB 28.5 (c)</w:t>
            </w:r>
          </w:p>
        </w:tc>
        <w:tc>
          <w:tcPr>
            <w:tcW w:w="7488" w:type="dxa"/>
          </w:tcPr>
          <w:p w14:paraId="6ABB5ED0" w14:textId="358B5631" w:rsidR="00D90189" w:rsidRPr="00701F94" w:rsidRDefault="00D90189" w:rsidP="00D90189">
            <w:pPr>
              <w:rPr>
                <w:iCs/>
              </w:rPr>
            </w:pPr>
            <w:r w:rsidRPr="00701F94">
              <w:rPr>
                <w:iCs/>
              </w:rPr>
              <w:t xml:space="preserve">Cost of spare </w:t>
            </w:r>
            <w:r w:rsidR="00F12C34" w:rsidRPr="00701F94">
              <w:rPr>
                <w:iCs/>
              </w:rPr>
              <w:t>parts:</w:t>
            </w:r>
            <w:r w:rsidRPr="00701F94">
              <w:rPr>
                <w:iCs/>
              </w:rPr>
              <w:t xml:space="preserve"> </w:t>
            </w:r>
            <w:r w:rsidRPr="00701F94">
              <w:t>L$ OR Us$</w:t>
            </w:r>
            <w:r w:rsidRPr="00701F94">
              <w:rPr>
                <w:iCs/>
              </w:rPr>
              <w:t xml:space="preserve">. ……………………………. [in </w:t>
            </w:r>
            <w:r w:rsidR="00147DA2" w:rsidRPr="00701F94">
              <w:rPr>
                <w:iCs/>
              </w:rPr>
              <w:t>total]</w:t>
            </w:r>
            <w:r w:rsidR="00147DA2" w:rsidRPr="00701F94">
              <w:rPr>
                <w:i/>
                <w:iCs/>
              </w:rPr>
              <w:t xml:space="preserve"> N</w:t>
            </w:r>
            <w:r w:rsidRPr="00701F94">
              <w:rPr>
                <w:i/>
                <w:iCs/>
              </w:rPr>
              <w:t>/A</w:t>
            </w:r>
          </w:p>
          <w:p w14:paraId="31312F86" w14:textId="030FF243" w:rsidR="00894CCF" w:rsidRPr="00701F94" w:rsidRDefault="00D90189" w:rsidP="00894CCF">
            <w:pPr>
              <w:rPr>
                <w:iCs/>
              </w:rPr>
            </w:pPr>
            <w:r w:rsidRPr="00701F94">
              <w:rPr>
                <w:iCs/>
              </w:rPr>
              <w:t xml:space="preserve">                               : </w:t>
            </w:r>
            <w:r w:rsidRPr="00701F94">
              <w:t>L$ OR Us$</w:t>
            </w:r>
            <w:r w:rsidRPr="00701F94">
              <w:rPr>
                <w:iCs/>
              </w:rPr>
              <w:t>. …………………………</w:t>
            </w:r>
            <w:r w:rsidR="002F592C" w:rsidRPr="00701F94">
              <w:rPr>
                <w:iCs/>
              </w:rPr>
              <w:t>…. [</w:t>
            </w:r>
            <w:r w:rsidRPr="00701F94">
              <w:rPr>
                <w:iCs/>
              </w:rPr>
              <w:t xml:space="preserve">per </w:t>
            </w:r>
            <w:r w:rsidR="002F592C" w:rsidRPr="00701F94">
              <w:rPr>
                <w:iCs/>
              </w:rPr>
              <w:t>unit]</w:t>
            </w:r>
            <w:r w:rsidR="002F592C" w:rsidRPr="00701F94">
              <w:rPr>
                <w:i/>
                <w:iCs/>
              </w:rPr>
              <w:t xml:space="preserve"> </w:t>
            </w:r>
          </w:p>
          <w:p w14:paraId="58746BBB" w14:textId="1116E1F5" w:rsidR="00D90189" w:rsidRPr="00701F94" w:rsidRDefault="00D90189" w:rsidP="00D90189">
            <w:pPr>
              <w:rPr>
                <w:iCs/>
              </w:rPr>
            </w:pPr>
          </w:p>
        </w:tc>
      </w:tr>
    </w:tbl>
    <w:p w14:paraId="46DD7415" w14:textId="77777777" w:rsidR="00D90189" w:rsidRPr="00701F94" w:rsidRDefault="00D90189" w:rsidP="00D90189">
      <w:pPr>
        <w:pStyle w:val="Date"/>
      </w:pPr>
      <w:r w:rsidRPr="00701F94">
        <w:t xml:space="preserve"> </w:t>
      </w: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D90189" w:rsidRPr="00701F94" w14:paraId="5D9CD6F7" w14:textId="77777777" w:rsidTr="00D90189">
        <w:tc>
          <w:tcPr>
            <w:tcW w:w="1440" w:type="dxa"/>
          </w:tcPr>
          <w:p w14:paraId="38BB2737" w14:textId="77777777" w:rsidR="00D90189" w:rsidRPr="00701F94" w:rsidRDefault="00D90189" w:rsidP="00D90189">
            <w:r w:rsidRPr="00701F94">
              <w:tab/>
              <w:t>ITB 28.5 (f)</w:t>
            </w:r>
          </w:p>
        </w:tc>
        <w:tc>
          <w:tcPr>
            <w:tcW w:w="7560" w:type="dxa"/>
          </w:tcPr>
          <w:p w14:paraId="7EDC3DCC" w14:textId="042353FD" w:rsidR="00D90189" w:rsidRPr="00701F94" w:rsidRDefault="00D90189" w:rsidP="00D90189">
            <w:r w:rsidRPr="00701F94">
              <w:t xml:space="preserve">Specific additional criteria </w:t>
            </w:r>
            <w:r w:rsidR="002944BD" w:rsidRPr="00701F94">
              <w:t>are:</w:t>
            </w:r>
          </w:p>
          <w:p w14:paraId="72CE7BFC" w14:textId="4FD8FB00" w:rsidR="00D90189" w:rsidRPr="00894CCF" w:rsidRDefault="00894CCF" w:rsidP="00894CCF">
            <w:pPr>
              <w:rPr>
                <w:b/>
                <w:i/>
              </w:rPr>
            </w:pPr>
            <w:r>
              <w:t>N/A</w:t>
            </w:r>
          </w:p>
          <w:p w14:paraId="7677664F" w14:textId="77777777" w:rsidR="00D90189" w:rsidRPr="00701F94" w:rsidRDefault="00D90189" w:rsidP="00D90189">
            <w:r w:rsidRPr="00701F94">
              <w:rPr>
                <w:i/>
              </w:rPr>
              <w:t xml:space="preserve">  </w:t>
            </w:r>
          </w:p>
        </w:tc>
      </w:tr>
      <w:tr w:rsidR="00D90189" w:rsidRPr="00701F94" w14:paraId="56A359D0" w14:textId="77777777" w:rsidTr="00D90189">
        <w:tc>
          <w:tcPr>
            <w:tcW w:w="1440" w:type="dxa"/>
          </w:tcPr>
          <w:p w14:paraId="64EF9BB8" w14:textId="77777777" w:rsidR="00D90189" w:rsidRPr="00701F94" w:rsidRDefault="00D90189" w:rsidP="00D90189">
            <w:r w:rsidRPr="00701F94">
              <w:t>ITB 28.5</w:t>
            </w:r>
          </w:p>
          <w:p w14:paraId="5735C173" w14:textId="77777777" w:rsidR="00D90189" w:rsidRPr="00701F94" w:rsidRDefault="00D90189" w:rsidP="00D90189">
            <w:r w:rsidRPr="00701F94">
              <w:t>Alternative</w:t>
            </w:r>
          </w:p>
          <w:p w14:paraId="444B504A" w14:textId="77777777" w:rsidR="00D90189" w:rsidRPr="00701F94" w:rsidRDefault="00D90189" w:rsidP="00D90189">
            <w:pPr>
              <w:pStyle w:val="Date"/>
              <w:rPr>
                <w:iCs/>
              </w:rPr>
            </w:pPr>
          </w:p>
        </w:tc>
        <w:tc>
          <w:tcPr>
            <w:tcW w:w="7560" w:type="dxa"/>
          </w:tcPr>
          <w:p w14:paraId="2576B8FC" w14:textId="3BE11741" w:rsidR="00D90189" w:rsidRPr="00894CCF" w:rsidRDefault="00894CCF" w:rsidP="00894CCF">
            <w:pPr>
              <w:rPr>
                <w:b/>
                <w:i/>
                <w:iCs/>
              </w:rPr>
            </w:pPr>
            <w:r>
              <w:rPr>
                <w:b/>
                <w:i/>
                <w:iCs/>
              </w:rPr>
              <w:t>N/A</w:t>
            </w:r>
          </w:p>
        </w:tc>
      </w:tr>
      <w:tr w:rsidR="00D90189" w:rsidRPr="00701F94" w14:paraId="3EAC61BB" w14:textId="77777777" w:rsidTr="00D90189">
        <w:tc>
          <w:tcPr>
            <w:tcW w:w="1440" w:type="dxa"/>
          </w:tcPr>
          <w:p w14:paraId="53B9583A" w14:textId="77777777" w:rsidR="00D90189" w:rsidRPr="00701F94" w:rsidRDefault="00D90189" w:rsidP="00D90189">
            <w:pPr>
              <w:pStyle w:val="Date"/>
              <w:rPr>
                <w:iCs/>
              </w:rPr>
            </w:pPr>
            <w:r w:rsidRPr="00701F94">
              <w:t>ITB 29.1</w:t>
            </w:r>
          </w:p>
        </w:tc>
        <w:tc>
          <w:tcPr>
            <w:tcW w:w="7560" w:type="dxa"/>
          </w:tcPr>
          <w:p w14:paraId="087A96D8" w14:textId="77777777" w:rsidR="00D90189" w:rsidRPr="00701F94" w:rsidRDefault="00D90189" w:rsidP="00D90189">
            <w:pPr>
              <w:rPr>
                <w:vanish/>
                <w:sz w:val="19"/>
                <w:szCs w:val="19"/>
              </w:rPr>
            </w:pPr>
            <w:r w:rsidRPr="00701F94">
              <w:t xml:space="preserve">A margin of preference shall be given up to </w:t>
            </w:r>
          </w:p>
          <w:p w14:paraId="61F993EA" w14:textId="361F5227" w:rsidR="00D90189" w:rsidRPr="00701F94" w:rsidRDefault="00D90189" w:rsidP="00D90189">
            <w:pPr>
              <w:rPr>
                <w:iCs/>
              </w:rPr>
            </w:pPr>
            <w:r w:rsidRPr="00701F94">
              <w:t xml:space="preserve">15% </w:t>
            </w:r>
            <w:proofErr w:type="gramStart"/>
            <w:r w:rsidRPr="00701F94">
              <w:t>high</w:t>
            </w:r>
            <w:proofErr w:type="gramEnd"/>
            <w:r w:rsidRPr="00701F94">
              <w:t xml:space="preserve"> cost than the lowest evaluated Tender.</w:t>
            </w:r>
            <w:r w:rsidR="00894CCF">
              <w:t xml:space="preserve"> N/A</w:t>
            </w:r>
          </w:p>
        </w:tc>
      </w:tr>
      <w:tr w:rsidR="00D90189" w:rsidRPr="00701F94" w14:paraId="63C4B612" w14:textId="77777777" w:rsidTr="00D90189">
        <w:trPr>
          <w:cantSplit/>
        </w:trPr>
        <w:tc>
          <w:tcPr>
            <w:tcW w:w="9000" w:type="dxa"/>
            <w:gridSpan w:val="2"/>
          </w:tcPr>
          <w:p w14:paraId="762E2815" w14:textId="77777777" w:rsidR="00D90189" w:rsidRPr="00701F94" w:rsidRDefault="00D90189" w:rsidP="00D90189">
            <w:pPr>
              <w:pStyle w:val="TOC2"/>
              <w:rPr>
                <w:b/>
                <w:bCs/>
                <w:sz w:val="20"/>
              </w:rPr>
            </w:pPr>
            <w:r w:rsidRPr="00701F94">
              <w:rPr>
                <w:b/>
                <w:bCs/>
                <w:sz w:val="20"/>
              </w:rPr>
              <w:lastRenderedPageBreak/>
              <w:t>Contract Award</w:t>
            </w:r>
          </w:p>
        </w:tc>
      </w:tr>
      <w:tr w:rsidR="00D90189" w:rsidRPr="00701F94" w14:paraId="0870E647" w14:textId="77777777" w:rsidTr="00D90189">
        <w:tc>
          <w:tcPr>
            <w:tcW w:w="1440" w:type="dxa"/>
          </w:tcPr>
          <w:p w14:paraId="0C89C7E7" w14:textId="77777777" w:rsidR="00D90189" w:rsidRPr="00701F94" w:rsidRDefault="00D90189" w:rsidP="00D90189">
            <w:pPr>
              <w:pStyle w:val="Date"/>
              <w:rPr>
                <w:iCs/>
              </w:rPr>
            </w:pPr>
            <w:r w:rsidRPr="00701F94">
              <w:t>ITB 33.1</w:t>
            </w:r>
          </w:p>
        </w:tc>
        <w:tc>
          <w:tcPr>
            <w:tcW w:w="7560" w:type="dxa"/>
          </w:tcPr>
          <w:p w14:paraId="1CC6A9F5" w14:textId="3DD658D8" w:rsidR="00D90189" w:rsidRPr="00701F94" w:rsidRDefault="00D90189" w:rsidP="00D90189">
            <w:r w:rsidRPr="00701F94">
              <w:t xml:space="preserve">Percentage for quantity increase or </w:t>
            </w:r>
            <w:r w:rsidR="00147DA2" w:rsidRPr="00701F94">
              <w:t>decrease:</w:t>
            </w:r>
            <w:r w:rsidRPr="00701F94">
              <w:t xml:space="preserve"> Fourteen per cent (14%) </w:t>
            </w:r>
            <w:r w:rsidR="00894CCF">
              <w:t>N/A</w:t>
            </w:r>
          </w:p>
          <w:p w14:paraId="0C72E8F5" w14:textId="77777777" w:rsidR="00D90189" w:rsidRPr="00701F94" w:rsidRDefault="00D90189" w:rsidP="00D90189">
            <w:pPr>
              <w:rPr>
                <w:vanish/>
                <w:sz w:val="19"/>
                <w:szCs w:val="19"/>
              </w:rPr>
            </w:pPr>
          </w:p>
          <w:p w14:paraId="2F5FC763" w14:textId="77777777" w:rsidR="00D90189" w:rsidRPr="00701F94" w:rsidRDefault="00D90189" w:rsidP="00D90189">
            <w:pPr>
              <w:rPr>
                <w:iCs/>
              </w:rPr>
            </w:pPr>
          </w:p>
        </w:tc>
      </w:tr>
      <w:tr w:rsidR="00D90189" w:rsidRPr="00701F94" w14:paraId="5CFD1B1C" w14:textId="77777777" w:rsidTr="00D90189">
        <w:tc>
          <w:tcPr>
            <w:tcW w:w="1440" w:type="dxa"/>
          </w:tcPr>
          <w:p w14:paraId="6E3EE5F1" w14:textId="77777777" w:rsidR="00D90189" w:rsidRPr="00701F94" w:rsidRDefault="00D90189" w:rsidP="00D90189">
            <w:pPr>
              <w:pStyle w:val="Date"/>
              <w:rPr>
                <w:iCs/>
              </w:rPr>
            </w:pPr>
            <w:r w:rsidRPr="00701F94">
              <w:t>ITB 35.1</w:t>
            </w:r>
          </w:p>
        </w:tc>
        <w:tc>
          <w:tcPr>
            <w:tcW w:w="7560" w:type="dxa"/>
          </w:tcPr>
          <w:p w14:paraId="7E083892" w14:textId="77777777" w:rsidR="00D90189" w:rsidRPr="00701F94" w:rsidRDefault="00D90189" w:rsidP="00D90189">
            <w:pPr>
              <w:rPr>
                <w:vanish/>
                <w:sz w:val="19"/>
                <w:szCs w:val="19"/>
              </w:rPr>
            </w:pPr>
            <w:r w:rsidRPr="00701F94">
              <w:t xml:space="preserve">Notification of Award shall be sent to the successful Bidder at any time </w:t>
            </w:r>
          </w:p>
          <w:p w14:paraId="1C6F3A25" w14:textId="77777777" w:rsidR="00D90189" w:rsidRPr="00701F94" w:rsidRDefault="00D90189" w:rsidP="00D90189">
            <w:r w:rsidRPr="00701F94">
              <w:t>prior to expiration of Tender Validity.</w:t>
            </w:r>
          </w:p>
          <w:p w14:paraId="72164FB7" w14:textId="77777777" w:rsidR="00D90189" w:rsidRPr="00701F94" w:rsidRDefault="00D90189" w:rsidP="00D90189">
            <w:pPr>
              <w:rPr>
                <w:iCs/>
              </w:rPr>
            </w:pPr>
          </w:p>
        </w:tc>
      </w:tr>
      <w:tr w:rsidR="00D90189" w:rsidRPr="00701F94" w14:paraId="195F7959" w14:textId="77777777" w:rsidTr="00D90189">
        <w:tc>
          <w:tcPr>
            <w:tcW w:w="1440" w:type="dxa"/>
          </w:tcPr>
          <w:p w14:paraId="7505F648" w14:textId="77777777" w:rsidR="00D90189" w:rsidRPr="00701F94" w:rsidRDefault="00D90189" w:rsidP="00D90189">
            <w:pPr>
              <w:pStyle w:val="Date"/>
              <w:rPr>
                <w:iCs/>
              </w:rPr>
            </w:pPr>
            <w:r w:rsidRPr="00701F94">
              <w:t>ITB 37.1</w:t>
            </w:r>
          </w:p>
        </w:tc>
        <w:tc>
          <w:tcPr>
            <w:tcW w:w="7560" w:type="dxa"/>
          </w:tcPr>
          <w:p w14:paraId="00C624B1" w14:textId="77777777" w:rsidR="00D90189" w:rsidRPr="00701F94" w:rsidRDefault="00D90189" w:rsidP="00D90189">
            <w:pPr>
              <w:rPr>
                <w:vanish/>
                <w:sz w:val="19"/>
                <w:szCs w:val="19"/>
              </w:rPr>
            </w:pPr>
            <w:r w:rsidRPr="00701F94">
              <w:t xml:space="preserve">Bidder shall deliver a Performance Security in the amount as specified in </w:t>
            </w:r>
          </w:p>
          <w:p w14:paraId="4C7A4995" w14:textId="77777777" w:rsidR="00D90189" w:rsidRPr="00701F94" w:rsidRDefault="00D90189" w:rsidP="00D90189">
            <w:pPr>
              <w:rPr>
                <w:vanish/>
                <w:sz w:val="19"/>
                <w:szCs w:val="19"/>
              </w:rPr>
            </w:pPr>
            <w:r w:rsidRPr="00701F94">
              <w:t xml:space="preserve">the Notification of Award and in the form of Bank Guarantee within 14 days </w:t>
            </w:r>
          </w:p>
          <w:p w14:paraId="0A65A436" w14:textId="77777777" w:rsidR="00D90189" w:rsidRPr="00701F94" w:rsidRDefault="00D90189" w:rsidP="00D90189">
            <w:r w:rsidRPr="00701F94">
              <w:t xml:space="preserve">of the receipt of Notification of Award. </w:t>
            </w:r>
            <w:r w:rsidRPr="00701F94">
              <w:rPr>
                <w:i/>
              </w:rPr>
              <w:t>N/A</w:t>
            </w:r>
          </w:p>
          <w:p w14:paraId="78596AB4" w14:textId="77777777" w:rsidR="00D90189" w:rsidRPr="00701F94" w:rsidRDefault="00D90189" w:rsidP="00D90189">
            <w:pPr>
              <w:rPr>
                <w:iCs/>
              </w:rPr>
            </w:pPr>
          </w:p>
        </w:tc>
      </w:tr>
    </w:tbl>
    <w:p w14:paraId="7EBF0BD7" w14:textId="77777777" w:rsidR="00D90189" w:rsidRPr="00701F94" w:rsidRDefault="00D90189" w:rsidP="00D90189"/>
    <w:p w14:paraId="0236465F" w14:textId="77777777" w:rsidR="00D90189" w:rsidRPr="00701F94" w:rsidRDefault="00D90189" w:rsidP="00D90189"/>
    <w:p w14:paraId="54CB0CF1" w14:textId="77777777" w:rsidR="00D90189" w:rsidRPr="00701F94" w:rsidRDefault="00D90189" w:rsidP="00D90189">
      <w:pPr>
        <w:rPr>
          <w:sz w:val="19"/>
          <w:szCs w:val="19"/>
        </w:rPr>
      </w:pPr>
    </w:p>
    <w:p w14:paraId="0CBC5378" w14:textId="77777777" w:rsidR="00616BC0" w:rsidRPr="00701F94" w:rsidRDefault="00616BC0" w:rsidP="00616BC0">
      <w:pPr>
        <w:pStyle w:val="Heading1"/>
        <w:jc w:val="center"/>
        <w:rPr>
          <w:color w:val="auto"/>
        </w:rPr>
      </w:pPr>
      <w:r w:rsidRPr="00701F94">
        <w:rPr>
          <w:color w:val="auto"/>
        </w:rPr>
        <w:t xml:space="preserve">                           </w:t>
      </w:r>
      <w:bookmarkStart w:id="2" w:name="_Toc226703577"/>
      <w:r w:rsidRPr="00701F94">
        <w:rPr>
          <w:color w:val="auto"/>
        </w:rPr>
        <w:t>Section IV. General Conditions of Contract</w:t>
      </w:r>
      <w:bookmarkEnd w:id="2"/>
    </w:p>
    <w:p w14:paraId="2FDAD4DF" w14:textId="77777777" w:rsidR="00616BC0" w:rsidRPr="00701F94" w:rsidRDefault="00616BC0" w:rsidP="00616BC0">
      <w:pPr>
        <w:rPr>
          <w:b/>
          <w:bCs/>
        </w:rPr>
      </w:pPr>
    </w:p>
    <w:tbl>
      <w:tblPr>
        <w:tblW w:w="9180" w:type="dxa"/>
        <w:tblInd w:w="-72" w:type="dxa"/>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2314"/>
        <w:gridCol w:w="566"/>
        <w:gridCol w:w="150"/>
        <w:gridCol w:w="6150"/>
      </w:tblGrid>
      <w:tr w:rsidR="00616BC0" w:rsidRPr="00701F94" w14:paraId="0188FE2A" w14:textId="77777777" w:rsidTr="00616BC0">
        <w:trPr>
          <w:trHeight w:val="55"/>
        </w:trPr>
        <w:tc>
          <w:tcPr>
            <w:tcW w:w="2314" w:type="dxa"/>
          </w:tcPr>
          <w:p w14:paraId="79254447" w14:textId="77777777" w:rsidR="00616BC0" w:rsidRPr="00701F94" w:rsidRDefault="00616BC0" w:rsidP="00616BC0">
            <w:pPr>
              <w:ind w:left="432" w:hanging="432"/>
              <w:jc w:val="both"/>
              <w:rPr>
                <w:b/>
                <w:bCs/>
              </w:rPr>
            </w:pPr>
            <w:r w:rsidRPr="00701F94">
              <w:rPr>
                <w:b/>
                <w:bCs/>
              </w:rPr>
              <w:t xml:space="preserve">1. Definitions </w:t>
            </w:r>
          </w:p>
        </w:tc>
        <w:tc>
          <w:tcPr>
            <w:tcW w:w="566" w:type="dxa"/>
          </w:tcPr>
          <w:p w14:paraId="25B94CC2" w14:textId="77777777" w:rsidR="00616BC0" w:rsidRPr="00701F94" w:rsidRDefault="00616BC0" w:rsidP="00616BC0">
            <w:pPr>
              <w:pStyle w:val="Date"/>
              <w:jc w:val="both"/>
            </w:pPr>
            <w:r w:rsidRPr="00701F94">
              <w:t>1.1</w:t>
            </w:r>
          </w:p>
        </w:tc>
        <w:tc>
          <w:tcPr>
            <w:tcW w:w="6300" w:type="dxa"/>
            <w:gridSpan w:val="2"/>
          </w:tcPr>
          <w:p w14:paraId="50C276C8" w14:textId="77777777" w:rsidR="00616BC0" w:rsidRPr="00701F94" w:rsidRDefault="00616BC0" w:rsidP="00616BC0">
            <w:pPr>
              <w:jc w:val="both"/>
            </w:pPr>
            <w:r w:rsidRPr="00701F94">
              <w:t>In this contract, the following terms shall be interpreted as</w:t>
            </w:r>
          </w:p>
          <w:p w14:paraId="4F53BB5C" w14:textId="77777777" w:rsidR="00616BC0" w:rsidRPr="00701F94" w:rsidRDefault="00616BC0" w:rsidP="00616BC0">
            <w:pPr>
              <w:jc w:val="both"/>
            </w:pPr>
            <w:r w:rsidRPr="00701F94">
              <w:t>indicated:</w:t>
            </w:r>
          </w:p>
          <w:p w14:paraId="5A47970E" w14:textId="77777777" w:rsidR="00616BC0" w:rsidRPr="00701F94" w:rsidRDefault="00616BC0" w:rsidP="00616BC0">
            <w:pPr>
              <w:pStyle w:val="Date"/>
              <w:jc w:val="both"/>
            </w:pPr>
          </w:p>
          <w:p w14:paraId="077ADDBD" w14:textId="77777777" w:rsidR="00616BC0" w:rsidRPr="00701F94" w:rsidRDefault="00616BC0" w:rsidP="00616BC0">
            <w:pPr>
              <w:ind w:left="462" w:hanging="462"/>
              <w:jc w:val="both"/>
            </w:pPr>
            <w:r w:rsidRPr="00701F94">
              <w:t xml:space="preserve">a. “The Contract” means the agreement </w:t>
            </w:r>
            <w:proofErr w:type="gramStart"/>
            <w:r w:rsidRPr="00701F94">
              <w:t>entered into</w:t>
            </w:r>
            <w:proofErr w:type="gramEnd"/>
            <w:r w:rsidRPr="00701F94">
              <w:t xml:space="preserve"> between the Purchaser and the Supplier, as recorded in the Contract Form signed by the parties, including all attachments and appendices thereto and all documents incorporated by reference </w:t>
            </w:r>
            <w:proofErr w:type="gramStart"/>
            <w:r w:rsidRPr="00701F94">
              <w:t>therein;</w:t>
            </w:r>
            <w:proofErr w:type="gramEnd"/>
          </w:p>
          <w:p w14:paraId="0F99537C" w14:textId="77777777" w:rsidR="00616BC0" w:rsidRPr="00701F94" w:rsidRDefault="00616BC0" w:rsidP="00616BC0">
            <w:pPr>
              <w:ind w:left="462" w:hanging="462"/>
              <w:jc w:val="both"/>
            </w:pPr>
          </w:p>
          <w:p w14:paraId="08247BE4" w14:textId="77777777" w:rsidR="00616BC0" w:rsidRPr="00701F94" w:rsidRDefault="00616BC0" w:rsidP="00616BC0">
            <w:pPr>
              <w:ind w:left="462" w:hanging="462"/>
              <w:jc w:val="both"/>
            </w:pPr>
            <w:r w:rsidRPr="00701F94">
              <w:t xml:space="preserve">b. “The Contract Price” means the price payable to the Supplier under the contract for the full and proper performance of its contractual </w:t>
            </w:r>
            <w:proofErr w:type="gramStart"/>
            <w:r w:rsidRPr="00701F94">
              <w:t>obligation;</w:t>
            </w:r>
            <w:proofErr w:type="gramEnd"/>
          </w:p>
          <w:p w14:paraId="7AB18402" w14:textId="77777777" w:rsidR="00616BC0" w:rsidRPr="00701F94" w:rsidRDefault="00616BC0" w:rsidP="00616BC0">
            <w:pPr>
              <w:ind w:left="462" w:hanging="462"/>
              <w:jc w:val="both"/>
            </w:pPr>
          </w:p>
          <w:p w14:paraId="07224B0C" w14:textId="77777777" w:rsidR="00616BC0" w:rsidRPr="00701F94" w:rsidRDefault="00616BC0" w:rsidP="00616BC0">
            <w:pPr>
              <w:ind w:left="462" w:hanging="462"/>
              <w:jc w:val="both"/>
            </w:pPr>
            <w:r w:rsidRPr="00701F94">
              <w:t xml:space="preserve">c. “The Goods” means equipment, machinery, related Accessories, spare-parts and/or other materials which the Supplier is required to supply to the Purchaser under the </w:t>
            </w:r>
            <w:proofErr w:type="gramStart"/>
            <w:r w:rsidRPr="00701F94">
              <w:t>contract;</w:t>
            </w:r>
            <w:proofErr w:type="gramEnd"/>
          </w:p>
          <w:p w14:paraId="49A5CAD3" w14:textId="77777777" w:rsidR="00616BC0" w:rsidRPr="00701F94" w:rsidRDefault="00616BC0" w:rsidP="00616BC0">
            <w:pPr>
              <w:ind w:left="462" w:hanging="462"/>
              <w:jc w:val="both"/>
            </w:pPr>
          </w:p>
          <w:p w14:paraId="7862D4B8" w14:textId="77777777" w:rsidR="00616BC0" w:rsidRPr="00701F94" w:rsidRDefault="00616BC0" w:rsidP="00616BC0">
            <w:pPr>
              <w:ind w:left="462" w:hanging="462"/>
              <w:jc w:val="both"/>
              <w:rPr>
                <w:vanish/>
                <w:sz w:val="19"/>
                <w:szCs w:val="19"/>
              </w:rPr>
            </w:pPr>
            <w:r w:rsidRPr="00701F94">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02878F68" w14:textId="77777777" w:rsidR="00616BC0" w:rsidRPr="00701F94" w:rsidRDefault="00616BC0" w:rsidP="00616BC0">
            <w:pPr>
              <w:ind w:left="462" w:hanging="462"/>
              <w:jc w:val="both"/>
            </w:pPr>
            <w:r w:rsidRPr="00701F94">
              <w:t>under the Contract.</w:t>
            </w:r>
          </w:p>
          <w:p w14:paraId="2595464D" w14:textId="77777777" w:rsidR="00616BC0" w:rsidRPr="00701F94" w:rsidRDefault="00616BC0" w:rsidP="00616BC0">
            <w:pPr>
              <w:ind w:left="462" w:hanging="462"/>
              <w:jc w:val="both"/>
            </w:pPr>
          </w:p>
          <w:p w14:paraId="6AB6B052" w14:textId="77777777" w:rsidR="00616BC0" w:rsidRPr="00701F94" w:rsidRDefault="00616BC0" w:rsidP="00616BC0">
            <w:pPr>
              <w:ind w:left="462" w:hanging="462"/>
              <w:jc w:val="both"/>
            </w:pPr>
            <w:r w:rsidRPr="00701F94">
              <w:t xml:space="preserve">e. “The Purchaser” means the Procurement Entity of the Republic of Liberia purchasing the goods. </w:t>
            </w:r>
          </w:p>
          <w:p w14:paraId="7D971B0B" w14:textId="77777777" w:rsidR="00616BC0" w:rsidRPr="00701F94" w:rsidRDefault="00616BC0" w:rsidP="00616BC0">
            <w:pPr>
              <w:ind w:left="462" w:hanging="462"/>
              <w:jc w:val="both"/>
            </w:pPr>
          </w:p>
          <w:p w14:paraId="28F56C5C" w14:textId="77777777" w:rsidR="00616BC0" w:rsidRPr="00701F94" w:rsidRDefault="00616BC0" w:rsidP="00616BC0">
            <w:pPr>
              <w:ind w:left="462" w:hanging="462"/>
              <w:jc w:val="both"/>
            </w:pPr>
            <w:r w:rsidRPr="00701F94">
              <w:t>f. “The Supplier” means the individual or organization supplying the goods and services under this contract.</w:t>
            </w:r>
          </w:p>
          <w:p w14:paraId="6A4AC688" w14:textId="77777777" w:rsidR="00616BC0" w:rsidRPr="00701F94" w:rsidRDefault="00616BC0" w:rsidP="00616BC0">
            <w:pPr>
              <w:ind w:left="462" w:hanging="462"/>
              <w:jc w:val="both"/>
            </w:pPr>
          </w:p>
          <w:p w14:paraId="51AF49B0" w14:textId="77777777" w:rsidR="00616BC0" w:rsidRPr="00701F94" w:rsidRDefault="00616BC0" w:rsidP="00616BC0">
            <w:pPr>
              <w:ind w:left="462" w:hanging="462"/>
              <w:jc w:val="both"/>
            </w:pPr>
            <w:r w:rsidRPr="00701F94">
              <w:t xml:space="preserve">g. “The Purchaser’s Country” is Liberia. </w:t>
            </w:r>
          </w:p>
          <w:p w14:paraId="4CAACF8F" w14:textId="77777777" w:rsidR="00616BC0" w:rsidRPr="00701F94" w:rsidRDefault="00616BC0" w:rsidP="00616BC0">
            <w:pPr>
              <w:ind w:left="462" w:hanging="462"/>
              <w:jc w:val="both"/>
              <w:rPr>
                <w:vanish/>
                <w:sz w:val="19"/>
                <w:szCs w:val="19"/>
              </w:rPr>
            </w:pPr>
          </w:p>
          <w:p w14:paraId="4FE98CFF" w14:textId="77777777" w:rsidR="00616BC0" w:rsidRPr="00701F94" w:rsidRDefault="00616BC0" w:rsidP="00616BC0">
            <w:pPr>
              <w:jc w:val="both"/>
            </w:pPr>
          </w:p>
          <w:p w14:paraId="4DD2E9A1" w14:textId="77777777" w:rsidR="00616BC0" w:rsidRPr="00701F94" w:rsidRDefault="00616BC0" w:rsidP="00616BC0">
            <w:pPr>
              <w:ind w:left="462" w:hanging="462"/>
              <w:jc w:val="both"/>
            </w:pPr>
            <w:r w:rsidRPr="00701F94">
              <w:t>h. “The Delivery Site” where applicable, means the place or places where supply of goods to deliver and performance of services to be complete.</w:t>
            </w:r>
          </w:p>
          <w:p w14:paraId="2F599AE8" w14:textId="77777777" w:rsidR="00616BC0" w:rsidRPr="00701F94" w:rsidRDefault="00616BC0" w:rsidP="00616BC0">
            <w:pPr>
              <w:ind w:left="462" w:hanging="462"/>
              <w:jc w:val="both"/>
            </w:pPr>
          </w:p>
          <w:p w14:paraId="1B9892D2" w14:textId="77777777" w:rsidR="00616BC0" w:rsidRPr="00701F94" w:rsidRDefault="00616BC0" w:rsidP="00616BC0">
            <w:pPr>
              <w:ind w:left="462" w:hanging="462"/>
              <w:jc w:val="both"/>
            </w:pPr>
            <w:proofErr w:type="spellStart"/>
            <w:r w:rsidRPr="00701F94">
              <w:t>i</w:t>
            </w:r>
            <w:proofErr w:type="spellEnd"/>
            <w:r w:rsidRPr="00701F94">
              <w:t>. “Day” means calendar day.</w:t>
            </w:r>
          </w:p>
          <w:p w14:paraId="47454247" w14:textId="77777777" w:rsidR="00616BC0" w:rsidRPr="00701F94" w:rsidRDefault="00616BC0" w:rsidP="00616BC0">
            <w:pPr>
              <w:ind w:left="462" w:hanging="462"/>
              <w:jc w:val="both"/>
            </w:pPr>
          </w:p>
          <w:p w14:paraId="470C7C47" w14:textId="77777777" w:rsidR="00616BC0" w:rsidRPr="00701F94" w:rsidRDefault="00616BC0" w:rsidP="00616BC0">
            <w:pPr>
              <w:ind w:left="462" w:hanging="462"/>
              <w:jc w:val="both"/>
            </w:pPr>
            <w:r w:rsidRPr="00701F94">
              <w:t>j. “Public funds” include:</w:t>
            </w:r>
          </w:p>
          <w:p w14:paraId="45088B81" w14:textId="77777777" w:rsidR="00616BC0" w:rsidRPr="00701F94" w:rsidRDefault="00616BC0" w:rsidP="00616BC0">
            <w:pPr>
              <w:jc w:val="both"/>
            </w:pPr>
            <w:r w:rsidRPr="00701F94">
              <w:t xml:space="preserve">     </w:t>
            </w:r>
          </w:p>
          <w:p w14:paraId="73DCBA4A" w14:textId="77777777" w:rsidR="00616BC0" w:rsidRPr="00701F94" w:rsidRDefault="00616BC0" w:rsidP="00616BC0">
            <w:pPr>
              <w:numPr>
                <w:ilvl w:val="0"/>
                <w:numId w:val="8"/>
              </w:numPr>
              <w:jc w:val="both"/>
            </w:pPr>
            <w:r w:rsidRPr="00701F94">
              <w:t xml:space="preserve">funds from government budget, Metropolitan Assembly budgets, Municipal Assembly budgets or District Assembly </w:t>
            </w:r>
            <w:proofErr w:type="gramStart"/>
            <w:r w:rsidRPr="00701F94">
              <w:t>budgets;</w:t>
            </w:r>
            <w:proofErr w:type="gramEnd"/>
            <w:r w:rsidRPr="00701F94">
              <w:t xml:space="preserve"> </w:t>
            </w:r>
          </w:p>
          <w:p w14:paraId="75E38E55" w14:textId="77777777" w:rsidR="00616BC0" w:rsidRPr="00701F94" w:rsidRDefault="00616BC0" w:rsidP="00616BC0">
            <w:pPr>
              <w:ind w:left="360"/>
              <w:jc w:val="both"/>
            </w:pPr>
          </w:p>
          <w:p w14:paraId="35D850FC" w14:textId="77777777" w:rsidR="00616BC0" w:rsidRPr="00701F94" w:rsidRDefault="00616BC0" w:rsidP="00616BC0">
            <w:pPr>
              <w:numPr>
                <w:ilvl w:val="0"/>
                <w:numId w:val="8"/>
              </w:numPr>
              <w:jc w:val="both"/>
            </w:pPr>
            <w:r w:rsidRPr="00701F94">
              <w:t xml:space="preserve">funds from government </w:t>
            </w:r>
            <w:proofErr w:type="gramStart"/>
            <w:r w:rsidRPr="00701F94">
              <w:t>Foundations;</w:t>
            </w:r>
            <w:proofErr w:type="gramEnd"/>
            <w:r w:rsidRPr="00701F94">
              <w:t xml:space="preserve"> </w:t>
            </w:r>
          </w:p>
          <w:p w14:paraId="46A7A1FF" w14:textId="77777777" w:rsidR="00616BC0" w:rsidRPr="00701F94" w:rsidRDefault="00616BC0" w:rsidP="00616BC0">
            <w:pPr>
              <w:jc w:val="both"/>
            </w:pPr>
          </w:p>
          <w:p w14:paraId="27FE944C" w14:textId="77777777" w:rsidR="00616BC0" w:rsidRPr="00701F94" w:rsidRDefault="00616BC0" w:rsidP="00616BC0">
            <w:pPr>
              <w:numPr>
                <w:ilvl w:val="0"/>
                <w:numId w:val="8"/>
              </w:numPr>
              <w:jc w:val="both"/>
            </w:pPr>
            <w:r w:rsidRPr="00701F94">
              <w:t xml:space="preserve">funds from government Trust </w:t>
            </w:r>
            <w:proofErr w:type="gramStart"/>
            <w:r w:rsidRPr="00701F94">
              <w:t>Funds;</w:t>
            </w:r>
            <w:proofErr w:type="gramEnd"/>
          </w:p>
          <w:p w14:paraId="6C8BE739" w14:textId="77777777" w:rsidR="00616BC0" w:rsidRPr="00701F94" w:rsidRDefault="00616BC0" w:rsidP="00616BC0">
            <w:pPr>
              <w:jc w:val="both"/>
            </w:pPr>
          </w:p>
          <w:p w14:paraId="4E3257B6" w14:textId="77777777" w:rsidR="00616BC0" w:rsidRPr="00701F94" w:rsidRDefault="00616BC0" w:rsidP="00616BC0">
            <w:pPr>
              <w:numPr>
                <w:ilvl w:val="0"/>
                <w:numId w:val="8"/>
              </w:numPr>
              <w:jc w:val="both"/>
            </w:pPr>
            <w:r w:rsidRPr="00701F94">
              <w:t xml:space="preserve">funds from domestic loans and foreign loans taken or guaranteed by </w:t>
            </w:r>
            <w:proofErr w:type="gramStart"/>
            <w:r w:rsidRPr="00701F94">
              <w:t>government;</w:t>
            </w:r>
            <w:proofErr w:type="gramEnd"/>
          </w:p>
          <w:p w14:paraId="7C5BD16E" w14:textId="77777777" w:rsidR="00616BC0" w:rsidRPr="00701F94" w:rsidRDefault="00616BC0" w:rsidP="00616BC0">
            <w:pPr>
              <w:jc w:val="both"/>
            </w:pPr>
          </w:p>
          <w:p w14:paraId="697E73E0" w14:textId="77777777" w:rsidR="00616BC0" w:rsidRPr="00701F94" w:rsidRDefault="00616BC0" w:rsidP="00616BC0">
            <w:pPr>
              <w:numPr>
                <w:ilvl w:val="0"/>
                <w:numId w:val="8"/>
              </w:numPr>
              <w:jc w:val="both"/>
            </w:pPr>
            <w:r w:rsidRPr="00701F94">
              <w:t xml:space="preserve">funds from state foreign </w:t>
            </w:r>
            <w:proofErr w:type="gramStart"/>
            <w:r w:rsidRPr="00701F94">
              <w:t>aid;</w:t>
            </w:r>
            <w:proofErr w:type="gramEnd"/>
          </w:p>
          <w:p w14:paraId="33304F96" w14:textId="77777777" w:rsidR="00616BC0" w:rsidRPr="00701F94" w:rsidRDefault="00616BC0" w:rsidP="00616BC0">
            <w:pPr>
              <w:jc w:val="both"/>
            </w:pPr>
          </w:p>
          <w:p w14:paraId="5F6A06F4" w14:textId="77777777" w:rsidR="00616BC0" w:rsidRPr="00701F94" w:rsidRDefault="00616BC0" w:rsidP="00616BC0">
            <w:pPr>
              <w:numPr>
                <w:ilvl w:val="0"/>
                <w:numId w:val="8"/>
              </w:numPr>
              <w:jc w:val="both"/>
            </w:pPr>
            <w:r w:rsidRPr="00701F94">
              <w:t xml:space="preserve">revenue received from the economic activity of state or local government agencies or other legal </w:t>
            </w:r>
            <w:proofErr w:type="gramStart"/>
            <w:r w:rsidRPr="00701F94">
              <w:t>persons</w:t>
            </w:r>
            <w:proofErr w:type="gramEnd"/>
            <w:r w:rsidRPr="00701F94">
              <w:t xml:space="preserve"> in public law financed from the Government budget, Metropolitan Assembly budgets, District Assembly budgets or Government </w:t>
            </w:r>
            <w:proofErr w:type="gramStart"/>
            <w:r w:rsidRPr="00701F94">
              <w:t>foundations;</w:t>
            </w:r>
            <w:proofErr w:type="gramEnd"/>
          </w:p>
          <w:p w14:paraId="0199BA34" w14:textId="77777777" w:rsidR="00616BC0" w:rsidRPr="00701F94" w:rsidRDefault="00616BC0" w:rsidP="00616BC0">
            <w:pPr>
              <w:jc w:val="both"/>
            </w:pPr>
          </w:p>
        </w:tc>
      </w:tr>
      <w:tr w:rsidR="00616BC0" w:rsidRPr="00701F94" w14:paraId="0D850917" w14:textId="77777777" w:rsidTr="00616BC0">
        <w:trPr>
          <w:trHeight w:val="55"/>
        </w:trPr>
        <w:tc>
          <w:tcPr>
            <w:tcW w:w="2314" w:type="dxa"/>
          </w:tcPr>
          <w:p w14:paraId="7F8B373E" w14:textId="77777777" w:rsidR="00616BC0" w:rsidRPr="00701F94" w:rsidRDefault="00616BC0" w:rsidP="00616BC0">
            <w:pPr>
              <w:ind w:left="432" w:hanging="432"/>
              <w:jc w:val="both"/>
              <w:rPr>
                <w:b/>
                <w:bCs/>
              </w:rPr>
            </w:pPr>
            <w:r w:rsidRPr="00701F94">
              <w:rPr>
                <w:b/>
                <w:bCs/>
              </w:rPr>
              <w:lastRenderedPageBreak/>
              <w:t>2. Application</w:t>
            </w:r>
          </w:p>
          <w:p w14:paraId="1AD354C0" w14:textId="77777777" w:rsidR="00616BC0" w:rsidRPr="00701F94" w:rsidRDefault="00616BC0" w:rsidP="00616BC0">
            <w:pPr>
              <w:ind w:left="432" w:hanging="432"/>
              <w:jc w:val="both"/>
              <w:rPr>
                <w:b/>
                <w:bCs/>
              </w:rPr>
            </w:pPr>
          </w:p>
        </w:tc>
        <w:tc>
          <w:tcPr>
            <w:tcW w:w="716" w:type="dxa"/>
            <w:gridSpan w:val="2"/>
          </w:tcPr>
          <w:p w14:paraId="3867016C" w14:textId="77777777" w:rsidR="00616BC0" w:rsidRPr="00701F94" w:rsidRDefault="00616BC0" w:rsidP="00616BC0">
            <w:pPr>
              <w:pStyle w:val="Date"/>
              <w:jc w:val="both"/>
            </w:pPr>
            <w:r w:rsidRPr="00701F94">
              <w:t>2.1</w:t>
            </w:r>
          </w:p>
        </w:tc>
        <w:tc>
          <w:tcPr>
            <w:tcW w:w="6150" w:type="dxa"/>
          </w:tcPr>
          <w:p w14:paraId="62AE6480" w14:textId="77777777" w:rsidR="00616BC0" w:rsidRPr="00701F94" w:rsidRDefault="00616BC0" w:rsidP="00616BC0">
            <w:pPr>
              <w:jc w:val="both"/>
              <w:rPr>
                <w:vanish/>
                <w:sz w:val="19"/>
                <w:szCs w:val="19"/>
              </w:rPr>
            </w:pPr>
            <w:r w:rsidRPr="00701F94">
              <w:t xml:space="preserve">These General Conditions shall apply to the extent that they are </w:t>
            </w:r>
          </w:p>
          <w:p w14:paraId="57525B4A" w14:textId="77777777" w:rsidR="00616BC0" w:rsidRPr="00701F94" w:rsidRDefault="00616BC0" w:rsidP="00616BC0">
            <w:pPr>
              <w:jc w:val="both"/>
            </w:pPr>
            <w:r w:rsidRPr="00701F94">
              <w:t>not superseded by provisions in other parts of the contract.</w:t>
            </w:r>
          </w:p>
        </w:tc>
      </w:tr>
      <w:tr w:rsidR="00616BC0" w:rsidRPr="00701F94" w14:paraId="3AEDC14E" w14:textId="77777777" w:rsidTr="00616BC0">
        <w:trPr>
          <w:trHeight w:val="55"/>
        </w:trPr>
        <w:tc>
          <w:tcPr>
            <w:tcW w:w="2314" w:type="dxa"/>
          </w:tcPr>
          <w:p w14:paraId="43BA7DB7" w14:textId="77777777" w:rsidR="00616BC0" w:rsidRPr="00701F94" w:rsidRDefault="00616BC0" w:rsidP="00616BC0">
            <w:pPr>
              <w:ind w:left="252" w:hanging="252"/>
              <w:rPr>
                <w:b/>
                <w:bCs/>
              </w:rPr>
            </w:pPr>
            <w:r w:rsidRPr="00701F94">
              <w:rPr>
                <w:b/>
                <w:bCs/>
              </w:rPr>
              <w:t>3.</w:t>
            </w:r>
            <w:r w:rsidRPr="00701F94">
              <w:rPr>
                <w:b/>
                <w:bCs/>
              </w:rPr>
              <w:tab/>
              <w:t>Country of Origin</w:t>
            </w:r>
          </w:p>
          <w:p w14:paraId="64759E75" w14:textId="77777777" w:rsidR="00616BC0" w:rsidRPr="00701F94" w:rsidRDefault="00616BC0" w:rsidP="00616BC0">
            <w:pPr>
              <w:ind w:left="432" w:hanging="432"/>
              <w:jc w:val="both"/>
              <w:rPr>
                <w:b/>
                <w:bCs/>
              </w:rPr>
            </w:pPr>
          </w:p>
        </w:tc>
        <w:tc>
          <w:tcPr>
            <w:tcW w:w="716" w:type="dxa"/>
            <w:gridSpan w:val="2"/>
          </w:tcPr>
          <w:p w14:paraId="0F4CEB90" w14:textId="77777777" w:rsidR="00616BC0" w:rsidRPr="00701F94" w:rsidRDefault="00616BC0" w:rsidP="00616BC0">
            <w:pPr>
              <w:pStyle w:val="Date"/>
              <w:jc w:val="both"/>
            </w:pPr>
            <w:r w:rsidRPr="00701F94">
              <w:t>3.1</w:t>
            </w:r>
          </w:p>
        </w:tc>
        <w:tc>
          <w:tcPr>
            <w:tcW w:w="6150" w:type="dxa"/>
          </w:tcPr>
          <w:p w14:paraId="14F5ACDC" w14:textId="77777777" w:rsidR="00616BC0" w:rsidRPr="00701F94" w:rsidRDefault="00616BC0" w:rsidP="00616BC0">
            <w:pPr>
              <w:jc w:val="both"/>
              <w:rPr>
                <w:vanish/>
                <w:sz w:val="19"/>
                <w:szCs w:val="19"/>
              </w:rPr>
            </w:pPr>
            <w:r w:rsidRPr="00701F94">
              <w:t xml:space="preserve">All goods and services supplied under the contract shall have </w:t>
            </w:r>
          </w:p>
          <w:p w14:paraId="2FF53A95" w14:textId="77777777" w:rsidR="00616BC0" w:rsidRPr="00701F94" w:rsidRDefault="00616BC0" w:rsidP="00616BC0">
            <w:pPr>
              <w:jc w:val="both"/>
              <w:rPr>
                <w:vanish/>
                <w:sz w:val="19"/>
                <w:szCs w:val="19"/>
              </w:rPr>
            </w:pPr>
            <w:r w:rsidRPr="00701F94">
              <w:t xml:space="preserve">their origin in Liberia or in eligible countries </w:t>
            </w:r>
          </w:p>
          <w:p w14:paraId="6DD5249E" w14:textId="77777777" w:rsidR="00616BC0" w:rsidRPr="00701F94" w:rsidRDefault="00616BC0" w:rsidP="00616BC0">
            <w:pPr>
              <w:jc w:val="both"/>
              <w:rPr>
                <w:vanish/>
                <w:sz w:val="19"/>
                <w:szCs w:val="19"/>
              </w:rPr>
            </w:pPr>
            <w:r w:rsidRPr="00701F94">
              <w:t xml:space="preserve">as </w:t>
            </w:r>
          </w:p>
          <w:p w14:paraId="24EAADF9" w14:textId="77777777" w:rsidR="00616BC0" w:rsidRPr="00701F94" w:rsidRDefault="00616BC0" w:rsidP="00616BC0">
            <w:pPr>
              <w:jc w:val="both"/>
            </w:pPr>
            <w:r w:rsidRPr="00701F94">
              <w:t>specified in Special Condition of Contract.</w:t>
            </w:r>
          </w:p>
          <w:p w14:paraId="5A20E493" w14:textId="77777777" w:rsidR="00616BC0" w:rsidRPr="00701F94" w:rsidRDefault="00616BC0" w:rsidP="00616BC0">
            <w:pPr>
              <w:jc w:val="both"/>
            </w:pPr>
          </w:p>
        </w:tc>
      </w:tr>
      <w:tr w:rsidR="00616BC0" w:rsidRPr="00701F94" w14:paraId="72FA5B56" w14:textId="77777777" w:rsidTr="00616BC0">
        <w:trPr>
          <w:trHeight w:val="55"/>
        </w:trPr>
        <w:tc>
          <w:tcPr>
            <w:tcW w:w="2314" w:type="dxa"/>
          </w:tcPr>
          <w:p w14:paraId="4E1DA860" w14:textId="77777777" w:rsidR="00616BC0" w:rsidRPr="00701F94" w:rsidRDefault="00616BC0" w:rsidP="00616BC0">
            <w:pPr>
              <w:ind w:left="432" w:hanging="432"/>
              <w:jc w:val="both"/>
              <w:rPr>
                <w:b/>
                <w:bCs/>
              </w:rPr>
            </w:pPr>
          </w:p>
        </w:tc>
        <w:tc>
          <w:tcPr>
            <w:tcW w:w="716" w:type="dxa"/>
            <w:gridSpan w:val="2"/>
          </w:tcPr>
          <w:p w14:paraId="62D138F3" w14:textId="77777777" w:rsidR="00616BC0" w:rsidRPr="00701F94" w:rsidRDefault="00616BC0" w:rsidP="00616BC0">
            <w:pPr>
              <w:pStyle w:val="Date"/>
              <w:jc w:val="both"/>
            </w:pPr>
            <w:r w:rsidRPr="00701F94">
              <w:t>3.2</w:t>
            </w:r>
          </w:p>
        </w:tc>
        <w:tc>
          <w:tcPr>
            <w:tcW w:w="6150" w:type="dxa"/>
          </w:tcPr>
          <w:p w14:paraId="0F82A676" w14:textId="77777777" w:rsidR="00616BC0" w:rsidRPr="00701F94" w:rsidRDefault="00616BC0" w:rsidP="00616BC0">
            <w:pPr>
              <w:jc w:val="both"/>
            </w:pPr>
            <w:r w:rsidRPr="00701F94">
              <w:t xml:space="preserve">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w:t>
            </w:r>
            <w:proofErr w:type="gramStart"/>
            <w:r w:rsidRPr="00701F94">
              <w:t>is</w:t>
            </w:r>
            <w:proofErr w:type="gramEnd"/>
            <w:r w:rsidRPr="00701F94">
              <w:t xml:space="preserve"> substantially different in basic characteristics or in purpose or utility from </w:t>
            </w:r>
            <w:proofErr w:type="gramStart"/>
            <w:r w:rsidRPr="00701F94">
              <w:t>its</w:t>
            </w:r>
            <w:proofErr w:type="gramEnd"/>
            <w:r w:rsidRPr="00701F94">
              <w:t xml:space="preserve"> components.</w:t>
            </w:r>
          </w:p>
          <w:p w14:paraId="2238AABA" w14:textId="77777777" w:rsidR="00616BC0" w:rsidRPr="00701F94" w:rsidRDefault="00616BC0" w:rsidP="00616BC0">
            <w:pPr>
              <w:jc w:val="both"/>
            </w:pPr>
          </w:p>
        </w:tc>
      </w:tr>
      <w:tr w:rsidR="00616BC0" w:rsidRPr="00701F94" w14:paraId="47E015A9" w14:textId="77777777" w:rsidTr="00616BC0">
        <w:trPr>
          <w:trHeight w:val="55"/>
        </w:trPr>
        <w:tc>
          <w:tcPr>
            <w:tcW w:w="2314" w:type="dxa"/>
          </w:tcPr>
          <w:p w14:paraId="098EF42C" w14:textId="77777777" w:rsidR="00616BC0" w:rsidRPr="00701F94" w:rsidRDefault="00616BC0" w:rsidP="00616BC0">
            <w:pPr>
              <w:ind w:left="432" w:hanging="432"/>
              <w:jc w:val="both"/>
              <w:rPr>
                <w:b/>
                <w:bCs/>
              </w:rPr>
            </w:pPr>
          </w:p>
        </w:tc>
        <w:tc>
          <w:tcPr>
            <w:tcW w:w="716" w:type="dxa"/>
            <w:gridSpan w:val="2"/>
          </w:tcPr>
          <w:p w14:paraId="4C39EE43" w14:textId="77777777" w:rsidR="00616BC0" w:rsidRPr="00701F94" w:rsidRDefault="00616BC0" w:rsidP="00616BC0">
            <w:pPr>
              <w:pStyle w:val="Date"/>
              <w:jc w:val="both"/>
            </w:pPr>
            <w:r w:rsidRPr="00701F94">
              <w:t>3.3</w:t>
            </w:r>
          </w:p>
        </w:tc>
        <w:tc>
          <w:tcPr>
            <w:tcW w:w="6150" w:type="dxa"/>
          </w:tcPr>
          <w:p w14:paraId="6576559B" w14:textId="77777777" w:rsidR="00616BC0" w:rsidRPr="00701F94" w:rsidRDefault="00616BC0" w:rsidP="00616BC0">
            <w:pPr>
              <w:jc w:val="both"/>
              <w:rPr>
                <w:vanish/>
                <w:sz w:val="19"/>
                <w:szCs w:val="19"/>
              </w:rPr>
            </w:pPr>
            <w:r w:rsidRPr="00701F94">
              <w:t xml:space="preserve">The origin of Goods and Services is distinct from the nationality of </w:t>
            </w:r>
          </w:p>
          <w:p w14:paraId="07BF1047" w14:textId="77777777" w:rsidR="00616BC0" w:rsidRPr="00701F94" w:rsidRDefault="00616BC0" w:rsidP="00616BC0">
            <w:pPr>
              <w:jc w:val="both"/>
            </w:pPr>
            <w:r w:rsidRPr="00701F94">
              <w:t>the Supplier.</w:t>
            </w:r>
          </w:p>
        </w:tc>
      </w:tr>
      <w:tr w:rsidR="00616BC0" w:rsidRPr="00701F94" w14:paraId="6BA12D0E" w14:textId="77777777" w:rsidTr="00616BC0">
        <w:trPr>
          <w:trHeight w:val="55"/>
        </w:trPr>
        <w:tc>
          <w:tcPr>
            <w:tcW w:w="2314" w:type="dxa"/>
          </w:tcPr>
          <w:p w14:paraId="7AABD220" w14:textId="77777777" w:rsidR="00616BC0" w:rsidRPr="00701F94" w:rsidRDefault="00616BC0" w:rsidP="00616BC0">
            <w:pPr>
              <w:ind w:left="432" w:hanging="432"/>
              <w:jc w:val="both"/>
              <w:rPr>
                <w:b/>
                <w:bCs/>
              </w:rPr>
            </w:pPr>
          </w:p>
        </w:tc>
        <w:tc>
          <w:tcPr>
            <w:tcW w:w="716" w:type="dxa"/>
            <w:gridSpan w:val="2"/>
          </w:tcPr>
          <w:p w14:paraId="2CA91EBF" w14:textId="77777777" w:rsidR="00616BC0" w:rsidRPr="00701F94" w:rsidRDefault="00616BC0" w:rsidP="00616BC0">
            <w:pPr>
              <w:pStyle w:val="Date"/>
              <w:jc w:val="both"/>
            </w:pPr>
          </w:p>
        </w:tc>
        <w:tc>
          <w:tcPr>
            <w:tcW w:w="6150" w:type="dxa"/>
          </w:tcPr>
          <w:p w14:paraId="6F0D4872" w14:textId="77777777" w:rsidR="00616BC0" w:rsidRPr="00701F94" w:rsidRDefault="00616BC0" w:rsidP="00616BC0">
            <w:pPr>
              <w:jc w:val="both"/>
            </w:pPr>
          </w:p>
        </w:tc>
      </w:tr>
      <w:tr w:rsidR="00616BC0" w:rsidRPr="00701F94" w14:paraId="7F3578A6" w14:textId="77777777" w:rsidTr="00616BC0">
        <w:trPr>
          <w:trHeight w:val="55"/>
        </w:trPr>
        <w:tc>
          <w:tcPr>
            <w:tcW w:w="2314" w:type="dxa"/>
          </w:tcPr>
          <w:p w14:paraId="214A64CE" w14:textId="77777777" w:rsidR="00616BC0" w:rsidRPr="00701F94" w:rsidRDefault="00616BC0" w:rsidP="00616BC0">
            <w:pPr>
              <w:ind w:left="432" w:hanging="432"/>
              <w:jc w:val="both"/>
              <w:rPr>
                <w:b/>
                <w:bCs/>
              </w:rPr>
            </w:pPr>
            <w:r w:rsidRPr="00701F94">
              <w:rPr>
                <w:b/>
                <w:bCs/>
              </w:rPr>
              <w:t>4.</w:t>
            </w:r>
            <w:r w:rsidRPr="00701F94">
              <w:rPr>
                <w:b/>
                <w:bCs/>
              </w:rPr>
              <w:tab/>
              <w:t>Standards</w:t>
            </w:r>
          </w:p>
        </w:tc>
        <w:tc>
          <w:tcPr>
            <w:tcW w:w="716" w:type="dxa"/>
            <w:gridSpan w:val="2"/>
          </w:tcPr>
          <w:p w14:paraId="3E09E9E9" w14:textId="77777777" w:rsidR="00616BC0" w:rsidRPr="00701F94" w:rsidRDefault="00616BC0" w:rsidP="00616BC0">
            <w:pPr>
              <w:pStyle w:val="Date"/>
              <w:jc w:val="both"/>
            </w:pPr>
            <w:r w:rsidRPr="00701F94">
              <w:t>4.1</w:t>
            </w:r>
          </w:p>
        </w:tc>
        <w:tc>
          <w:tcPr>
            <w:tcW w:w="6150" w:type="dxa"/>
          </w:tcPr>
          <w:p w14:paraId="1D5F5687" w14:textId="77777777" w:rsidR="00616BC0" w:rsidRPr="00701F94" w:rsidRDefault="00616BC0" w:rsidP="00616BC0">
            <w:pPr>
              <w:jc w:val="both"/>
              <w:rPr>
                <w:vanish/>
                <w:sz w:val="19"/>
                <w:szCs w:val="19"/>
              </w:rPr>
            </w:pPr>
            <w:r w:rsidRPr="00701F94">
              <w:t xml:space="preserve">The Goods supplied under this Contract shall conform to the </w:t>
            </w:r>
          </w:p>
          <w:p w14:paraId="6D874C70" w14:textId="77777777" w:rsidR="00616BC0" w:rsidRPr="00701F94" w:rsidRDefault="00616BC0" w:rsidP="00616BC0">
            <w:pPr>
              <w:jc w:val="both"/>
              <w:rPr>
                <w:vanish/>
                <w:sz w:val="19"/>
                <w:szCs w:val="19"/>
              </w:rPr>
            </w:pPr>
            <w:r w:rsidRPr="00701F94">
              <w:t xml:space="preserve">standards mentioned in the Technical Specifications, and, when </w:t>
            </w:r>
          </w:p>
          <w:p w14:paraId="7A8C44E4" w14:textId="77777777" w:rsidR="00616BC0" w:rsidRPr="00701F94" w:rsidRDefault="00616BC0" w:rsidP="00616BC0">
            <w:pPr>
              <w:jc w:val="both"/>
              <w:rPr>
                <w:vanish/>
                <w:sz w:val="19"/>
                <w:szCs w:val="19"/>
              </w:rPr>
            </w:pPr>
            <w:r w:rsidRPr="00701F94">
              <w:t xml:space="preserve">no applicable standard is mentioned, to the authoritative </w:t>
            </w:r>
          </w:p>
          <w:p w14:paraId="723BE7B8" w14:textId="69FB12D2" w:rsidR="00616BC0" w:rsidRPr="00701F94" w:rsidRDefault="00616BC0" w:rsidP="00616BC0">
            <w:pPr>
              <w:jc w:val="both"/>
            </w:pPr>
            <w:r w:rsidRPr="00701F94">
              <w:t xml:space="preserve">standards appropriate to the Goods’ country of </w:t>
            </w:r>
            <w:r w:rsidR="00320FC2" w:rsidRPr="00701F94">
              <w:t>origin;</w:t>
            </w:r>
            <w:r w:rsidRPr="00701F94">
              <w:t xml:space="preserve"> such standards shall be the latest issued by the concerned institution.</w:t>
            </w:r>
          </w:p>
        </w:tc>
      </w:tr>
      <w:tr w:rsidR="00616BC0" w:rsidRPr="00701F94" w14:paraId="30F8BF46" w14:textId="77777777" w:rsidTr="00616BC0">
        <w:trPr>
          <w:trHeight w:val="55"/>
        </w:trPr>
        <w:tc>
          <w:tcPr>
            <w:tcW w:w="2314" w:type="dxa"/>
          </w:tcPr>
          <w:p w14:paraId="41626D6B" w14:textId="77777777" w:rsidR="00616BC0" w:rsidRPr="00701F94" w:rsidRDefault="00616BC0" w:rsidP="00616BC0">
            <w:pPr>
              <w:ind w:left="432" w:hanging="432"/>
              <w:jc w:val="both"/>
              <w:rPr>
                <w:b/>
                <w:bCs/>
              </w:rPr>
            </w:pPr>
          </w:p>
        </w:tc>
        <w:tc>
          <w:tcPr>
            <w:tcW w:w="716" w:type="dxa"/>
            <w:gridSpan w:val="2"/>
          </w:tcPr>
          <w:p w14:paraId="780C781C" w14:textId="77777777" w:rsidR="00616BC0" w:rsidRPr="00701F94" w:rsidRDefault="00616BC0" w:rsidP="00616BC0">
            <w:pPr>
              <w:pStyle w:val="Date"/>
              <w:jc w:val="both"/>
            </w:pPr>
            <w:r w:rsidRPr="00701F94">
              <w:t>4.2</w:t>
            </w:r>
          </w:p>
        </w:tc>
        <w:tc>
          <w:tcPr>
            <w:tcW w:w="6150" w:type="dxa"/>
          </w:tcPr>
          <w:p w14:paraId="1168CD00" w14:textId="77777777" w:rsidR="00616BC0" w:rsidRPr="00701F94" w:rsidRDefault="00616BC0" w:rsidP="00616BC0">
            <w:pPr>
              <w:jc w:val="both"/>
              <w:rPr>
                <w:vanish/>
                <w:sz w:val="19"/>
                <w:szCs w:val="19"/>
              </w:rPr>
            </w:pPr>
            <w:r w:rsidRPr="00701F94">
              <w:t xml:space="preserve">Wherever reference is made in the Technical Specifications to </w:t>
            </w:r>
          </w:p>
          <w:p w14:paraId="7C8D322B" w14:textId="77777777" w:rsidR="00616BC0" w:rsidRPr="00701F94" w:rsidRDefault="00616BC0" w:rsidP="00616BC0">
            <w:pPr>
              <w:jc w:val="both"/>
              <w:rPr>
                <w:vanish/>
                <w:sz w:val="19"/>
                <w:szCs w:val="19"/>
              </w:rPr>
            </w:pPr>
            <w:r w:rsidRPr="00701F94">
              <w:t xml:space="preserve">specific standards and codes to be met by the goods and </w:t>
            </w:r>
          </w:p>
          <w:p w14:paraId="4FCA8C2A" w14:textId="77777777" w:rsidR="00616BC0" w:rsidRPr="00701F94" w:rsidRDefault="00616BC0" w:rsidP="00616BC0">
            <w:pPr>
              <w:jc w:val="both"/>
              <w:rPr>
                <w:vanish/>
                <w:sz w:val="19"/>
                <w:szCs w:val="19"/>
              </w:rPr>
            </w:pPr>
            <w:r w:rsidRPr="00701F94">
              <w:t xml:space="preserve">materials to be furnished or tested, the provisions of the latest </w:t>
            </w:r>
          </w:p>
          <w:p w14:paraId="286FFA81" w14:textId="77777777" w:rsidR="00616BC0" w:rsidRPr="00701F94" w:rsidRDefault="00616BC0" w:rsidP="00616BC0">
            <w:pPr>
              <w:jc w:val="both"/>
              <w:rPr>
                <w:vanish/>
                <w:sz w:val="19"/>
                <w:szCs w:val="19"/>
              </w:rPr>
            </w:pPr>
            <w:r w:rsidRPr="00701F94">
              <w:t xml:space="preserve">current edition or revision of the relevant shall apply, unless </w:t>
            </w:r>
          </w:p>
          <w:p w14:paraId="6AE9F922" w14:textId="77777777" w:rsidR="00616BC0" w:rsidRPr="00701F94" w:rsidRDefault="00616BC0" w:rsidP="00616BC0">
            <w:pPr>
              <w:jc w:val="both"/>
              <w:rPr>
                <w:vanish/>
                <w:sz w:val="19"/>
                <w:szCs w:val="19"/>
              </w:rPr>
            </w:pPr>
            <w:r w:rsidRPr="00701F94">
              <w:t xml:space="preserve">otherwise expressly stated in the Contract. Where such standards and codes are national or relate to a particular country </w:t>
            </w:r>
          </w:p>
          <w:p w14:paraId="2D077820" w14:textId="77777777" w:rsidR="00616BC0" w:rsidRPr="00701F94" w:rsidRDefault="00616BC0" w:rsidP="00616BC0">
            <w:pPr>
              <w:jc w:val="both"/>
              <w:rPr>
                <w:vanish/>
                <w:sz w:val="19"/>
                <w:szCs w:val="19"/>
              </w:rPr>
            </w:pPr>
            <w:r w:rsidRPr="00701F94">
              <w:t xml:space="preserve">or region, other authoritative standards that ensure substantial </w:t>
            </w:r>
          </w:p>
          <w:p w14:paraId="12983753" w14:textId="77777777" w:rsidR="00616BC0" w:rsidRPr="00701F94" w:rsidRDefault="00616BC0" w:rsidP="00616BC0">
            <w:pPr>
              <w:jc w:val="both"/>
              <w:rPr>
                <w:vanish/>
                <w:sz w:val="19"/>
                <w:szCs w:val="19"/>
              </w:rPr>
            </w:pPr>
            <w:r w:rsidRPr="00701F94">
              <w:t xml:space="preserve">equivalence to the standards and codes specified will be </w:t>
            </w:r>
          </w:p>
          <w:p w14:paraId="748F1A81" w14:textId="77777777" w:rsidR="00616BC0" w:rsidRPr="00701F94" w:rsidRDefault="00616BC0" w:rsidP="00616BC0">
            <w:pPr>
              <w:jc w:val="both"/>
            </w:pPr>
            <w:r w:rsidRPr="00701F94">
              <w:t>acceptable.</w:t>
            </w:r>
          </w:p>
        </w:tc>
      </w:tr>
      <w:tr w:rsidR="00616BC0" w:rsidRPr="00701F94" w14:paraId="081B7C69" w14:textId="77777777" w:rsidTr="00616BC0">
        <w:trPr>
          <w:trHeight w:val="55"/>
        </w:trPr>
        <w:tc>
          <w:tcPr>
            <w:tcW w:w="2314" w:type="dxa"/>
          </w:tcPr>
          <w:p w14:paraId="51CEB65F" w14:textId="77777777" w:rsidR="00616BC0" w:rsidRPr="00701F94" w:rsidRDefault="00616BC0" w:rsidP="00616BC0">
            <w:pPr>
              <w:ind w:left="432" w:hanging="432"/>
              <w:jc w:val="both"/>
              <w:rPr>
                <w:b/>
                <w:bCs/>
              </w:rPr>
            </w:pPr>
          </w:p>
        </w:tc>
        <w:tc>
          <w:tcPr>
            <w:tcW w:w="716" w:type="dxa"/>
            <w:gridSpan w:val="2"/>
          </w:tcPr>
          <w:p w14:paraId="02374178" w14:textId="77777777" w:rsidR="00616BC0" w:rsidRPr="00701F94" w:rsidRDefault="00616BC0" w:rsidP="00616BC0">
            <w:pPr>
              <w:pStyle w:val="Date"/>
              <w:jc w:val="both"/>
            </w:pPr>
          </w:p>
        </w:tc>
        <w:tc>
          <w:tcPr>
            <w:tcW w:w="6150" w:type="dxa"/>
          </w:tcPr>
          <w:p w14:paraId="1CD73BBD" w14:textId="77777777" w:rsidR="00616BC0" w:rsidRPr="00701F94" w:rsidRDefault="00616BC0" w:rsidP="00616BC0">
            <w:pPr>
              <w:jc w:val="both"/>
            </w:pPr>
          </w:p>
        </w:tc>
      </w:tr>
      <w:tr w:rsidR="00616BC0" w:rsidRPr="00701F94" w14:paraId="5ACDA693" w14:textId="77777777" w:rsidTr="00616BC0">
        <w:trPr>
          <w:trHeight w:val="55"/>
        </w:trPr>
        <w:tc>
          <w:tcPr>
            <w:tcW w:w="2314" w:type="dxa"/>
          </w:tcPr>
          <w:p w14:paraId="21807BD9" w14:textId="77777777" w:rsidR="00616BC0" w:rsidRPr="00701F94" w:rsidRDefault="00616BC0" w:rsidP="00616BC0">
            <w:pPr>
              <w:ind w:left="252" w:hanging="252"/>
              <w:jc w:val="both"/>
              <w:rPr>
                <w:b/>
                <w:bCs/>
              </w:rPr>
            </w:pPr>
            <w:r w:rsidRPr="00701F94">
              <w:rPr>
                <w:b/>
                <w:bCs/>
              </w:rPr>
              <w:t>5.</w:t>
            </w:r>
            <w:r w:rsidRPr="00701F94">
              <w:rPr>
                <w:b/>
                <w:bCs/>
              </w:rPr>
              <w:tab/>
              <w:t>Use of Contract Documents and Information</w:t>
            </w:r>
          </w:p>
          <w:p w14:paraId="591BF40B" w14:textId="77777777" w:rsidR="00616BC0" w:rsidRPr="00701F94" w:rsidRDefault="00616BC0" w:rsidP="00616BC0">
            <w:pPr>
              <w:ind w:left="432" w:hanging="432"/>
              <w:jc w:val="both"/>
              <w:rPr>
                <w:b/>
                <w:bCs/>
              </w:rPr>
            </w:pPr>
          </w:p>
        </w:tc>
        <w:tc>
          <w:tcPr>
            <w:tcW w:w="716" w:type="dxa"/>
            <w:gridSpan w:val="2"/>
          </w:tcPr>
          <w:p w14:paraId="206E3D63" w14:textId="77777777" w:rsidR="00616BC0" w:rsidRPr="00701F94" w:rsidRDefault="00616BC0" w:rsidP="00616BC0">
            <w:pPr>
              <w:pStyle w:val="Date"/>
              <w:jc w:val="both"/>
            </w:pPr>
            <w:r w:rsidRPr="00701F94">
              <w:t>5.1</w:t>
            </w:r>
          </w:p>
        </w:tc>
        <w:tc>
          <w:tcPr>
            <w:tcW w:w="6150" w:type="dxa"/>
          </w:tcPr>
          <w:p w14:paraId="4035CE50" w14:textId="77777777" w:rsidR="00616BC0" w:rsidRPr="00701F94" w:rsidRDefault="00616BC0" w:rsidP="00616BC0">
            <w:pPr>
              <w:jc w:val="both"/>
              <w:rPr>
                <w:vanish/>
                <w:sz w:val="19"/>
                <w:szCs w:val="19"/>
              </w:rPr>
            </w:pPr>
            <w:r w:rsidRPr="00701F94">
              <w:t xml:space="preserve">The Supplier shall not, without the Purchaser’s prior written </w:t>
            </w:r>
          </w:p>
          <w:p w14:paraId="6B38BA9C" w14:textId="77777777" w:rsidR="00616BC0" w:rsidRPr="00701F94" w:rsidRDefault="00616BC0" w:rsidP="00616BC0">
            <w:pPr>
              <w:jc w:val="both"/>
              <w:rPr>
                <w:vanish/>
                <w:sz w:val="19"/>
                <w:szCs w:val="19"/>
              </w:rPr>
            </w:pPr>
            <w:r w:rsidRPr="00701F94">
              <w:t xml:space="preserve">consent, disclose the Contract, or any provision thereof, or any </w:t>
            </w:r>
          </w:p>
          <w:p w14:paraId="7A5BF3EC" w14:textId="77777777" w:rsidR="00616BC0" w:rsidRPr="00701F94" w:rsidRDefault="00616BC0" w:rsidP="00616BC0">
            <w:pPr>
              <w:jc w:val="both"/>
              <w:rPr>
                <w:vanish/>
                <w:sz w:val="19"/>
                <w:szCs w:val="19"/>
              </w:rPr>
            </w:pPr>
            <w:r w:rsidRPr="00701F94">
              <w:t xml:space="preserve">specification, plan, drawing, pattern, sample, or information </w:t>
            </w:r>
          </w:p>
          <w:p w14:paraId="34A98B50" w14:textId="77777777" w:rsidR="00616BC0" w:rsidRPr="00701F94" w:rsidRDefault="00616BC0" w:rsidP="00616BC0">
            <w:pPr>
              <w:jc w:val="both"/>
            </w:pPr>
            <w:r w:rsidRPr="00701F94">
              <w:t xml:space="preserve">furnished by or on behalf of the Purchaser in connection therewith, to any person other than a person employed by the Supplier in the performance of the Contract. Disclosure to any such employed person shall be made in confidence and shall </w:t>
            </w:r>
            <w:proofErr w:type="gramStart"/>
            <w:r w:rsidRPr="00701F94">
              <w:t>extend</w:t>
            </w:r>
            <w:proofErr w:type="gramEnd"/>
            <w:r w:rsidRPr="00701F94">
              <w:t xml:space="preserve"> only so far as may be necessary for purposes of such performance.</w:t>
            </w:r>
          </w:p>
          <w:p w14:paraId="67524929" w14:textId="77777777" w:rsidR="00616BC0" w:rsidRPr="00701F94" w:rsidRDefault="00616BC0" w:rsidP="00616BC0">
            <w:pPr>
              <w:jc w:val="both"/>
            </w:pPr>
          </w:p>
        </w:tc>
      </w:tr>
      <w:tr w:rsidR="00616BC0" w:rsidRPr="00701F94" w14:paraId="09EEF8F2" w14:textId="77777777" w:rsidTr="00616BC0">
        <w:trPr>
          <w:trHeight w:val="55"/>
        </w:trPr>
        <w:tc>
          <w:tcPr>
            <w:tcW w:w="2314" w:type="dxa"/>
          </w:tcPr>
          <w:p w14:paraId="1E7C38D6" w14:textId="77777777" w:rsidR="00616BC0" w:rsidRPr="00701F94" w:rsidRDefault="00616BC0" w:rsidP="00616BC0">
            <w:pPr>
              <w:ind w:left="432" w:hanging="432"/>
              <w:jc w:val="both"/>
              <w:rPr>
                <w:b/>
                <w:bCs/>
              </w:rPr>
            </w:pPr>
          </w:p>
        </w:tc>
        <w:tc>
          <w:tcPr>
            <w:tcW w:w="716" w:type="dxa"/>
            <w:gridSpan w:val="2"/>
          </w:tcPr>
          <w:p w14:paraId="1E9D1EA5" w14:textId="77777777" w:rsidR="00616BC0" w:rsidRPr="00701F94" w:rsidRDefault="00616BC0" w:rsidP="00616BC0">
            <w:pPr>
              <w:pStyle w:val="Date"/>
              <w:jc w:val="both"/>
            </w:pPr>
            <w:r w:rsidRPr="00701F94">
              <w:t>5.2</w:t>
            </w:r>
          </w:p>
        </w:tc>
        <w:tc>
          <w:tcPr>
            <w:tcW w:w="6150" w:type="dxa"/>
          </w:tcPr>
          <w:p w14:paraId="0CAD5C90" w14:textId="77777777" w:rsidR="00616BC0" w:rsidRPr="00701F94" w:rsidRDefault="00616BC0" w:rsidP="00616BC0">
            <w:pPr>
              <w:jc w:val="both"/>
              <w:rPr>
                <w:vanish/>
                <w:sz w:val="19"/>
                <w:szCs w:val="19"/>
              </w:rPr>
            </w:pPr>
            <w:r w:rsidRPr="00701F94">
              <w:t xml:space="preserve">The Supplier shall not, without the Purchaser’s prior written </w:t>
            </w:r>
          </w:p>
          <w:p w14:paraId="71C4B1C3" w14:textId="77777777" w:rsidR="00616BC0" w:rsidRPr="00701F94" w:rsidRDefault="00616BC0" w:rsidP="00616BC0">
            <w:pPr>
              <w:jc w:val="both"/>
              <w:rPr>
                <w:vanish/>
                <w:sz w:val="19"/>
                <w:szCs w:val="19"/>
              </w:rPr>
            </w:pPr>
            <w:r w:rsidRPr="00701F94">
              <w:t xml:space="preserve">consent, make use of any document or information enumerated in </w:t>
            </w:r>
          </w:p>
          <w:p w14:paraId="21E4818C" w14:textId="77777777" w:rsidR="00616BC0" w:rsidRPr="00701F94" w:rsidRDefault="00616BC0" w:rsidP="00616BC0">
            <w:pPr>
              <w:jc w:val="both"/>
            </w:pPr>
            <w:r w:rsidRPr="00701F94">
              <w:t>Sub-clause 5.1 except for purposes of performing the Contract.</w:t>
            </w:r>
          </w:p>
          <w:p w14:paraId="564AAD80" w14:textId="77777777" w:rsidR="00616BC0" w:rsidRPr="00701F94" w:rsidRDefault="00616BC0" w:rsidP="00616BC0">
            <w:pPr>
              <w:jc w:val="both"/>
            </w:pPr>
          </w:p>
        </w:tc>
      </w:tr>
      <w:tr w:rsidR="00616BC0" w:rsidRPr="00701F94" w14:paraId="176B46D5" w14:textId="77777777" w:rsidTr="00616BC0">
        <w:trPr>
          <w:trHeight w:val="55"/>
        </w:trPr>
        <w:tc>
          <w:tcPr>
            <w:tcW w:w="2314" w:type="dxa"/>
          </w:tcPr>
          <w:p w14:paraId="2FD10F8A" w14:textId="77777777" w:rsidR="00616BC0" w:rsidRPr="00701F94" w:rsidRDefault="00616BC0" w:rsidP="00616BC0">
            <w:pPr>
              <w:ind w:left="432" w:hanging="432"/>
              <w:jc w:val="both"/>
              <w:rPr>
                <w:b/>
                <w:bCs/>
              </w:rPr>
            </w:pPr>
          </w:p>
        </w:tc>
        <w:tc>
          <w:tcPr>
            <w:tcW w:w="716" w:type="dxa"/>
            <w:gridSpan w:val="2"/>
          </w:tcPr>
          <w:p w14:paraId="024E00BF" w14:textId="77777777" w:rsidR="00616BC0" w:rsidRPr="00701F94" w:rsidRDefault="00616BC0" w:rsidP="00616BC0">
            <w:pPr>
              <w:pStyle w:val="Date"/>
              <w:jc w:val="both"/>
            </w:pPr>
            <w:r w:rsidRPr="00701F94">
              <w:t>5.3</w:t>
            </w:r>
          </w:p>
        </w:tc>
        <w:tc>
          <w:tcPr>
            <w:tcW w:w="6150" w:type="dxa"/>
          </w:tcPr>
          <w:p w14:paraId="057F4A2D" w14:textId="77777777" w:rsidR="00616BC0" w:rsidRPr="00701F94" w:rsidRDefault="00616BC0" w:rsidP="00616BC0">
            <w:pPr>
              <w:jc w:val="both"/>
              <w:rPr>
                <w:vanish/>
                <w:sz w:val="19"/>
                <w:szCs w:val="19"/>
              </w:rPr>
            </w:pPr>
            <w:r w:rsidRPr="00701F94">
              <w:t xml:space="preserve">Any document, other than the Contract itself, enumerated in sub clause 5.1 shall remain the property of the Purchaser and shall be returned (all copies) to the Purchaser on completion of the </w:t>
            </w:r>
          </w:p>
          <w:p w14:paraId="7F4D48F5" w14:textId="0515CBC9" w:rsidR="00616BC0" w:rsidRPr="00701F94" w:rsidRDefault="00616BC0" w:rsidP="00616BC0">
            <w:pPr>
              <w:jc w:val="both"/>
              <w:rPr>
                <w:vanish/>
                <w:sz w:val="19"/>
                <w:szCs w:val="19"/>
              </w:rPr>
            </w:pPr>
            <w:r w:rsidRPr="00701F94">
              <w:t xml:space="preserve">Supplier’s performance under the Contract if </w:t>
            </w:r>
            <w:r w:rsidR="00CF6219" w:rsidRPr="00701F94">
              <w:t>so,</w:t>
            </w:r>
            <w:r w:rsidRPr="00701F94">
              <w:t xml:space="preserve"> required by the </w:t>
            </w:r>
          </w:p>
          <w:p w14:paraId="52F4E112" w14:textId="77777777" w:rsidR="00616BC0" w:rsidRPr="00701F94" w:rsidRDefault="00616BC0" w:rsidP="00616BC0">
            <w:pPr>
              <w:jc w:val="both"/>
            </w:pPr>
            <w:r w:rsidRPr="00701F94">
              <w:t>Purchaser.</w:t>
            </w:r>
          </w:p>
        </w:tc>
      </w:tr>
      <w:tr w:rsidR="00616BC0" w:rsidRPr="00701F94" w14:paraId="7CB4A37D" w14:textId="77777777" w:rsidTr="00616BC0">
        <w:trPr>
          <w:trHeight w:val="55"/>
        </w:trPr>
        <w:tc>
          <w:tcPr>
            <w:tcW w:w="2314" w:type="dxa"/>
          </w:tcPr>
          <w:p w14:paraId="09892450" w14:textId="77777777" w:rsidR="00616BC0" w:rsidRPr="00701F94" w:rsidRDefault="00616BC0" w:rsidP="00616BC0">
            <w:pPr>
              <w:ind w:left="432" w:hanging="432"/>
              <w:jc w:val="both"/>
              <w:rPr>
                <w:b/>
                <w:bCs/>
              </w:rPr>
            </w:pPr>
          </w:p>
        </w:tc>
        <w:tc>
          <w:tcPr>
            <w:tcW w:w="716" w:type="dxa"/>
            <w:gridSpan w:val="2"/>
          </w:tcPr>
          <w:p w14:paraId="6D42B6C0" w14:textId="77777777" w:rsidR="00616BC0" w:rsidRPr="00701F94" w:rsidRDefault="00616BC0" w:rsidP="00616BC0">
            <w:pPr>
              <w:pStyle w:val="Date"/>
              <w:jc w:val="both"/>
            </w:pPr>
          </w:p>
        </w:tc>
        <w:tc>
          <w:tcPr>
            <w:tcW w:w="6150" w:type="dxa"/>
          </w:tcPr>
          <w:p w14:paraId="3369CB9A" w14:textId="77777777" w:rsidR="00616BC0" w:rsidRPr="00701F94" w:rsidRDefault="00616BC0" w:rsidP="00616BC0">
            <w:pPr>
              <w:jc w:val="both"/>
            </w:pPr>
          </w:p>
        </w:tc>
      </w:tr>
      <w:tr w:rsidR="00616BC0" w:rsidRPr="00701F94" w14:paraId="5F831815" w14:textId="77777777" w:rsidTr="00616BC0">
        <w:trPr>
          <w:trHeight w:val="55"/>
        </w:trPr>
        <w:tc>
          <w:tcPr>
            <w:tcW w:w="2314" w:type="dxa"/>
          </w:tcPr>
          <w:p w14:paraId="38F0FCBB" w14:textId="77777777" w:rsidR="00616BC0" w:rsidRPr="00701F94" w:rsidRDefault="00616BC0" w:rsidP="00616BC0">
            <w:pPr>
              <w:ind w:left="252" w:hanging="252"/>
              <w:jc w:val="both"/>
              <w:rPr>
                <w:b/>
                <w:bCs/>
              </w:rPr>
            </w:pPr>
            <w:r w:rsidRPr="00701F94">
              <w:rPr>
                <w:b/>
                <w:bCs/>
              </w:rPr>
              <w:t>6.</w:t>
            </w:r>
            <w:r w:rsidRPr="00701F94">
              <w:rPr>
                <w:b/>
                <w:bCs/>
              </w:rPr>
              <w:tab/>
              <w:t xml:space="preserve">Patent Rights </w:t>
            </w:r>
          </w:p>
          <w:p w14:paraId="101C5167" w14:textId="77777777" w:rsidR="00616BC0" w:rsidRPr="00701F94" w:rsidRDefault="00616BC0" w:rsidP="00616BC0">
            <w:pPr>
              <w:ind w:left="432" w:hanging="432"/>
              <w:jc w:val="both"/>
              <w:rPr>
                <w:b/>
                <w:bCs/>
              </w:rPr>
            </w:pPr>
          </w:p>
        </w:tc>
        <w:tc>
          <w:tcPr>
            <w:tcW w:w="716" w:type="dxa"/>
            <w:gridSpan w:val="2"/>
          </w:tcPr>
          <w:p w14:paraId="296B8A20" w14:textId="77777777" w:rsidR="00616BC0" w:rsidRPr="00701F94" w:rsidRDefault="00616BC0" w:rsidP="00616BC0">
            <w:pPr>
              <w:pStyle w:val="Date"/>
              <w:jc w:val="both"/>
            </w:pPr>
            <w:r w:rsidRPr="00701F94">
              <w:t>6.1</w:t>
            </w:r>
          </w:p>
        </w:tc>
        <w:tc>
          <w:tcPr>
            <w:tcW w:w="6150" w:type="dxa"/>
          </w:tcPr>
          <w:p w14:paraId="1D9EBFD3" w14:textId="77777777" w:rsidR="00616BC0" w:rsidRPr="00701F94" w:rsidRDefault="00616BC0" w:rsidP="00616BC0">
            <w:pPr>
              <w:jc w:val="both"/>
              <w:rPr>
                <w:vanish/>
                <w:sz w:val="19"/>
                <w:szCs w:val="19"/>
              </w:rPr>
            </w:pPr>
            <w:r w:rsidRPr="00701F94">
              <w:t xml:space="preserve">The Supplier shall indemnify the Purchaser against all third-party </w:t>
            </w:r>
          </w:p>
          <w:p w14:paraId="6E31BF17" w14:textId="77777777" w:rsidR="00616BC0" w:rsidRPr="00701F94" w:rsidRDefault="00616BC0" w:rsidP="00616BC0">
            <w:pPr>
              <w:jc w:val="both"/>
              <w:rPr>
                <w:vanish/>
                <w:sz w:val="19"/>
                <w:szCs w:val="19"/>
              </w:rPr>
            </w:pPr>
            <w:r w:rsidRPr="00701F94">
              <w:t xml:space="preserve">claims of infringement of patent, trademark, or industrial design </w:t>
            </w:r>
          </w:p>
          <w:p w14:paraId="057CD377" w14:textId="77777777" w:rsidR="00616BC0" w:rsidRPr="00701F94" w:rsidRDefault="00616BC0" w:rsidP="00616BC0">
            <w:pPr>
              <w:jc w:val="both"/>
              <w:rPr>
                <w:vanish/>
                <w:sz w:val="19"/>
                <w:szCs w:val="19"/>
              </w:rPr>
            </w:pPr>
            <w:r w:rsidRPr="00701F94">
              <w:t xml:space="preserve">rights arising from use of the Goods or any part thereof in the </w:t>
            </w:r>
          </w:p>
          <w:p w14:paraId="20C92452" w14:textId="77777777" w:rsidR="00616BC0" w:rsidRPr="00701F94" w:rsidRDefault="00616BC0" w:rsidP="00616BC0">
            <w:pPr>
              <w:jc w:val="both"/>
            </w:pPr>
            <w:r w:rsidRPr="00701F94">
              <w:t>Purchaser’s country.</w:t>
            </w:r>
          </w:p>
        </w:tc>
      </w:tr>
      <w:tr w:rsidR="00616BC0" w:rsidRPr="00701F94" w14:paraId="5BF451CB" w14:textId="77777777" w:rsidTr="00616BC0">
        <w:trPr>
          <w:trHeight w:val="55"/>
        </w:trPr>
        <w:tc>
          <w:tcPr>
            <w:tcW w:w="2314" w:type="dxa"/>
          </w:tcPr>
          <w:p w14:paraId="433FC39B" w14:textId="77777777" w:rsidR="00616BC0" w:rsidRPr="00701F94" w:rsidRDefault="00616BC0" w:rsidP="00616BC0">
            <w:pPr>
              <w:ind w:left="252" w:hanging="252"/>
              <w:jc w:val="both"/>
              <w:rPr>
                <w:b/>
                <w:bCs/>
              </w:rPr>
            </w:pPr>
          </w:p>
        </w:tc>
        <w:tc>
          <w:tcPr>
            <w:tcW w:w="716" w:type="dxa"/>
            <w:gridSpan w:val="2"/>
          </w:tcPr>
          <w:p w14:paraId="003FF352" w14:textId="77777777" w:rsidR="00616BC0" w:rsidRPr="00701F94" w:rsidRDefault="00616BC0" w:rsidP="00616BC0">
            <w:pPr>
              <w:pStyle w:val="Date"/>
              <w:jc w:val="both"/>
            </w:pPr>
          </w:p>
        </w:tc>
        <w:tc>
          <w:tcPr>
            <w:tcW w:w="6150" w:type="dxa"/>
          </w:tcPr>
          <w:p w14:paraId="30663462" w14:textId="77777777" w:rsidR="00616BC0" w:rsidRPr="00701F94" w:rsidRDefault="00616BC0" w:rsidP="00616BC0">
            <w:pPr>
              <w:jc w:val="both"/>
            </w:pPr>
          </w:p>
        </w:tc>
      </w:tr>
      <w:tr w:rsidR="00616BC0" w:rsidRPr="00701F94" w14:paraId="4034CAD0" w14:textId="77777777" w:rsidTr="00616BC0">
        <w:trPr>
          <w:trHeight w:val="55"/>
        </w:trPr>
        <w:tc>
          <w:tcPr>
            <w:tcW w:w="2314" w:type="dxa"/>
          </w:tcPr>
          <w:p w14:paraId="46F2B7D4" w14:textId="77777777" w:rsidR="00616BC0" w:rsidRPr="00701F94" w:rsidRDefault="00616BC0" w:rsidP="00616BC0">
            <w:pPr>
              <w:ind w:left="252" w:hanging="252"/>
              <w:jc w:val="both"/>
              <w:rPr>
                <w:b/>
                <w:bCs/>
              </w:rPr>
            </w:pPr>
            <w:r w:rsidRPr="00701F94">
              <w:rPr>
                <w:b/>
                <w:bCs/>
              </w:rPr>
              <w:t>7.</w:t>
            </w:r>
            <w:r w:rsidRPr="00701F94">
              <w:rPr>
                <w:b/>
                <w:bCs/>
              </w:rPr>
              <w:tab/>
              <w:t>Performance Security</w:t>
            </w:r>
          </w:p>
          <w:p w14:paraId="68832D1C" w14:textId="77777777" w:rsidR="00616BC0" w:rsidRPr="00701F94" w:rsidRDefault="00616BC0" w:rsidP="00616BC0">
            <w:pPr>
              <w:ind w:left="252" w:hanging="252"/>
              <w:jc w:val="both"/>
              <w:rPr>
                <w:b/>
                <w:bCs/>
              </w:rPr>
            </w:pPr>
          </w:p>
        </w:tc>
        <w:tc>
          <w:tcPr>
            <w:tcW w:w="716" w:type="dxa"/>
            <w:gridSpan w:val="2"/>
          </w:tcPr>
          <w:p w14:paraId="0B6676FF" w14:textId="77777777" w:rsidR="00616BC0" w:rsidRPr="00701F94" w:rsidRDefault="00616BC0" w:rsidP="00616BC0">
            <w:pPr>
              <w:pStyle w:val="Date"/>
              <w:jc w:val="both"/>
            </w:pPr>
            <w:r w:rsidRPr="00701F94">
              <w:lastRenderedPageBreak/>
              <w:t>7.1</w:t>
            </w:r>
          </w:p>
        </w:tc>
        <w:tc>
          <w:tcPr>
            <w:tcW w:w="6150" w:type="dxa"/>
          </w:tcPr>
          <w:p w14:paraId="74EFD6B8" w14:textId="77777777" w:rsidR="00616BC0" w:rsidRPr="00701F94" w:rsidRDefault="00616BC0" w:rsidP="00616BC0">
            <w:pPr>
              <w:jc w:val="both"/>
            </w:pPr>
            <w:r w:rsidRPr="00701F94">
              <w:t>Within fourteen (14) days after the Supplier’s receipt of</w:t>
            </w:r>
          </w:p>
          <w:p w14:paraId="300D58FD" w14:textId="77777777" w:rsidR="00616BC0" w:rsidRPr="00701F94" w:rsidRDefault="00616BC0" w:rsidP="00616BC0">
            <w:pPr>
              <w:jc w:val="both"/>
              <w:rPr>
                <w:vanish/>
                <w:sz w:val="19"/>
                <w:szCs w:val="19"/>
              </w:rPr>
            </w:pPr>
            <w:r w:rsidRPr="00701F94">
              <w:lastRenderedPageBreak/>
              <w:t xml:space="preserve">notification of award of the contract, the successful Bidder shall </w:t>
            </w:r>
          </w:p>
          <w:p w14:paraId="0B1BBD67" w14:textId="77777777" w:rsidR="00616BC0" w:rsidRPr="00701F94" w:rsidRDefault="00616BC0" w:rsidP="00616BC0">
            <w:pPr>
              <w:jc w:val="both"/>
              <w:rPr>
                <w:vanish/>
                <w:sz w:val="19"/>
                <w:szCs w:val="19"/>
              </w:rPr>
            </w:pPr>
            <w:r w:rsidRPr="00701F94">
              <w:t xml:space="preserve">furnish performance security to the Purchaser in the amount </w:t>
            </w:r>
          </w:p>
          <w:p w14:paraId="423DC394" w14:textId="77777777" w:rsidR="00616BC0" w:rsidRPr="00701F94" w:rsidRDefault="00616BC0" w:rsidP="00616BC0">
            <w:pPr>
              <w:jc w:val="both"/>
              <w:rPr>
                <w:vanish/>
                <w:sz w:val="19"/>
                <w:szCs w:val="19"/>
              </w:rPr>
            </w:pPr>
            <w:r w:rsidRPr="00701F94">
              <w:t xml:space="preserve">specified in the Special Conditions of Contract and in the form </w:t>
            </w:r>
          </w:p>
          <w:p w14:paraId="5684D038" w14:textId="77777777" w:rsidR="00616BC0" w:rsidRPr="00701F94" w:rsidRDefault="00616BC0" w:rsidP="00616BC0">
            <w:pPr>
              <w:jc w:val="both"/>
            </w:pPr>
            <w:r w:rsidRPr="00701F94">
              <w:t>specified in Section VII.</w:t>
            </w:r>
          </w:p>
        </w:tc>
      </w:tr>
      <w:tr w:rsidR="00616BC0" w:rsidRPr="00701F94" w14:paraId="657FB076" w14:textId="77777777" w:rsidTr="00616BC0">
        <w:trPr>
          <w:trHeight w:val="55"/>
        </w:trPr>
        <w:tc>
          <w:tcPr>
            <w:tcW w:w="2314" w:type="dxa"/>
          </w:tcPr>
          <w:p w14:paraId="44555891" w14:textId="77777777" w:rsidR="00616BC0" w:rsidRPr="00701F94" w:rsidRDefault="00616BC0" w:rsidP="00616BC0">
            <w:pPr>
              <w:ind w:left="252" w:hanging="252"/>
              <w:jc w:val="both"/>
              <w:rPr>
                <w:b/>
                <w:bCs/>
              </w:rPr>
            </w:pPr>
          </w:p>
        </w:tc>
        <w:tc>
          <w:tcPr>
            <w:tcW w:w="716" w:type="dxa"/>
            <w:gridSpan w:val="2"/>
          </w:tcPr>
          <w:p w14:paraId="193385B3" w14:textId="77777777" w:rsidR="00616BC0" w:rsidRPr="00701F94" w:rsidRDefault="00616BC0" w:rsidP="00616BC0">
            <w:pPr>
              <w:pStyle w:val="Date"/>
              <w:jc w:val="both"/>
            </w:pPr>
          </w:p>
        </w:tc>
        <w:tc>
          <w:tcPr>
            <w:tcW w:w="6150" w:type="dxa"/>
          </w:tcPr>
          <w:p w14:paraId="689CE164" w14:textId="77777777" w:rsidR="00616BC0" w:rsidRPr="00701F94" w:rsidRDefault="00616BC0" w:rsidP="00616BC0">
            <w:pPr>
              <w:jc w:val="both"/>
            </w:pPr>
          </w:p>
        </w:tc>
      </w:tr>
      <w:tr w:rsidR="00616BC0" w:rsidRPr="00701F94" w14:paraId="0AF4F83C" w14:textId="77777777" w:rsidTr="00616BC0">
        <w:trPr>
          <w:trHeight w:val="55"/>
        </w:trPr>
        <w:tc>
          <w:tcPr>
            <w:tcW w:w="2314" w:type="dxa"/>
          </w:tcPr>
          <w:p w14:paraId="6EA197B9" w14:textId="77777777" w:rsidR="00616BC0" w:rsidRPr="00701F94" w:rsidRDefault="00616BC0" w:rsidP="00616BC0">
            <w:pPr>
              <w:ind w:left="252" w:hanging="252"/>
              <w:jc w:val="both"/>
              <w:rPr>
                <w:b/>
                <w:bCs/>
              </w:rPr>
            </w:pPr>
          </w:p>
        </w:tc>
        <w:tc>
          <w:tcPr>
            <w:tcW w:w="716" w:type="dxa"/>
            <w:gridSpan w:val="2"/>
          </w:tcPr>
          <w:p w14:paraId="484693E2" w14:textId="77777777" w:rsidR="00616BC0" w:rsidRPr="00701F94" w:rsidRDefault="00616BC0" w:rsidP="00616BC0">
            <w:pPr>
              <w:pStyle w:val="Date"/>
              <w:jc w:val="both"/>
            </w:pPr>
            <w:r w:rsidRPr="00701F94">
              <w:t>7.2</w:t>
            </w:r>
          </w:p>
        </w:tc>
        <w:tc>
          <w:tcPr>
            <w:tcW w:w="6150" w:type="dxa"/>
          </w:tcPr>
          <w:p w14:paraId="56A432B8" w14:textId="77777777" w:rsidR="00616BC0" w:rsidRPr="00701F94" w:rsidRDefault="00616BC0" w:rsidP="00616BC0">
            <w:pPr>
              <w:jc w:val="both"/>
              <w:rPr>
                <w:vanish/>
                <w:sz w:val="19"/>
                <w:szCs w:val="19"/>
              </w:rPr>
            </w:pPr>
            <w:r w:rsidRPr="00701F94">
              <w:t xml:space="preserve">The proceeds of the performance security shall be payable to the Purchaser as compensation for any loss resulting from the </w:t>
            </w:r>
          </w:p>
          <w:p w14:paraId="743AB314" w14:textId="77777777" w:rsidR="00616BC0" w:rsidRPr="00701F94" w:rsidRDefault="00616BC0" w:rsidP="00616BC0">
            <w:pPr>
              <w:jc w:val="both"/>
            </w:pPr>
            <w:r w:rsidRPr="00701F94">
              <w:t>Supplier’s failure to complete its obligations under the Contract.</w:t>
            </w:r>
          </w:p>
        </w:tc>
      </w:tr>
      <w:tr w:rsidR="00616BC0" w:rsidRPr="00701F94" w14:paraId="0AE556C4" w14:textId="77777777" w:rsidTr="00616BC0">
        <w:trPr>
          <w:trHeight w:val="55"/>
        </w:trPr>
        <w:tc>
          <w:tcPr>
            <w:tcW w:w="2314" w:type="dxa"/>
          </w:tcPr>
          <w:p w14:paraId="72E3D3E9" w14:textId="77777777" w:rsidR="00616BC0" w:rsidRPr="00701F94" w:rsidRDefault="00616BC0" w:rsidP="00616BC0">
            <w:pPr>
              <w:ind w:left="252" w:hanging="252"/>
              <w:jc w:val="both"/>
              <w:rPr>
                <w:b/>
                <w:bCs/>
              </w:rPr>
            </w:pPr>
          </w:p>
        </w:tc>
        <w:tc>
          <w:tcPr>
            <w:tcW w:w="716" w:type="dxa"/>
            <w:gridSpan w:val="2"/>
          </w:tcPr>
          <w:p w14:paraId="294581BD" w14:textId="77777777" w:rsidR="00616BC0" w:rsidRPr="00701F94" w:rsidRDefault="00616BC0" w:rsidP="00616BC0">
            <w:pPr>
              <w:pStyle w:val="Date"/>
              <w:jc w:val="both"/>
            </w:pPr>
          </w:p>
        </w:tc>
        <w:tc>
          <w:tcPr>
            <w:tcW w:w="6150" w:type="dxa"/>
          </w:tcPr>
          <w:p w14:paraId="6A8EFF4F" w14:textId="77777777" w:rsidR="00616BC0" w:rsidRPr="00701F94" w:rsidRDefault="00616BC0" w:rsidP="00616BC0">
            <w:pPr>
              <w:jc w:val="both"/>
            </w:pPr>
          </w:p>
        </w:tc>
      </w:tr>
      <w:tr w:rsidR="00616BC0" w:rsidRPr="00701F94" w14:paraId="280B67A7" w14:textId="77777777" w:rsidTr="00616BC0">
        <w:trPr>
          <w:trHeight w:val="55"/>
        </w:trPr>
        <w:tc>
          <w:tcPr>
            <w:tcW w:w="2314" w:type="dxa"/>
          </w:tcPr>
          <w:p w14:paraId="1B3E413F" w14:textId="77777777" w:rsidR="00616BC0" w:rsidRPr="00701F94" w:rsidRDefault="00616BC0" w:rsidP="00616BC0">
            <w:pPr>
              <w:ind w:left="252" w:hanging="252"/>
              <w:jc w:val="both"/>
              <w:rPr>
                <w:b/>
                <w:bCs/>
              </w:rPr>
            </w:pPr>
          </w:p>
        </w:tc>
        <w:tc>
          <w:tcPr>
            <w:tcW w:w="716" w:type="dxa"/>
            <w:gridSpan w:val="2"/>
          </w:tcPr>
          <w:p w14:paraId="3E59CF86" w14:textId="77777777" w:rsidR="00616BC0" w:rsidRPr="00701F94" w:rsidRDefault="00616BC0" w:rsidP="00616BC0">
            <w:pPr>
              <w:pStyle w:val="Date"/>
              <w:jc w:val="both"/>
            </w:pPr>
            <w:r w:rsidRPr="00701F94">
              <w:t>7.3</w:t>
            </w:r>
          </w:p>
        </w:tc>
        <w:tc>
          <w:tcPr>
            <w:tcW w:w="6150" w:type="dxa"/>
          </w:tcPr>
          <w:p w14:paraId="167B2604" w14:textId="77777777" w:rsidR="00616BC0" w:rsidRPr="00701F94" w:rsidRDefault="00616BC0" w:rsidP="00616BC0">
            <w:pPr>
              <w:jc w:val="both"/>
              <w:rPr>
                <w:vanish/>
                <w:sz w:val="19"/>
                <w:szCs w:val="19"/>
              </w:rPr>
            </w:pPr>
            <w:r w:rsidRPr="00701F94">
              <w:t xml:space="preserve">The performance security shall be denominated in the currency of </w:t>
            </w:r>
          </w:p>
          <w:p w14:paraId="0D6E353B" w14:textId="77777777" w:rsidR="00616BC0" w:rsidRPr="00701F94" w:rsidRDefault="00616BC0" w:rsidP="00616BC0">
            <w:pPr>
              <w:jc w:val="both"/>
              <w:rPr>
                <w:vanish/>
                <w:sz w:val="19"/>
                <w:szCs w:val="19"/>
              </w:rPr>
            </w:pPr>
            <w:r w:rsidRPr="00701F94">
              <w:t xml:space="preserve">the contract or in a freely convertible currency acceptable to the Purchaser and shall be in the form of an unconditional bank </w:t>
            </w:r>
          </w:p>
          <w:p w14:paraId="57FCE0BD" w14:textId="77777777" w:rsidR="00616BC0" w:rsidRPr="00701F94" w:rsidRDefault="00616BC0" w:rsidP="00616BC0">
            <w:pPr>
              <w:jc w:val="both"/>
              <w:rPr>
                <w:vanish/>
                <w:sz w:val="19"/>
                <w:szCs w:val="19"/>
              </w:rPr>
            </w:pPr>
            <w:r w:rsidRPr="00701F94">
              <w:t xml:space="preserve">guarantee issued by a bank in Liberia acceptable to the Purchaser </w:t>
            </w:r>
          </w:p>
          <w:p w14:paraId="1B46975E" w14:textId="77777777" w:rsidR="00616BC0" w:rsidRPr="00701F94" w:rsidRDefault="00616BC0" w:rsidP="00616BC0">
            <w:pPr>
              <w:jc w:val="both"/>
              <w:rPr>
                <w:vanish/>
                <w:sz w:val="19"/>
                <w:szCs w:val="19"/>
              </w:rPr>
            </w:pPr>
            <w:r w:rsidRPr="00701F94">
              <w:t xml:space="preserve">and in the form provided in the Tender Documents or another </w:t>
            </w:r>
          </w:p>
          <w:p w14:paraId="7E29A96B" w14:textId="77777777" w:rsidR="00616BC0" w:rsidRPr="00701F94" w:rsidRDefault="00616BC0" w:rsidP="00616BC0">
            <w:pPr>
              <w:jc w:val="both"/>
            </w:pPr>
            <w:r w:rsidRPr="00701F94">
              <w:t>form acceptable to the Purchaser.</w:t>
            </w:r>
          </w:p>
          <w:p w14:paraId="1F555786" w14:textId="77777777" w:rsidR="00616BC0" w:rsidRPr="00701F94" w:rsidRDefault="00616BC0" w:rsidP="00616BC0">
            <w:pPr>
              <w:jc w:val="both"/>
            </w:pPr>
          </w:p>
        </w:tc>
      </w:tr>
      <w:tr w:rsidR="00616BC0" w:rsidRPr="00701F94" w14:paraId="3A252F13" w14:textId="77777777" w:rsidTr="00616BC0">
        <w:trPr>
          <w:trHeight w:val="55"/>
        </w:trPr>
        <w:tc>
          <w:tcPr>
            <w:tcW w:w="2314" w:type="dxa"/>
          </w:tcPr>
          <w:p w14:paraId="58943F71" w14:textId="77777777" w:rsidR="00616BC0" w:rsidRPr="00701F94" w:rsidRDefault="00616BC0" w:rsidP="00616BC0">
            <w:pPr>
              <w:ind w:left="252" w:hanging="252"/>
              <w:jc w:val="both"/>
              <w:rPr>
                <w:b/>
                <w:bCs/>
              </w:rPr>
            </w:pPr>
          </w:p>
        </w:tc>
        <w:tc>
          <w:tcPr>
            <w:tcW w:w="716" w:type="dxa"/>
            <w:gridSpan w:val="2"/>
          </w:tcPr>
          <w:p w14:paraId="4A52C0B8" w14:textId="77777777" w:rsidR="00616BC0" w:rsidRPr="00701F94" w:rsidRDefault="00616BC0" w:rsidP="00616BC0">
            <w:pPr>
              <w:pStyle w:val="Date"/>
              <w:jc w:val="both"/>
            </w:pPr>
            <w:r w:rsidRPr="00701F94">
              <w:t>7.4</w:t>
            </w:r>
          </w:p>
        </w:tc>
        <w:tc>
          <w:tcPr>
            <w:tcW w:w="6150" w:type="dxa"/>
          </w:tcPr>
          <w:p w14:paraId="63B8378C" w14:textId="77777777" w:rsidR="00616BC0" w:rsidRPr="00701F94" w:rsidRDefault="00616BC0" w:rsidP="00616BC0">
            <w:pPr>
              <w:jc w:val="both"/>
              <w:rPr>
                <w:vanish/>
                <w:sz w:val="19"/>
                <w:szCs w:val="19"/>
              </w:rPr>
            </w:pPr>
            <w:r w:rsidRPr="00701F94">
              <w:t xml:space="preserve">The performance security will be discharged by the Purchaser </w:t>
            </w:r>
          </w:p>
          <w:p w14:paraId="2D37D47F" w14:textId="77777777" w:rsidR="00616BC0" w:rsidRPr="00701F94" w:rsidRDefault="00616BC0" w:rsidP="00616BC0">
            <w:pPr>
              <w:jc w:val="both"/>
              <w:rPr>
                <w:vanish/>
                <w:sz w:val="19"/>
                <w:szCs w:val="19"/>
              </w:rPr>
            </w:pPr>
            <w:r w:rsidRPr="00701F94">
              <w:t xml:space="preserve">and returned to the Supplier not later than 28 days after expiring of one year of warranty period following the date of issue of </w:t>
            </w:r>
          </w:p>
          <w:p w14:paraId="51DFCF6C" w14:textId="77777777" w:rsidR="00616BC0" w:rsidRPr="00701F94" w:rsidRDefault="00616BC0" w:rsidP="00616BC0">
            <w:pPr>
              <w:jc w:val="both"/>
              <w:rPr>
                <w:vanish/>
                <w:sz w:val="19"/>
                <w:szCs w:val="19"/>
              </w:rPr>
            </w:pPr>
            <w:r w:rsidRPr="00701F94">
              <w:t xml:space="preserve">certificate of final acceptance of equipment after installation and </w:t>
            </w:r>
          </w:p>
          <w:p w14:paraId="1225406C" w14:textId="77777777" w:rsidR="00616BC0" w:rsidRPr="00701F94" w:rsidRDefault="00616BC0" w:rsidP="00616BC0">
            <w:pPr>
              <w:jc w:val="both"/>
            </w:pPr>
            <w:r w:rsidRPr="00701F94">
              <w:t xml:space="preserve">commissioning of equipment at the </w:t>
            </w:r>
            <w:proofErr w:type="gramStart"/>
            <w:r w:rsidRPr="00701F94">
              <w:t>final destination</w:t>
            </w:r>
            <w:proofErr w:type="gramEnd"/>
            <w:r w:rsidRPr="00701F94">
              <w:t>.</w:t>
            </w:r>
          </w:p>
        </w:tc>
      </w:tr>
      <w:tr w:rsidR="00616BC0" w:rsidRPr="00701F94" w14:paraId="1107AF3F" w14:textId="77777777" w:rsidTr="00616BC0">
        <w:trPr>
          <w:trHeight w:val="55"/>
        </w:trPr>
        <w:tc>
          <w:tcPr>
            <w:tcW w:w="2314" w:type="dxa"/>
          </w:tcPr>
          <w:p w14:paraId="3F8BBC73" w14:textId="77777777" w:rsidR="00616BC0" w:rsidRPr="00701F94" w:rsidRDefault="00616BC0" w:rsidP="00616BC0">
            <w:pPr>
              <w:ind w:left="252" w:hanging="252"/>
              <w:jc w:val="both"/>
              <w:rPr>
                <w:b/>
                <w:bCs/>
              </w:rPr>
            </w:pPr>
          </w:p>
        </w:tc>
        <w:tc>
          <w:tcPr>
            <w:tcW w:w="716" w:type="dxa"/>
            <w:gridSpan w:val="2"/>
          </w:tcPr>
          <w:p w14:paraId="6EC96BBB" w14:textId="77777777" w:rsidR="00616BC0" w:rsidRPr="00701F94" w:rsidRDefault="00616BC0" w:rsidP="00616BC0">
            <w:pPr>
              <w:pStyle w:val="Date"/>
              <w:jc w:val="both"/>
            </w:pPr>
          </w:p>
        </w:tc>
        <w:tc>
          <w:tcPr>
            <w:tcW w:w="6150" w:type="dxa"/>
          </w:tcPr>
          <w:p w14:paraId="4036CA9D" w14:textId="77777777" w:rsidR="00616BC0" w:rsidRPr="00701F94" w:rsidRDefault="00616BC0" w:rsidP="00616BC0">
            <w:pPr>
              <w:jc w:val="both"/>
            </w:pPr>
          </w:p>
        </w:tc>
      </w:tr>
      <w:tr w:rsidR="00616BC0" w:rsidRPr="00701F94" w14:paraId="094ED948" w14:textId="77777777" w:rsidTr="00616BC0">
        <w:trPr>
          <w:trHeight w:val="55"/>
        </w:trPr>
        <w:tc>
          <w:tcPr>
            <w:tcW w:w="2314" w:type="dxa"/>
          </w:tcPr>
          <w:p w14:paraId="6EDABEED" w14:textId="77777777" w:rsidR="00616BC0" w:rsidRPr="00701F94" w:rsidRDefault="00616BC0" w:rsidP="00616BC0">
            <w:pPr>
              <w:ind w:left="432" w:hanging="432"/>
              <w:jc w:val="both"/>
              <w:rPr>
                <w:b/>
                <w:bCs/>
              </w:rPr>
            </w:pPr>
            <w:r w:rsidRPr="00701F94">
              <w:rPr>
                <w:b/>
                <w:bCs/>
              </w:rPr>
              <w:t>8.</w:t>
            </w:r>
            <w:r w:rsidRPr="00701F94">
              <w:rPr>
                <w:b/>
                <w:bCs/>
              </w:rPr>
              <w:tab/>
              <w:t>Inspections and Tests</w:t>
            </w:r>
          </w:p>
          <w:p w14:paraId="58DB8F65" w14:textId="77777777" w:rsidR="00616BC0" w:rsidRPr="00701F94" w:rsidRDefault="00616BC0" w:rsidP="00616BC0">
            <w:pPr>
              <w:ind w:left="432" w:hanging="432"/>
              <w:jc w:val="both"/>
              <w:rPr>
                <w:b/>
                <w:bCs/>
              </w:rPr>
            </w:pPr>
          </w:p>
        </w:tc>
        <w:tc>
          <w:tcPr>
            <w:tcW w:w="716" w:type="dxa"/>
            <w:gridSpan w:val="2"/>
          </w:tcPr>
          <w:p w14:paraId="7A18F4EC" w14:textId="77777777" w:rsidR="00616BC0" w:rsidRPr="00701F94" w:rsidRDefault="00616BC0" w:rsidP="00616BC0">
            <w:pPr>
              <w:pStyle w:val="Date"/>
              <w:jc w:val="both"/>
            </w:pPr>
            <w:r w:rsidRPr="00701F94">
              <w:t>8.1</w:t>
            </w:r>
          </w:p>
        </w:tc>
        <w:tc>
          <w:tcPr>
            <w:tcW w:w="6150" w:type="dxa"/>
          </w:tcPr>
          <w:p w14:paraId="2A78FCC5" w14:textId="77777777" w:rsidR="00616BC0" w:rsidRPr="00701F94" w:rsidRDefault="00616BC0" w:rsidP="00616BC0">
            <w:pPr>
              <w:jc w:val="both"/>
              <w:rPr>
                <w:vanish/>
                <w:sz w:val="19"/>
                <w:szCs w:val="19"/>
              </w:rPr>
            </w:pPr>
            <w:r w:rsidRPr="00701F94">
              <w:t xml:space="preserve">The Purchaser or its Representative shall, at no extra cost, have </w:t>
            </w:r>
          </w:p>
          <w:p w14:paraId="7E85CEEE" w14:textId="77777777" w:rsidR="00616BC0" w:rsidRPr="00701F94" w:rsidRDefault="00616BC0" w:rsidP="00616BC0">
            <w:pPr>
              <w:jc w:val="both"/>
              <w:rPr>
                <w:vanish/>
                <w:sz w:val="19"/>
                <w:szCs w:val="19"/>
              </w:rPr>
            </w:pPr>
            <w:r w:rsidRPr="00701F94">
              <w:t xml:space="preserve">the right to inspect and/or to test the goods to confirm their </w:t>
            </w:r>
          </w:p>
          <w:p w14:paraId="6E607798" w14:textId="77777777" w:rsidR="00616BC0" w:rsidRPr="00701F94" w:rsidRDefault="00616BC0" w:rsidP="00616BC0">
            <w:pPr>
              <w:jc w:val="both"/>
              <w:rPr>
                <w:vanish/>
                <w:sz w:val="19"/>
                <w:szCs w:val="19"/>
              </w:rPr>
            </w:pPr>
            <w:r w:rsidRPr="00701F94">
              <w:t xml:space="preserve">conformity to the Contract. The Special Conditions of Contract </w:t>
            </w:r>
          </w:p>
          <w:p w14:paraId="05D8FB3B" w14:textId="77777777" w:rsidR="00616BC0" w:rsidRPr="00701F94" w:rsidRDefault="00616BC0" w:rsidP="00616BC0">
            <w:pPr>
              <w:jc w:val="both"/>
              <w:rPr>
                <w:vanish/>
                <w:sz w:val="19"/>
                <w:szCs w:val="19"/>
              </w:rPr>
            </w:pPr>
            <w:r w:rsidRPr="00701F94">
              <w:t xml:space="preserve">and/or the Technical Specifications shall specify what inspections </w:t>
            </w:r>
          </w:p>
          <w:p w14:paraId="702AC765" w14:textId="77777777" w:rsidR="00616BC0" w:rsidRPr="00701F94" w:rsidRDefault="00616BC0" w:rsidP="00616BC0">
            <w:pPr>
              <w:jc w:val="both"/>
              <w:rPr>
                <w:vanish/>
                <w:sz w:val="19"/>
                <w:szCs w:val="19"/>
              </w:rPr>
            </w:pPr>
            <w:r w:rsidRPr="00701F94">
              <w:t xml:space="preserve">and tests the Purchaser requires and where they are to be </w:t>
            </w:r>
          </w:p>
          <w:p w14:paraId="34305A0A" w14:textId="77777777" w:rsidR="00616BC0" w:rsidRPr="00701F94" w:rsidRDefault="00616BC0" w:rsidP="00616BC0">
            <w:pPr>
              <w:jc w:val="both"/>
              <w:rPr>
                <w:vanish/>
                <w:sz w:val="19"/>
                <w:szCs w:val="19"/>
              </w:rPr>
            </w:pPr>
            <w:r w:rsidRPr="00701F94">
              <w:t xml:space="preserve">conducted. The Purchaser shall notify the Supplier in writing of </w:t>
            </w:r>
          </w:p>
          <w:p w14:paraId="3DFAFE49" w14:textId="77777777" w:rsidR="00616BC0" w:rsidRPr="00701F94" w:rsidRDefault="00616BC0" w:rsidP="00616BC0">
            <w:pPr>
              <w:jc w:val="both"/>
              <w:rPr>
                <w:vanish/>
                <w:sz w:val="19"/>
                <w:szCs w:val="19"/>
              </w:rPr>
            </w:pPr>
            <w:r w:rsidRPr="00701F94">
              <w:t xml:space="preserve">the identity of any representatives retained for these purposes </w:t>
            </w:r>
          </w:p>
          <w:p w14:paraId="60FA0963" w14:textId="77777777" w:rsidR="00616BC0" w:rsidRPr="00701F94" w:rsidRDefault="00616BC0" w:rsidP="00616BC0">
            <w:pPr>
              <w:jc w:val="both"/>
            </w:pPr>
            <w:r w:rsidRPr="00701F94">
              <w:t>within 21 days after award of the Contract.</w:t>
            </w:r>
          </w:p>
          <w:p w14:paraId="7347171E" w14:textId="77777777" w:rsidR="00616BC0" w:rsidRPr="00701F94" w:rsidRDefault="00616BC0" w:rsidP="00616BC0">
            <w:pPr>
              <w:jc w:val="both"/>
            </w:pPr>
          </w:p>
        </w:tc>
      </w:tr>
      <w:tr w:rsidR="00616BC0" w:rsidRPr="00701F94" w14:paraId="4096CA6B" w14:textId="77777777" w:rsidTr="00616BC0">
        <w:trPr>
          <w:trHeight w:val="55"/>
        </w:trPr>
        <w:tc>
          <w:tcPr>
            <w:tcW w:w="2314" w:type="dxa"/>
          </w:tcPr>
          <w:p w14:paraId="30F24A8A" w14:textId="77777777" w:rsidR="00616BC0" w:rsidRPr="00701F94" w:rsidRDefault="00616BC0" w:rsidP="00616BC0">
            <w:pPr>
              <w:ind w:left="432" w:hanging="432"/>
              <w:jc w:val="both"/>
              <w:rPr>
                <w:b/>
                <w:bCs/>
              </w:rPr>
            </w:pPr>
          </w:p>
        </w:tc>
        <w:tc>
          <w:tcPr>
            <w:tcW w:w="716" w:type="dxa"/>
            <w:gridSpan w:val="2"/>
          </w:tcPr>
          <w:p w14:paraId="5A22707D" w14:textId="77777777" w:rsidR="00616BC0" w:rsidRPr="00701F94" w:rsidRDefault="00616BC0" w:rsidP="00616BC0">
            <w:pPr>
              <w:pStyle w:val="Date"/>
              <w:jc w:val="both"/>
            </w:pPr>
            <w:r w:rsidRPr="00701F94">
              <w:t>8.2</w:t>
            </w:r>
          </w:p>
        </w:tc>
        <w:tc>
          <w:tcPr>
            <w:tcW w:w="6150" w:type="dxa"/>
          </w:tcPr>
          <w:p w14:paraId="76425BE0" w14:textId="77777777" w:rsidR="00616BC0" w:rsidRPr="00701F94" w:rsidRDefault="00616BC0" w:rsidP="00616BC0">
            <w:pPr>
              <w:jc w:val="both"/>
              <w:rPr>
                <w:vanish/>
                <w:sz w:val="19"/>
                <w:szCs w:val="19"/>
              </w:rPr>
            </w:pPr>
            <w:r w:rsidRPr="00701F94">
              <w:t xml:space="preserve">The inspections and tests may be conducted on the premises of </w:t>
            </w:r>
          </w:p>
          <w:p w14:paraId="6ACB92DD" w14:textId="77777777" w:rsidR="00616BC0" w:rsidRPr="00701F94" w:rsidRDefault="00616BC0" w:rsidP="00616BC0">
            <w:pPr>
              <w:jc w:val="both"/>
              <w:rPr>
                <w:vanish/>
                <w:sz w:val="19"/>
                <w:szCs w:val="19"/>
              </w:rPr>
            </w:pPr>
            <w:r w:rsidRPr="00701F94">
              <w:t xml:space="preserve">the Supplier or its sub-Supplier(s), at point of delivery, and/or at </w:t>
            </w:r>
          </w:p>
          <w:p w14:paraId="1ECE171B" w14:textId="77777777" w:rsidR="00616BC0" w:rsidRPr="00701F94" w:rsidRDefault="00616BC0" w:rsidP="00616BC0">
            <w:pPr>
              <w:jc w:val="both"/>
              <w:rPr>
                <w:vanish/>
                <w:sz w:val="19"/>
                <w:szCs w:val="19"/>
              </w:rPr>
            </w:pPr>
            <w:r w:rsidRPr="00701F94">
              <w:t xml:space="preserve">the Goods’ </w:t>
            </w:r>
            <w:proofErr w:type="gramStart"/>
            <w:r w:rsidRPr="00701F94">
              <w:t>final destination</w:t>
            </w:r>
            <w:proofErr w:type="gramEnd"/>
            <w:r w:rsidRPr="00701F94">
              <w:t xml:space="preserve">. If conducted on the premises of the Supplier or its sub-Suppliers(s), all reasonable facilities and </w:t>
            </w:r>
          </w:p>
          <w:p w14:paraId="63593329" w14:textId="77777777" w:rsidR="00616BC0" w:rsidRPr="00701F94" w:rsidRDefault="00616BC0" w:rsidP="00616BC0">
            <w:pPr>
              <w:jc w:val="both"/>
              <w:rPr>
                <w:vanish/>
                <w:sz w:val="19"/>
                <w:szCs w:val="19"/>
              </w:rPr>
            </w:pPr>
            <w:r w:rsidRPr="00701F94">
              <w:t xml:space="preserve">assistance, including access to drawings and production data, </w:t>
            </w:r>
          </w:p>
          <w:p w14:paraId="700C8941" w14:textId="77777777" w:rsidR="00616BC0" w:rsidRPr="00701F94" w:rsidRDefault="00616BC0" w:rsidP="00616BC0">
            <w:pPr>
              <w:jc w:val="both"/>
            </w:pPr>
            <w:r w:rsidRPr="00701F94">
              <w:t>shall be furnished to the inspectors at no charge to the Purchaser.</w:t>
            </w:r>
          </w:p>
          <w:p w14:paraId="2BFA68E4" w14:textId="77777777" w:rsidR="00616BC0" w:rsidRPr="00701F94" w:rsidRDefault="00616BC0" w:rsidP="00616BC0">
            <w:pPr>
              <w:jc w:val="both"/>
            </w:pPr>
          </w:p>
        </w:tc>
      </w:tr>
      <w:tr w:rsidR="00616BC0" w:rsidRPr="00701F94" w14:paraId="1A28F04F" w14:textId="77777777" w:rsidTr="00616BC0">
        <w:trPr>
          <w:trHeight w:val="55"/>
        </w:trPr>
        <w:tc>
          <w:tcPr>
            <w:tcW w:w="2314" w:type="dxa"/>
          </w:tcPr>
          <w:p w14:paraId="73E051AB" w14:textId="77777777" w:rsidR="00616BC0" w:rsidRPr="00701F94" w:rsidRDefault="00616BC0" w:rsidP="00616BC0">
            <w:pPr>
              <w:ind w:left="432" w:hanging="432"/>
              <w:jc w:val="both"/>
              <w:rPr>
                <w:b/>
                <w:bCs/>
              </w:rPr>
            </w:pPr>
          </w:p>
        </w:tc>
        <w:tc>
          <w:tcPr>
            <w:tcW w:w="716" w:type="dxa"/>
            <w:gridSpan w:val="2"/>
          </w:tcPr>
          <w:p w14:paraId="7FAA1569" w14:textId="77777777" w:rsidR="00616BC0" w:rsidRPr="00701F94" w:rsidRDefault="00616BC0" w:rsidP="00616BC0">
            <w:pPr>
              <w:pStyle w:val="Date"/>
              <w:jc w:val="both"/>
            </w:pPr>
            <w:r w:rsidRPr="00701F94">
              <w:t>8.3</w:t>
            </w:r>
          </w:p>
        </w:tc>
        <w:tc>
          <w:tcPr>
            <w:tcW w:w="6150" w:type="dxa"/>
          </w:tcPr>
          <w:p w14:paraId="3B046CEF" w14:textId="77777777" w:rsidR="00616BC0" w:rsidRPr="00701F94" w:rsidRDefault="00616BC0" w:rsidP="00616BC0">
            <w:pPr>
              <w:jc w:val="both"/>
              <w:rPr>
                <w:vanish/>
                <w:sz w:val="19"/>
                <w:szCs w:val="19"/>
              </w:rPr>
            </w:pPr>
            <w:r w:rsidRPr="00701F94">
              <w:t xml:space="preserve">Should any inspected or tested Goods fail to conform to the </w:t>
            </w:r>
          </w:p>
          <w:p w14:paraId="33D3D62E" w14:textId="77777777" w:rsidR="00616BC0" w:rsidRPr="00701F94" w:rsidRDefault="00616BC0" w:rsidP="00616BC0">
            <w:pPr>
              <w:jc w:val="both"/>
              <w:rPr>
                <w:vanish/>
                <w:sz w:val="19"/>
                <w:szCs w:val="19"/>
              </w:rPr>
            </w:pPr>
            <w:r w:rsidRPr="00701F94">
              <w:t xml:space="preserve">Specifications, the Purchaser may reject the Goods, and the </w:t>
            </w:r>
          </w:p>
          <w:p w14:paraId="60CC75E1" w14:textId="77777777" w:rsidR="00616BC0" w:rsidRPr="00701F94" w:rsidRDefault="00616BC0" w:rsidP="00616BC0">
            <w:pPr>
              <w:jc w:val="both"/>
              <w:rPr>
                <w:vanish/>
                <w:sz w:val="19"/>
                <w:szCs w:val="19"/>
              </w:rPr>
            </w:pPr>
            <w:r w:rsidRPr="00701F94">
              <w:t xml:space="preserve">Supplier shall either replace the rejected Goods or make alterations necessary to meet specification requirements free of </w:t>
            </w:r>
          </w:p>
          <w:p w14:paraId="1ED32A68" w14:textId="416EFF2E" w:rsidR="00616BC0" w:rsidRPr="00701F94" w:rsidRDefault="00616BC0" w:rsidP="00616BC0">
            <w:pPr>
              <w:jc w:val="both"/>
            </w:pPr>
            <w:r w:rsidRPr="00701F94">
              <w:t xml:space="preserve">cost to </w:t>
            </w:r>
            <w:r w:rsidR="002F3DE8" w:rsidRPr="00701F94">
              <w:t>the Purchaser</w:t>
            </w:r>
            <w:r w:rsidRPr="00701F94">
              <w:t>.</w:t>
            </w:r>
          </w:p>
          <w:p w14:paraId="260EA050" w14:textId="77777777" w:rsidR="00616BC0" w:rsidRPr="00701F94" w:rsidRDefault="00616BC0" w:rsidP="00616BC0">
            <w:pPr>
              <w:jc w:val="both"/>
            </w:pPr>
          </w:p>
        </w:tc>
      </w:tr>
      <w:tr w:rsidR="00616BC0" w:rsidRPr="00701F94" w14:paraId="6180F57E" w14:textId="77777777" w:rsidTr="00616BC0">
        <w:trPr>
          <w:trHeight w:val="55"/>
        </w:trPr>
        <w:tc>
          <w:tcPr>
            <w:tcW w:w="2314" w:type="dxa"/>
          </w:tcPr>
          <w:p w14:paraId="2F97D8F9" w14:textId="77777777" w:rsidR="00616BC0" w:rsidRPr="00701F94" w:rsidRDefault="00616BC0" w:rsidP="00616BC0">
            <w:pPr>
              <w:ind w:left="432" w:hanging="432"/>
              <w:jc w:val="both"/>
              <w:rPr>
                <w:b/>
                <w:bCs/>
              </w:rPr>
            </w:pPr>
          </w:p>
        </w:tc>
        <w:tc>
          <w:tcPr>
            <w:tcW w:w="716" w:type="dxa"/>
            <w:gridSpan w:val="2"/>
          </w:tcPr>
          <w:p w14:paraId="6F6B8CDD" w14:textId="77777777" w:rsidR="00616BC0" w:rsidRPr="00701F94" w:rsidRDefault="00616BC0" w:rsidP="00616BC0">
            <w:pPr>
              <w:pStyle w:val="Date"/>
              <w:jc w:val="both"/>
            </w:pPr>
            <w:r w:rsidRPr="00701F94">
              <w:t>8.4</w:t>
            </w:r>
          </w:p>
        </w:tc>
        <w:tc>
          <w:tcPr>
            <w:tcW w:w="6150" w:type="dxa"/>
          </w:tcPr>
          <w:p w14:paraId="0C07F446" w14:textId="77777777" w:rsidR="00616BC0" w:rsidRPr="00701F94" w:rsidRDefault="00616BC0" w:rsidP="00616BC0">
            <w:pPr>
              <w:jc w:val="both"/>
              <w:rPr>
                <w:vanish/>
                <w:sz w:val="19"/>
                <w:szCs w:val="19"/>
              </w:rPr>
            </w:pPr>
            <w:r w:rsidRPr="00701F94">
              <w:t xml:space="preserve">The Purchaser’s right to inspect, test and, where necessary, </w:t>
            </w:r>
          </w:p>
          <w:p w14:paraId="2832C9D1" w14:textId="77777777" w:rsidR="00616BC0" w:rsidRPr="00701F94" w:rsidRDefault="00616BC0" w:rsidP="00616BC0">
            <w:pPr>
              <w:jc w:val="both"/>
              <w:rPr>
                <w:vanish/>
                <w:sz w:val="19"/>
                <w:szCs w:val="19"/>
              </w:rPr>
            </w:pPr>
            <w:r w:rsidRPr="00701F94">
              <w:t xml:space="preserve">reject the goods after the goods’ arrival in the Purchaser’s country </w:t>
            </w:r>
          </w:p>
          <w:p w14:paraId="3F752D18" w14:textId="77777777" w:rsidR="00616BC0" w:rsidRPr="00701F94" w:rsidRDefault="00616BC0" w:rsidP="00616BC0">
            <w:pPr>
              <w:jc w:val="both"/>
              <w:rPr>
                <w:vanish/>
                <w:sz w:val="19"/>
                <w:szCs w:val="19"/>
              </w:rPr>
            </w:pPr>
            <w:r w:rsidRPr="00701F94">
              <w:t xml:space="preserve">shall in no way be limited or waived by reason of the goods </w:t>
            </w:r>
          </w:p>
          <w:p w14:paraId="0D4FC737" w14:textId="77777777" w:rsidR="00616BC0" w:rsidRPr="00701F94" w:rsidRDefault="00616BC0" w:rsidP="00616BC0">
            <w:pPr>
              <w:jc w:val="both"/>
            </w:pPr>
            <w:r w:rsidRPr="00701F94">
              <w:t>having previously been inspected, tested and passed by the Purchaser or its Representative prior to the goods’ shipment from the country of origin.</w:t>
            </w:r>
            <w:r w:rsidRPr="00701F94">
              <w:rPr>
                <w:rStyle w:val="FootnoteReference"/>
              </w:rPr>
              <w:footnoteReference w:id="4"/>
            </w:r>
          </w:p>
          <w:p w14:paraId="489A461F" w14:textId="77777777" w:rsidR="00616BC0" w:rsidRPr="00701F94" w:rsidRDefault="00616BC0" w:rsidP="00616BC0">
            <w:pPr>
              <w:jc w:val="both"/>
            </w:pPr>
          </w:p>
        </w:tc>
      </w:tr>
      <w:tr w:rsidR="00616BC0" w:rsidRPr="00701F94" w14:paraId="31A56116" w14:textId="77777777" w:rsidTr="00616BC0">
        <w:trPr>
          <w:trHeight w:val="55"/>
        </w:trPr>
        <w:tc>
          <w:tcPr>
            <w:tcW w:w="2314" w:type="dxa"/>
          </w:tcPr>
          <w:p w14:paraId="2B56C1A2" w14:textId="77777777" w:rsidR="00616BC0" w:rsidRPr="00701F94" w:rsidRDefault="00616BC0" w:rsidP="00616BC0">
            <w:pPr>
              <w:ind w:left="432" w:hanging="432"/>
              <w:jc w:val="both"/>
              <w:rPr>
                <w:b/>
                <w:bCs/>
              </w:rPr>
            </w:pPr>
          </w:p>
        </w:tc>
        <w:tc>
          <w:tcPr>
            <w:tcW w:w="716" w:type="dxa"/>
            <w:gridSpan w:val="2"/>
          </w:tcPr>
          <w:p w14:paraId="3A4F3C0B" w14:textId="77777777" w:rsidR="00616BC0" w:rsidRPr="00701F94" w:rsidRDefault="00616BC0" w:rsidP="00616BC0">
            <w:pPr>
              <w:pStyle w:val="Date"/>
              <w:jc w:val="both"/>
            </w:pPr>
            <w:r w:rsidRPr="00701F94">
              <w:t>8.5</w:t>
            </w:r>
          </w:p>
        </w:tc>
        <w:tc>
          <w:tcPr>
            <w:tcW w:w="6150" w:type="dxa"/>
          </w:tcPr>
          <w:p w14:paraId="0CBF43D2" w14:textId="77777777" w:rsidR="00616BC0" w:rsidRPr="00701F94" w:rsidRDefault="00616BC0" w:rsidP="00616BC0">
            <w:pPr>
              <w:jc w:val="both"/>
              <w:rPr>
                <w:vanish/>
                <w:sz w:val="19"/>
                <w:szCs w:val="19"/>
              </w:rPr>
            </w:pPr>
            <w:r w:rsidRPr="00701F94">
              <w:t xml:space="preserve">Nothing in GCC Clause 8 shall in any way release the Supplier </w:t>
            </w:r>
          </w:p>
          <w:p w14:paraId="20999041" w14:textId="77777777" w:rsidR="00616BC0" w:rsidRPr="00701F94" w:rsidRDefault="00616BC0" w:rsidP="00616BC0">
            <w:pPr>
              <w:jc w:val="both"/>
            </w:pPr>
            <w:r w:rsidRPr="00701F94">
              <w:t>from any warranty or other obligations under this Contract.</w:t>
            </w:r>
          </w:p>
          <w:p w14:paraId="3E3FD399" w14:textId="77777777" w:rsidR="00616BC0" w:rsidRPr="00701F94" w:rsidRDefault="00616BC0" w:rsidP="00616BC0">
            <w:pPr>
              <w:jc w:val="both"/>
            </w:pPr>
          </w:p>
        </w:tc>
      </w:tr>
      <w:tr w:rsidR="00616BC0" w:rsidRPr="00701F94" w14:paraId="4860F54D" w14:textId="77777777" w:rsidTr="00616BC0">
        <w:trPr>
          <w:trHeight w:val="55"/>
        </w:trPr>
        <w:tc>
          <w:tcPr>
            <w:tcW w:w="2314" w:type="dxa"/>
          </w:tcPr>
          <w:p w14:paraId="308A4DED" w14:textId="77777777" w:rsidR="00616BC0" w:rsidRPr="00701F94" w:rsidRDefault="00616BC0" w:rsidP="00616BC0">
            <w:pPr>
              <w:ind w:left="432" w:hanging="432"/>
              <w:jc w:val="both"/>
              <w:rPr>
                <w:b/>
                <w:bCs/>
              </w:rPr>
            </w:pPr>
          </w:p>
        </w:tc>
        <w:tc>
          <w:tcPr>
            <w:tcW w:w="716" w:type="dxa"/>
            <w:gridSpan w:val="2"/>
          </w:tcPr>
          <w:p w14:paraId="44DC5B22" w14:textId="77777777" w:rsidR="00616BC0" w:rsidRPr="00701F94" w:rsidRDefault="00616BC0" w:rsidP="00616BC0">
            <w:pPr>
              <w:pStyle w:val="Date"/>
              <w:jc w:val="both"/>
            </w:pPr>
            <w:r w:rsidRPr="00701F94">
              <w:t>8.6</w:t>
            </w:r>
          </w:p>
        </w:tc>
        <w:tc>
          <w:tcPr>
            <w:tcW w:w="6150" w:type="dxa"/>
          </w:tcPr>
          <w:p w14:paraId="54A0FF9E" w14:textId="77777777" w:rsidR="00616BC0" w:rsidRPr="00701F94" w:rsidRDefault="00616BC0" w:rsidP="00616BC0">
            <w:pPr>
              <w:jc w:val="both"/>
              <w:rPr>
                <w:vanish/>
                <w:sz w:val="19"/>
                <w:szCs w:val="19"/>
              </w:rPr>
            </w:pPr>
            <w:r w:rsidRPr="00701F94">
              <w:t xml:space="preserve">A Certificate of Acceptance shall be issued by the Purchaser after </w:t>
            </w:r>
          </w:p>
          <w:p w14:paraId="3F7B2930" w14:textId="77777777" w:rsidR="00616BC0" w:rsidRPr="00701F94" w:rsidRDefault="00616BC0" w:rsidP="00616BC0">
            <w:pPr>
              <w:jc w:val="both"/>
              <w:rPr>
                <w:vanish/>
                <w:sz w:val="19"/>
                <w:szCs w:val="19"/>
              </w:rPr>
            </w:pPr>
            <w:r w:rsidRPr="00701F94">
              <w:t xml:space="preserve">necessary inspection and tests of the Goods supplied as </w:t>
            </w:r>
          </w:p>
          <w:p w14:paraId="72E7F9A4" w14:textId="77777777" w:rsidR="00616BC0" w:rsidRPr="00701F94" w:rsidRDefault="00616BC0" w:rsidP="00616BC0">
            <w:pPr>
              <w:jc w:val="both"/>
            </w:pPr>
            <w:r w:rsidRPr="00701F94">
              <w:t>specified in SCC.</w:t>
            </w:r>
          </w:p>
        </w:tc>
      </w:tr>
      <w:tr w:rsidR="00616BC0" w:rsidRPr="00701F94" w14:paraId="4706863E" w14:textId="77777777" w:rsidTr="00616BC0">
        <w:trPr>
          <w:trHeight w:val="55"/>
        </w:trPr>
        <w:tc>
          <w:tcPr>
            <w:tcW w:w="2314" w:type="dxa"/>
          </w:tcPr>
          <w:p w14:paraId="4AAF5407" w14:textId="77777777" w:rsidR="00616BC0" w:rsidRPr="00701F94" w:rsidRDefault="00616BC0" w:rsidP="00616BC0">
            <w:pPr>
              <w:ind w:left="432" w:hanging="432"/>
              <w:jc w:val="both"/>
              <w:rPr>
                <w:b/>
                <w:bCs/>
              </w:rPr>
            </w:pPr>
          </w:p>
        </w:tc>
        <w:tc>
          <w:tcPr>
            <w:tcW w:w="716" w:type="dxa"/>
            <w:gridSpan w:val="2"/>
          </w:tcPr>
          <w:p w14:paraId="43376E34" w14:textId="77777777" w:rsidR="00616BC0" w:rsidRPr="00701F94" w:rsidRDefault="00616BC0" w:rsidP="00616BC0">
            <w:pPr>
              <w:pStyle w:val="Date"/>
              <w:jc w:val="both"/>
            </w:pPr>
          </w:p>
        </w:tc>
        <w:tc>
          <w:tcPr>
            <w:tcW w:w="6150" w:type="dxa"/>
          </w:tcPr>
          <w:p w14:paraId="408B9CAE" w14:textId="77777777" w:rsidR="00616BC0" w:rsidRPr="00701F94" w:rsidRDefault="00616BC0" w:rsidP="00616BC0">
            <w:pPr>
              <w:jc w:val="both"/>
            </w:pPr>
          </w:p>
        </w:tc>
      </w:tr>
      <w:tr w:rsidR="00616BC0" w:rsidRPr="00701F94" w14:paraId="4DD46970" w14:textId="77777777" w:rsidTr="00616BC0">
        <w:trPr>
          <w:trHeight w:val="55"/>
        </w:trPr>
        <w:tc>
          <w:tcPr>
            <w:tcW w:w="2314" w:type="dxa"/>
          </w:tcPr>
          <w:p w14:paraId="6058D9DB" w14:textId="77777777" w:rsidR="00616BC0" w:rsidRPr="00701F94" w:rsidRDefault="00616BC0" w:rsidP="00616BC0">
            <w:pPr>
              <w:jc w:val="both"/>
              <w:rPr>
                <w:b/>
                <w:bCs/>
              </w:rPr>
            </w:pPr>
            <w:r w:rsidRPr="00701F94">
              <w:rPr>
                <w:b/>
                <w:bCs/>
              </w:rPr>
              <w:t>9.</w:t>
            </w:r>
            <w:r w:rsidRPr="00701F94">
              <w:rPr>
                <w:b/>
                <w:bCs/>
              </w:rPr>
              <w:tab/>
              <w:t xml:space="preserve">Packing </w:t>
            </w:r>
          </w:p>
          <w:p w14:paraId="4BAA7E86" w14:textId="77777777" w:rsidR="00616BC0" w:rsidRPr="00701F94" w:rsidRDefault="00616BC0" w:rsidP="00616BC0">
            <w:pPr>
              <w:ind w:left="432" w:hanging="432"/>
              <w:jc w:val="both"/>
              <w:rPr>
                <w:b/>
                <w:bCs/>
              </w:rPr>
            </w:pPr>
          </w:p>
        </w:tc>
        <w:tc>
          <w:tcPr>
            <w:tcW w:w="716" w:type="dxa"/>
            <w:gridSpan w:val="2"/>
          </w:tcPr>
          <w:p w14:paraId="66C4BDF5" w14:textId="77777777" w:rsidR="00616BC0" w:rsidRPr="00701F94" w:rsidRDefault="00616BC0" w:rsidP="00616BC0">
            <w:pPr>
              <w:pStyle w:val="Date"/>
              <w:jc w:val="both"/>
            </w:pPr>
            <w:r w:rsidRPr="00701F94">
              <w:t>9.1</w:t>
            </w:r>
          </w:p>
        </w:tc>
        <w:tc>
          <w:tcPr>
            <w:tcW w:w="6150" w:type="dxa"/>
          </w:tcPr>
          <w:p w14:paraId="24B853B2" w14:textId="77777777" w:rsidR="00616BC0" w:rsidRPr="00701F94" w:rsidRDefault="00616BC0" w:rsidP="00616BC0">
            <w:pPr>
              <w:jc w:val="both"/>
              <w:rPr>
                <w:vanish/>
                <w:sz w:val="19"/>
                <w:szCs w:val="19"/>
              </w:rPr>
            </w:pPr>
            <w:r w:rsidRPr="00701F94">
              <w:t xml:space="preserve">The Supplier shall provide such packing of the Goods as is </w:t>
            </w:r>
          </w:p>
          <w:p w14:paraId="4E6F9886" w14:textId="77777777" w:rsidR="00616BC0" w:rsidRPr="00701F94" w:rsidRDefault="00616BC0" w:rsidP="00616BC0">
            <w:pPr>
              <w:jc w:val="both"/>
              <w:rPr>
                <w:vanish/>
                <w:sz w:val="19"/>
                <w:szCs w:val="19"/>
              </w:rPr>
            </w:pPr>
            <w:r w:rsidRPr="00701F94">
              <w:t xml:space="preserve">required to prevent their damage or deterioration during transit to </w:t>
            </w:r>
          </w:p>
          <w:p w14:paraId="2A3B23BF" w14:textId="77777777" w:rsidR="00616BC0" w:rsidRPr="00701F94" w:rsidRDefault="00616BC0" w:rsidP="00616BC0">
            <w:pPr>
              <w:jc w:val="both"/>
              <w:rPr>
                <w:vanish/>
                <w:sz w:val="19"/>
                <w:szCs w:val="19"/>
              </w:rPr>
            </w:pPr>
            <w:r w:rsidRPr="00701F94">
              <w:t xml:space="preserve">their </w:t>
            </w:r>
            <w:proofErr w:type="gramStart"/>
            <w:r w:rsidRPr="00701F94">
              <w:t>final destination</w:t>
            </w:r>
            <w:proofErr w:type="gramEnd"/>
            <w:r w:rsidRPr="00701F94">
              <w:t xml:space="preserve">, as indicated in the Contract. The packing </w:t>
            </w:r>
          </w:p>
          <w:p w14:paraId="39D732C6" w14:textId="77777777" w:rsidR="00616BC0" w:rsidRPr="00701F94" w:rsidRDefault="00616BC0" w:rsidP="00616BC0">
            <w:pPr>
              <w:jc w:val="both"/>
              <w:rPr>
                <w:vanish/>
                <w:sz w:val="19"/>
                <w:szCs w:val="19"/>
              </w:rPr>
            </w:pPr>
            <w:r w:rsidRPr="00701F94">
              <w:t xml:space="preserve">shall be sufficient to withstand, without limitation, rough handling </w:t>
            </w:r>
          </w:p>
          <w:p w14:paraId="0FC3AE59" w14:textId="77777777" w:rsidR="00616BC0" w:rsidRPr="00701F94" w:rsidRDefault="00616BC0" w:rsidP="00616BC0">
            <w:pPr>
              <w:jc w:val="both"/>
              <w:rPr>
                <w:vanish/>
                <w:sz w:val="19"/>
                <w:szCs w:val="19"/>
              </w:rPr>
            </w:pPr>
            <w:r w:rsidRPr="00701F94">
              <w:t xml:space="preserve">during transit and exposure to extreme temperatures, salt and </w:t>
            </w:r>
          </w:p>
          <w:p w14:paraId="61044CB2" w14:textId="77777777" w:rsidR="00616BC0" w:rsidRPr="00701F94" w:rsidRDefault="00616BC0" w:rsidP="00616BC0">
            <w:pPr>
              <w:jc w:val="both"/>
              <w:rPr>
                <w:vanish/>
                <w:sz w:val="19"/>
                <w:szCs w:val="19"/>
              </w:rPr>
            </w:pPr>
            <w:r w:rsidRPr="00701F94">
              <w:t xml:space="preserve">precipitation during transit, and open storage. Packing case size </w:t>
            </w:r>
          </w:p>
          <w:p w14:paraId="7CFF23A0" w14:textId="77777777" w:rsidR="00616BC0" w:rsidRPr="00701F94" w:rsidRDefault="00616BC0" w:rsidP="00616BC0">
            <w:pPr>
              <w:jc w:val="both"/>
              <w:rPr>
                <w:vanish/>
                <w:sz w:val="19"/>
                <w:szCs w:val="19"/>
              </w:rPr>
            </w:pPr>
            <w:r w:rsidRPr="00701F94">
              <w:t xml:space="preserve">and weights shall take into consideration, where appropriate, the </w:t>
            </w:r>
          </w:p>
          <w:p w14:paraId="63069E98" w14:textId="77777777" w:rsidR="00616BC0" w:rsidRPr="00701F94" w:rsidRDefault="00616BC0" w:rsidP="00616BC0">
            <w:pPr>
              <w:jc w:val="both"/>
              <w:rPr>
                <w:vanish/>
                <w:sz w:val="19"/>
                <w:szCs w:val="19"/>
              </w:rPr>
            </w:pPr>
            <w:r w:rsidRPr="00701F94">
              <w:t xml:space="preserve">remoteness of the Goods’ </w:t>
            </w:r>
            <w:proofErr w:type="gramStart"/>
            <w:r w:rsidRPr="00701F94">
              <w:t>final destination</w:t>
            </w:r>
            <w:proofErr w:type="gramEnd"/>
            <w:r w:rsidRPr="00701F94">
              <w:t xml:space="preserve"> and the absence of </w:t>
            </w:r>
          </w:p>
          <w:p w14:paraId="0FFF1599" w14:textId="77777777" w:rsidR="00616BC0" w:rsidRPr="00701F94" w:rsidRDefault="00616BC0" w:rsidP="00616BC0">
            <w:pPr>
              <w:jc w:val="both"/>
            </w:pPr>
            <w:r w:rsidRPr="00701F94">
              <w:t>heavy handling facilities at all points in transit.</w:t>
            </w:r>
          </w:p>
          <w:p w14:paraId="47EC4308" w14:textId="77777777" w:rsidR="00616BC0" w:rsidRPr="00701F94" w:rsidRDefault="00616BC0" w:rsidP="00616BC0">
            <w:pPr>
              <w:jc w:val="both"/>
            </w:pPr>
          </w:p>
        </w:tc>
      </w:tr>
      <w:tr w:rsidR="00616BC0" w:rsidRPr="00701F94" w14:paraId="220E3063" w14:textId="77777777" w:rsidTr="00616BC0">
        <w:trPr>
          <w:trHeight w:val="55"/>
        </w:trPr>
        <w:tc>
          <w:tcPr>
            <w:tcW w:w="2314" w:type="dxa"/>
          </w:tcPr>
          <w:p w14:paraId="68DDDE3A" w14:textId="77777777" w:rsidR="00616BC0" w:rsidRPr="00701F94" w:rsidRDefault="00616BC0" w:rsidP="00616BC0">
            <w:pPr>
              <w:ind w:left="432" w:hanging="432"/>
              <w:jc w:val="both"/>
              <w:rPr>
                <w:b/>
                <w:bCs/>
              </w:rPr>
            </w:pPr>
          </w:p>
        </w:tc>
        <w:tc>
          <w:tcPr>
            <w:tcW w:w="716" w:type="dxa"/>
            <w:gridSpan w:val="2"/>
          </w:tcPr>
          <w:p w14:paraId="22A35088" w14:textId="77777777" w:rsidR="00616BC0" w:rsidRPr="00701F94" w:rsidRDefault="00616BC0" w:rsidP="00616BC0">
            <w:pPr>
              <w:pStyle w:val="Date"/>
              <w:jc w:val="both"/>
            </w:pPr>
            <w:r w:rsidRPr="00701F94">
              <w:t>9.2</w:t>
            </w:r>
          </w:p>
        </w:tc>
        <w:tc>
          <w:tcPr>
            <w:tcW w:w="6150" w:type="dxa"/>
          </w:tcPr>
          <w:p w14:paraId="6E5535BD" w14:textId="77777777" w:rsidR="00616BC0" w:rsidRPr="00701F94" w:rsidRDefault="00616BC0" w:rsidP="00616BC0">
            <w:pPr>
              <w:jc w:val="both"/>
              <w:rPr>
                <w:vanish/>
                <w:sz w:val="19"/>
                <w:szCs w:val="19"/>
              </w:rPr>
            </w:pPr>
            <w:r w:rsidRPr="00701F94">
              <w:t xml:space="preserve">The packing, marking and documentation within and outside the </w:t>
            </w:r>
          </w:p>
          <w:p w14:paraId="55FB86AD" w14:textId="77777777" w:rsidR="00616BC0" w:rsidRPr="00701F94" w:rsidRDefault="00616BC0" w:rsidP="00616BC0">
            <w:pPr>
              <w:jc w:val="both"/>
              <w:rPr>
                <w:vanish/>
                <w:sz w:val="19"/>
                <w:szCs w:val="19"/>
              </w:rPr>
            </w:pPr>
            <w:r w:rsidRPr="00701F94">
              <w:t xml:space="preserve">packages shall comply strictly with such special requirements as </w:t>
            </w:r>
          </w:p>
          <w:p w14:paraId="2D6A6DCB" w14:textId="77777777" w:rsidR="00616BC0" w:rsidRPr="00701F94" w:rsidRDefault="00616BC0" w:rsidP="00616BC0">
            <w:pPr>
              <w:jc w:val="both"/>
              <w:rPr>
                <w:vanish/>
                <w:sz w:val="19"/>
                <w:szCs w:val="19"/>
              </w:rPr>
            </w:pPr>
            <w:r w:rsidRPr="00701F94">
              <w:t xml:space="preserve">shall be expressly provided for in the Contract, including </w:t>
            </w:r>
          </w:p>
          <w:p w14:paraId="6702E181" w14:textId="77777777" w:rsidR="00616BC0" w:rsidRPr="00701F94" w:rsidRDefault="00616BC0" w:rsidP="00616BC0">
            <w:pPr>
              <w:jc w:val="both"/>
              <w:rPr>
                <w:vanish/>
                <w:sz w:val="19"/>
                <w:szCs w:val="19"/>
              </w:rPr>
            </w:pPr>
            <w:r w:rsidRPr="00701F94">
              <w:t xml:space="preserve">additional requirements, if any, as Specified in the Special Conditions of Contract (SCC), and in </w:t>
            </w:r>
          </w:p>
          <w:p w14:paraId="74920D1E" w14:textId="77777777" w:rsidR="00616BC0" w:rsidRPr="00701F94" w:rsidRDefault="00616BC0" w:rsidP="00616BC0">
            <w:pPr>
              <w:jc w:val="both"/>
            </w:pPr>
            <w:r w:rsidRPr="00701F94">
              <w:t>any subsequent instructions issued by the Purchaser.</w:t>
            </w:r>
          </w:p>
        </w:tc>
      </w:tr>
      <w:tr w:rsidR="00616BC0" w:rsidRPr="00701F94" w14:paraId="7C0BEAEA" w14:textId="77777777" w:rsidTr="00616BC0">
        <w:trPr>
          <w:trHeight w:val="55"/>
        </w:trPr>
        <w:tc>
          <w:tcPr>
            <w:tcW w:w="2314" w:type="dxa"/>
          </w:tcPr>
          <w:p w14:paraId="1562FC71" w14:textId="77777777" w:rsidR="00616BC0" w:rsidRPr="00701F94" w:rsidRDefault="00616BC0" w:rsidP="00616BC0">
            <w:pPr>
              <w:ind w:left="432" w:hanging="432"/>
              <w:jc w:val="both"/>
              <w:rPr>
                <w:b/>
                <w:bCs/>
              </w:rPr>
            </w:pPr>
          </w:p>
        </w:tc>
        <w:tc>
          <w:tcPr>
            <w:tcW w:w="716" w:type="dxa"/>
            <w:gridSpan w:val="2"/>
          </w:tcPr>
          <w:p w14:paraId="117B308E" w14:textId="77777777" w:rsidR="00616BC0" w:rsidRPr="00701F94" w:rsidRDefault="00616BC0" w:rsidP="00616BC0">
            <w:pPr>
              <w:pStyle w:val="Date"/>
              <w:jc w:val="both"/>
            </w:pPr>
          </w:p>
        </w:tc>
        <w:tc>
          <w:tcPr>
            <w:tcW w:w="6150" w:type="dxa"/>
          </w:tcPr>
          <w:p w14:paraId="3E025F39" w14:textId="77777777" w:rsidR="00616BC0" w:rsidRPr="00701F94" w:rsidRDefault="00616BC0" w:rsidP="00616BC0">
            <w:pPr>
              <w:jc w:val="both"/>
            </w:pPr>
          </w:p>
        </w:tc>
      </w:tr>
      <w:tr w:rsidR="00616BC0" w:rsidRPr="00701F94" w14:paraId="2D37C261" w14:textId="77777777" w:rsidTr="00616BC0">
        <w:trPr>
          <w:trHeight w:val="55"/>
        </w:trPr>
        <w:tc>
          <w:tcPr>
            <w:tcW w:w="2314" w:type="dxa"/>
          </w:tcPr>
          <w:p w14:paraId="704011B5" w14:textId="77777777" w:rsidR="00616BC0" w:rsidRPr="00701F94" w:rsidRDefault="00616BC0" w:rsidP="00616BC0">
            <w:pPr>
              <w:ind w:left="432" w:hanging="432"/>
              <w:rPr>
                <w:b/>
                <w:bCs/>
              </w:rPr>
            </w:pPr>
            <w:r w:rsidRPr="00701F94">
              <w:rPr>
                <w:b/>
                <w:bCs/>
              </w:rPr>
              <w:t>10.</w:t>
            </w:r>
            <w:r w:rsidRPr="00701F94">
              <w:rPr>
                <w:b/>
                <w:bCs/>
              </w:rPr>
              <w:tab/>
              <w:t>Delivery and Transfer of Risk</w:t>
            </w:r>
          </w:p>
          <w:p w14:paraId="64F452F3" w14:textId="77777777" w:rsidR="00616BC0" w:rsidRPr="00701F94" w:rsidRDefault="00616BC0" w:rsidP="00616BC0">
            <w:pPr>
              <w:ind w:left="432" w:hanging="432"/>
              <w:jc w:val="both"/>
              <w:rPr>
                <w:b/>
                <w:bCs/>
              </w:rPr>
            </w:pPr>
          </w:p>
        </w:tc>
        <w:tc>
          <w:tcPr>
            <w:tcW w:w="716" w:type="dxa"/>
            <w:gridSpan w:val="2"/>
          </w:tcPr>
          <w:p w14:paraId="0C1F1A68" w14:textId="77777777" w:rsidR="00616BC0" w:rsidRPr="00701F94" w:rsidRDefault="00616BC0" w:rsidP="00616BC0">
            <w:pPr>
              <w:pStyle w:val="Date"/>
              <w:jc w:val="both"/>
            </w:pPr>
            <w:r w:rsidRPr="00701F94">
              <w:lastRenderedPageBreak/>
              <w:t>10.1</w:t>
            </w:r>
          </w:p>
        </w:tc>
        <w:tc>
          <w:tcPr>
            <w:tcW w:w="6150" w:type="dxa"/>
          </w:tcPr>
          <w:p w14:paraId="2044D15D" w14:textId="77777777" w:rsidR="00616BC0" w:rsidRPr="00701F94" w:rsidRDefault="00616BC0" w:rsidP="00616BC0">
            <w:pPr>
              <w:jc w:val="both"/>
              <w:rPr>
                <w:vanish/>
                <w:sz w:val="19"/>
                <w:szCs w:val="19"/>
              </w:rPr>
            </w:pPr>
            <w:r w:rsidRPr="00701F94">
              <w:t xml:space="preserve">Delivery of the goods shall be made by the Supplier in accordance with the terms specified by the Purchaser in its </w:t>
            </w:r>
          </w:p>
          <w:p w14:paraId="0B209E80" w14:textId="77777777" w:rsidR="00616BC0" w:rsidRPr="00701F94" w:rsidRDefault="00616BC0" w:rsidP="00616BC0">
            <w:pPr>
              <w:jc w:val="both"/>
              <w:rPr>
                <w:vanish/>
                <w:sz w:val="19"/>
                <w:szCs w:val="19"/>
              </w:rPr>
            </w:pPr>
            <w:r w:rsidRPr="00701F94">
              <w:t xml:space="preserve">Schedule of Requirements. The details of shipping and/or </w:t>
            </w:r>
            <w:r w:rsidRPr="00701F94">
              <w:lastRenderedPageBreak/>
              <w:t xml:space="preserve">other </w:t>
            </w:r>
          </w:p>
          <w:p w14:paraId="7D6D5370" w14:textId="77777777" w:rsidR="00616BC0" w:rsidRPr="00701F94" w:rsidRDefault="00616BC0" w:rsidP="00616BC0">
            <w:pPr>
              <w:jc w:val="both"/>
              <w:rPr>
                <w:vanish/>
                <w:sz w:val="19"/>
                <w:szCs w:val="19"/>
              </w:rPr>
            </w:pPr>
            <w:r w:rsidRPr="00701F94">
              <w:t xml:space="preserve">documents to be furnished by the supplier are specified in the Special </w:t>
            </w:r>
          </w:p>
          <w:p w14:paraId="6626DFB4" w14:textId="77777777" w:rsidR="00616BC0" w:rsidRPr="00701F94" w:rsidRDefault="00616BC0" w:rsidP="00616BC0">
            <w:pPr>
              <w:jc w:val="both"/>
            </w:pPr>
            <w:r w:rsidRPr="00701F94">
              <w:t>Conditions of Contract.</w:t>
            </w:r>
          </w:p>
          <w:p w14:paraId="7C60EB82" w14:textId="77777777" w:rsidR="00616BC0" w:rsidRPr="00701F94" w:rsidRDefault="00616BC0" w:rsidP="00616BC0">
            <w:pPr>
              <w:jc w:val="both"/>
            </w:pPr>
          </w:p>
        </w:tc>
      </w:tr>
      <w:tr w:rsidR="00616BC0" w:rsidRPr="00701F94" w14:paraId="608749EE" w14:textId="77777777" w:rsidTr="00616BC0">
        <w:trPr>
          <w:trHeight w:val="55"/>
        </w:trPr>
        <w:tc>
          <w:tcPr>
            <w:tcW w:w="2314" w:type="dxa"/>
          </w:tcPr>
          <w:p w14:paraId="4F28C94C" w14:textId="77777777" w:rsidR="00616BC0" w:rsidRPr="00701F94" w:rsidRDefault="00616BC0" w:rsidP="00616BC0">
            <w:pPr>
              <w:ind w:left="432" w:hanging="432"/>
              <w:jc w:val="both"/>
              <w:rPr>
                <w:b/>
                <w:bCs/>
              </w:rPr>
            </w:pPr>
          </w:p>
        </w:tc>
        <w:tc>
          <w:tcPr>
            <w:tcW w:w="716" w:type="dxa"/>
            <w:gridSpan w:val="2"/>
          </w:tcPr>
          <w:p w14:paraId="6ABF3C14" w14:textId="77777777" w:rsidR="00616BC0" w:rsidRPr="00701F94" w:rsidRDefault="00616BC0" w:rsidP="00616BC0">
            <w:pPr>
              <w:pStyle w:val="Date"/>
              <w:jc w:val="both"/>
            </w:pPr>
            <w:r w:rsidRPr="00701F94">
              <w:t>10.2</w:t>
            </w:r>
          </w:p>
        </w:tc>
        <w:tc>
          <w:tcPr>
            <w:tcW w:w="6150" w:type="dxa"/>
          </w:tcPr>
          <w:p w14:paraId="4570B271" w14:textId="77777777" w:rsidR="00616BC0" w:rsidRPr="00701F94" w:rsidRDefault="00616BC0" w:rsidP="00616BC0">
            <w:pPr>
              <w:jc w:val="both"/>
              <w:rPr>
                <w:vanish/>
                <w:sz w:val="19"/>
                <w:szCs w:val="19"/>
              </w:rPr>
            </w:pPr>
            <w:r w:rsidRPr="00701F94">
              <w:t xml:space="preserve">For purposes of the Contract, “FOB,” “C&amp;F,” “CIF”, “CIP”, “EXW” </w:t>
            </w:r>
          </w:p>
          <w:p w14:paraId="0F7A7777" w14:textId="77777777" w:rsidR="00616BC0" w:rsidRPr="00701F94" w:rsidRDefault="00616BC0" w:rsidP="00616BC0">
            <w:pPr>
              <w:jc w:val="both"/>
              <w:rPr>
                <w:vanish/>
                <w:sz w:val="19"/>
                <w:szCs w:val="19"/>
              </w:rPr>
            </w:pPr>
            <w:r w:rsidRPr="00701F94">
              <w:t xml:space="preserve">and other trade terms used to describe the obligations of the </w:t>
            </w:r>
          </w:p>
          <w:p w14:paraId="6845BE9C" w14:textId="77777777" w:rsidR="00616BC0" w:rsidRPr="00701F94" w:rsidRDefault="00616BC0" w:rsidP="00616BC0">
            <w:pPr>
              <w:jc w:val="both"/>
              <w:rPr>
                <w:vanish/>
                <w:sz w:val="19"/>
                <w:szCs w:val="19"/>
              </w:rPr>
            </w:pPr>
            <w:r w:rsidRPr="00701F94">
              <w:t xml:space="preserve">parties shall have the meanings assigned to them by the current </w:t>
            </w:r>
          </w:p>
          <w:p w14:paraId="56AE5138" w14:textId="77777777" w:rsidR="00616BC0" w:rsidRPr="00701F94" w:rsidRDefault="00616BC0" w:rsidP="00616BC0">
            <w:pPr>
              <w:jc w:val="both"/>
              <w:rPr>
                <w:vanish/>
                <w:sz w:val="19"/>
                <w:szCs w:val="19"/>
              </w:rPr>
            </w:pPr>
            <w:r w:rsidRPr="00701F94">
              <w:t xml:space="preserve">edition of the International Rules for the Interpretation of the </w:t>
            </w:r>
          </w:p>
          <w:p w14:paraId="786EB66B" w14:textId="77777777" w:rsidR="00616BC0" w:rsidRPr="00701F94" w:rsidRDefault="00616BC0" w:rsidP="00616BC0">
            <w:pPr>
              <w:jc w:val="both"/>
              <w:rPr>
                <w:vanish/>
                <w:sz w:val="19"/>
                <w:szCs w:val="19"/>
              </w:rPr>
            </w:pPr>
            <w:r w:rsidRPr="00701F94">
              <w:t>Trade Terms (INCOTERMS)</w:t>
            </w:r>
            <w:r w:rsidRPr="00701F94">
              <w:rPr>
                <w:rStyle w:val="FootnoteReference"/>
              </w:rPr>
              <w:footnoteReference w:id="5"/>
            </w:r>
            <w:r w:rsidRPr="00701F94">
              <w:t xml:space="preserve"> published by the International </w:t>
            </w:r>
          </w:p>
          <w:p w14:paraId="4A592859" w14:textId="77777777" w:rsidR="00616BC0" w:rsidRPr="00701F94" w:rsidRDefault="00616BC0" w:rsidP="00616BC0">
            <w:pPr>
              <w:jc w:val="both"/>
            </w:pPr>
            <w:r w:rsidRPr="00701F94">
              <w:t>Chamber of Commerce (ICC), Paris.</w:t>
            </w:r>
          </w:p>
          <w:p w14:paraId="596DB360" w14:textId="77777777" w:rsidR="00616BC0" w:rsidRPr="00701F94" w:rsidRDefault="00616BC0" w:rsidP="00616BC0">
            <w:pPr>
              <w:jc w:val="both"/>
            </w:pPr>
          </w:p>
        </w:tc>
      </w:tr>
      <w:tr w:rsidR="00616BC0" w:rsidRPr="00701F94" w14:paraId="06D9BAA9" w14:textId="77777777" w:rsidTr="00616BC0">
        <w:trPr>
          <w:trHeight w:val="55"/>
        </w:trPr>
        <w:tc>
          <w:tcPr>
            <w:tcW w:w="2314" w:type="dxa"/>
          </w:tcPr>
          <w:p w14:paraId="412C2A6B" w14:textId="77777777" w:rsidR="00616BC0" w:rsidRPr="00701F94" w:rsidRDefault="00616BC0" w:rsidP="00616BC0">
            <w:pPr>
              <w:ind w:left="432" w:hanging="432"/>
              <w:jc w:val="both"/>
              <w:rPr>
                <w:b/>
                <w:bCs/>
              </w:rPr>
            </w:pPr>
          </w:p>
        </w:tc>
        <w:tc>
          <w:tcPr>
            <w:tcW w:w="716" w:type="dxa"/>
            <w:gridSpan w:val="2"/>
          </w:tcPr>
          <w:p w14:paraId="5664277B" w14:textId="77777777" w:rsidR="00616BC0" w:rsidRPr="00701F94" w:rsidRDefault="00616BC0" w:rsidP="00616BC0">
            <w:pPr>
              <w:pStyle w:val="Date"/>
              <w:jc w:val="both"/>
            </w:pPr>
            <w:r w:rsidRPr="00701F94">
              <w:t>10.3</w:t>
            </w:r>
          </w:p>
        </w:tc>
        <w:tc>
          <w:tcPr>
            <w:tcW w:w="6150" w:type="dxa"/>
          </w:tcPr>
          <w:p w14:paraId="5B4B8701" w14:textId="77777777" w:rsidR="00616BC0" w:rsidRPr="00701F94" w:rsidRDefault="00616BC0" w:rsidP="00616BC0">
            <w:pPr>
              <w:jc w:val="both"/>
              <w:rPr>
                <w:vanish/>
                <w:sz w:val="19"/>
                <w:szCs w:val="19"/>
              </w:rPr>
            </w:pPr>
            <w:r w:rsidRPr="00701F94">
              <w:t xml:space="preserve">Documents to be submitted by the Supplier are specified in </w:t>
            </w:r>
          </w:p>
          <w:p w14:paraId="7B870BB9" w14:textId="77777777" w:rsidR="00616BC0" w:rsidRPr="00701F94" w:rsidRDefault="00616BC0" w:rsidP="00616BC0">
            <w:pPr>
              <w:jc w:val="both"/>
            </w:pPr>
            <w:r w:rsidRPr="00701F94">
              <w:t>Special Condition of Contract.</w:t>
            </w:r>
          </w:p>
        </w:tc>
      </w:tr>
      <w:tr w:rsidR="00616BC0" w:rsidRPr="00701F94" w14:paraId="350BA8B2" w14:textId="77777777" w:rsidTr="00616BC0">
        <w:trPr>
          <w:trHeight w:val="55"/>
        </w:trPr>
        <w:tc>
          <w:tcPr>
            <w:tcW w:w="2314" w:type="dxa"/>
          </w:tcPr>
          <w:p w14:paraId="69DAA202" w14:textId="77777777" w:rsidR="00616BC0" w:rsidRPr="00701F94" w:rsidRDefault="00616BC0" w:rsidP="00616BC0">
            <w:pPr>
              <w:ind w:left="432" w:hanging="432"/>
              <w:jc w:val="both"/>
              <w:rPr>
                <w:b/>
                <w:bCs/>
              </w:rPr>
            </w:pPr>
          </w:p>
        </w:tc>
        <w:tc>
          <w:tcPr>
            <w:tcW w:w="716" w:type="dxa"/>
            <w:gridSpan w:val="2"/>
          </w:tcPr>
          <w:p w14:paraId="038624E9" w14:textId="77777777" w:rsidR="00616BC0" w:rsidRPr="00701F94" w:rsidRDefault="00616BC0" w:rsidP="00616BC0">
            <w:pPr>
              <w:pStyle w:val="Date"/>
              <w:jc w:val="both"/>
            </w:pPr>
          </w:p>
        </w:tc>
        <w:tc>
          <w:tcPr>
            <w:tcW w:w="6150" w:type="dxa"/>
          </w:tcPr>
          <w:p w14:paraId="4C42ADA0" w14:textId="77777777" w:rsidR="00616BC0" w:rsidRPr="00701F94" w:rsidRDefault="00616BC0" w:rsidP="00616BC0">
            <w:pPr>
              <w:jc w:val="both"/>
            </w:pPr>
          </w:p>
        </w:tc>
      </w:tr>
      <w:tr w:rsidR="00616BC0" w:rsidRPr="00701F94" w14:paraId="37E99FF3" w14:textId="77777777" w:rsidTr="00616BC0">
        <w:trPr>
          <w:trHeight w:val="55"/>
        </w:trPr>
        <w:tc>
          <w:tcPr>
            <w:tcW w:w="2314" w:type="dxa"/>
          </w:tcPr>
          <w:p w14:paraId="1B5378C7" w14:textId="77777777" w:rsidR="00616BC0" w:rsidRPr="00701F94" w:rsidRDefault="00616BC0" w:rsidP="00616BC0">
            <w:pPr>
              <w:jc w:val="both"/>
              <w:rPr>
                <w:b/>
                <w:bCs/>
              </w:rPr>
            </w:pPr>
            <w:r w:rsidRPr="00701F94">
              <w:rPr>
                <w:b/>
                <w:bCs/>
              </w:rPr>
              <w:t>11.</w:t>
            </w:r>
            <w:r w:rsidRPr="00701F94">
              <w:rPr>
                <w:b/>
                <w:bCs/>
              </w:rPr>
              <w:tab/>
              <w:t xml:space="preserve">Insurance </w:t>
            </w:r>
          </w:p>
          <w:p w14:paraId="6C4D220A" w14:textId="77777777" w:rsidR="00616BC0" w:rsidRPr="00701F94" w:rsidRDefault="00616BC0" w:rsidP="00616BC0">
            <w:pPr>
              <w:ind w:left="432" w:hanging="432"/>
              <w:jc w:val="both"/>
              <w:rPr>
                <w:b/>
                <w:bCs/>
              </w:rPr>
            </w:pPr>
          </w:p>
        </w:tc>
        <w:tc>
          <w:tcPr>
            <w:tcW w:w="716" w:type="dxa"/>
            <w:gridSpan w:val="2"/>
          </w:tcPr>
          <w:p w14:paraId="661FB8DD" w14:textId="77777777" w:rsidR="00616BC0" w:rsidRPr="00701F94" w:rsidRDefault="00616BC0" w:rsidP="00616BC0">
            <w:pPr>
              <w:pStyle w:val="Date"/>
              <w:jc w:val="both"/>
            </w:pPr>
            <w:r w:rsidRPr="00701F94">
              <w:t>11.1</w:t>
            </w:r>
          </w:p>
        </w:tc>
        <w:tc>
          <w:tcPr>
            <w:tcW w:w="6150" w:type="dxa"/>
          </w:tcPr>
          <w:p w14:paraId="6A03F164" w14:textId="77777777" w:rsidR="00616BC0" w:rsidRPr="00701F94" w:rsidRDefault="00616BC0" w:rsidP="00616BC0">
            <w:pPr>
              <w:jc w:val="both"/>
              <w:rPr>
                <w:vanish/>
                <w:sz w:val="19"/>
                <w:szCs w:val="19"/>
              </w:rPr>
            </w:pPr>
            <w:r w:rsidRPr="00701F94">
              <w:t xml:space="preserve">The goods supplied under the Contract shall be fully insured in a </w:t>
            </w:r>
          </w:p>
          <w:p w14:paraId="345073E1" w14:textId="77777777" w:rsidR="00616BC0" w:rsidRPr="00701F94" w:rsidRDefault="00616BC0" w:rsidP="00616BC0">
            <w:pPr>
              <w:jc w:val="both"/>
              <w:rPr>
                <w:vanish/>
                <w:sz w:val="19"/>
                <w:szCs w:val="19"/>
              </w:rPr>
            </w:pPr>
            <w:r w:rsidRPr="00701F94">
              <w:t xml:space="preserve">freely convertible currency against loss or damage incidental to </w:t>
            </w:r>
          </w:p>
          <w:p w14:paraId="0D7A3D75" w14:textId="77777777" w:rsidR="00616BC0" w:rsidRPr="00701F94" w:rsidRDefault="00616BC0" w:rsidP="00616BC0">
            <w:pPr>
              <w:jc w:val="both"/>
              <w:rPr>
                <w:vanish/>
                <w:sz w:val="19"/>
                <w:szCs w:val="19"/>
              </w:rPr>
            </w:pPr>
            <w:r w:rsidRPr="00701F94">
              <w:t xml:space="preserve">manufacture or acquisition, transportation, storage and delivery in </w:t>
            </w:r>
          </w:p>
          <w:p w14:paraId="25946641" w14:textId="77777777" w:rsidR="00616BC0" w:rsidRPr="00701F94" w:rsidRDefault="00616BC0" w:rsidP="00616BC0">
            <w:pPr>
              <w:jc w:val="both"/>
              <w:rPr>
                <w:vanish/>
                <w:sz w:val="19"/>
                <w:szCs w:val="19"/>
              </w:rPr>
            </w:pPr>
            <w:r w:rsidRPr="00701F94">
              <w:t xml:space="preserve">the manner specified in the Special Conditions of Contract. Such </w:t>
            </w:r>
          </w:p>
          <w:p w14:paraId="4923A0A8" w14:textId="77777777" w:rsidR="00616BC0" w:rsidRPr="00701F94" w:rsidRDefault="00616BC0" w:rsidP="00616BC0">
            <w:pPr>
              <w:jc w:val="both"/>
            </w:pPr>
            <w:r w:rsidRPr="00701F94">
              <w:t>insurance shall be arranged and paid for by the supplier.</w:t>
            </w:r>
          </w:p>
          <w:p w14:paraId="76D72D16" w14:textId="77777777" w:rsidR="00616BC0" w:rsidRPr="00701F94" w:rsidRDefault="00616BC0" w:rsidP="00616BC0">
            <w:pPr>
              <w:jc w:val="both"/>
            </w:pPr>
          </w:p>
        </w:tc>
      </w:tr>
      <w:tr w:rsidR="00616BC0" w:rsidRPr="00701F94" w14:paraId="766D73D3" w14:textId="77777777" w:rsidTr="00616BC0">
        <w:trPr>
          <w:trHeight w:val="55"/>
        </w:trPr>
        <w:tc>
          <w:tcPr>
            <w:tcW w:w="2314" w:type="dxa"/>
          </w:tcPr>
          <w:p w14:paraId="18AA09F7" w14:textId="77777777" w:rsidR="00616BC0" w:rsidRPr="00701F94" w:rsidRDefault="00616BC0" w:rsidP="00616BC0">
            <w:pPr>
              <w:ind w:left="432" w:hanging="432"/>
              <w:jc w:val="both"/>
              <w:rPr>
                <w:b/>
                <w:bCs/>
              </w:rPr>
            </w:pPr>
          </w:p>
        </w:tc>
        <w:tc>
          <w:tcPr>
            <w:tcW w:w="716" w:type="dxa"/>
            <w:gridSpan w:val="2"/>
          </w:tcPr>
          <w:p w14:paraId="4E4D16A8" w14:textId="77777777" w:rsidR="00616BC0" w:rsidRPr="00701F94" w:rsidRDefault="00616BC0" w:rsidP="00616BC0">
            <w:pPr>
              <w:pStyle w:val="Date"/>
              <w:jc w:val="both"/>
            </w:pPr>
            <w:r w:rsidRPr="00701F94">
              <w:t>11.2</w:t>
            </w:r>
          </w:p>
        </w:tc>
        <w:tc>
          <w:tcPr>
            <w:tcW w:w="6150" w:type="dxa"/>
          </w:tcPr>
          <w:p w14:paraId="7E6B0145" w14:textId="77777777" w:rsidR="00616BC0" w:rsidRPr="00701F94" w:rsidRDefault="00616BC0" w:rsidP="00616BC0">
            <w:pPr>
              <w:jc w:val="both"/>
              <w:rPr>
                <w:vanish/>
                <w:sz w:val="19"/>
                <w:szCs w:val="19"/>
              </w:rPr>
            </w:pPr>
            <w:r w:rsidRPr="00701F94">
              <w:t xml:space="preserve">Where delivery of the goods is required by the Purchaser on a </w:t>
            </w:r>
          </w:p>
          <w:p w14:paraId="6A1CB6E4" w14:textId="77777777" w:rsidR="00616BC0" w:rsidRPr="00701F94" w:rsidRDefault="00616BC0" w:rsidP="00616BC0">
            <w:pPr>
              <w:jc w:val="both"/>
              <w:rPr>
                <w:vanish/>
                <w:sz w:val="19"/>
                <w:szCs w:val="19"/>
              </w:rPr>
            </w:pPr>
            <w:r w:rsidRPr="00701F94">
              <w:t xml:space="preserve">CIF, CIP basis, the Supplier shall arrange and pay for marine </w:t>
            </w:r>
          </w:p>
          <w:p w14:paraId="6AA1285C" w14:textId="77777777" w:rsidR="00616BC0" w:rsidRPr="00701F94" w:rsidRDefault="00616BC0" w:rsidP="00616BC0">
            <w:pPr>
              <w:jc w:val="both"/>
              <w:rPr>
                <w:vanish/>
                <w:sz w:val="19"/>
                <w:szCs w:val="19"/>
              </w:rPr>
            </w:pPr>
            <w:r w:rsidRPr="00701F94">
              <w:t xml:space="preserve">insurance, naming the Purchaser as the beneficiary. Where delivery is on an FOB or C&amp;F basis, marine insurance shall be </w:t>
            </w:r>
          </w:p>
          <w:p w14:paraId="439641F7" w14:textId="77777777" w:rsidR="00616BC0" w:rsidRPr="00701F94" w:rsidRDefault="00616BC0" w:rsidP="00616BC0">
            <w:pPr>
              <w:jc w:val="both"/>
            </w:pPr>
            <w:r w:rsidRPr="00701F94">
              <w:t>the responsibility of the Purchaser.</w:t>
            </w:r>
          </w:p>
        </w:tc>
      </w:tr>
      <w:tr w:rsidR="00616BC0" w:rsidRPr="00701F94" w14:paraId="52BA66AF" w14:textId="77777777" w:rsidTr="00616BC0">
        <w:trPr>
          <w:trHeight w:val="55"/>
        </w:trPr>
        <w:tc>
          <w:tcPr>
            <w:tcW w:w="2314" w:type="dxa"/>
          </w:tcPr>
          <w:p w14:paraId="60015059" w14:textId="77777777" w:rsidR="00616BC0" w:rsidRPr="00701F94" w:rsidRDefault="00616BC0" w:rsidP="00616BC0">
            <w:pPr>
              <w:ind w:left="432" w:hanging="432"/>
              <w:jc w:val="both"/>
              <w:rPr>
                <w:b/>
                <w:bCs/>
              </w:rPr>
            </w:pPr>
          </w:p>
        </w:tc>
        <w:tc>
          <w:tcPr>
            <w:tcW w:w="716" w:type="dxa"/>
            <w:gridSpan w:val="2"/>
          </w:tcPr>
          <w:p w14:paraId="2D745959" w14:textId="77777777" w:rsidR="00616BC0" w:rsidRPr="00701F94" w:rsidRDefault="00616BC0" w:rsidP="00616BC0">
            <w:pPr>
              <w:pStyle w:val="Date"/>
              <w:jc w:val="both"/>
            </w:pPr>
          </w:p>
        </w:tc>
        <w:tc>
          <w:tcPr>
            <w:tcW w:w="6150" w:type="dxa"/>
          </w:tcPr>
          <w:p w14:paraId="63947E33" w14:textId="77777777" w:rsidR="00616BC0" w:rsidRPr="00701F94" w:rsidRDefault="00616BC0" w:rsidP="00616BC0">
            <w:pPr>
              <w:jc w:val="both"/>
            </w:pPr>
          </w:p>
        </w:tc>
      </w:tr>
      <w:tr w:rsidR="00616BC0" w:rsidRPr="00701F94" w14:paraId="46ACDA8F" w14:textId="77777777" w:rsidTr="00616BC0">
        <w:trPr>
          <w:trHeight w:val="55"/>
        </w:trPr>
        <w:tc>
          <w:tcPr>
            <w:tcW w:w="2314" w:type="dxa"/>
          </w:tcPr>
          <w:p w14:paraId="54022097" w14:textId="77777777" w:rsidR="00616BC0" w:rsidRPr="00701F94" w:rsidRDefault="00616BC0" w:rsidP="00616BC0">
            <w:pPr>
              <w:ind w:left="432" w:hanging="432"/>
              <w:jc w:val="both"/>
              <w:rPr>
                <w:b/>
                <w:bCs/>
              </w:rPr>
            </w:pPr>
            <w:r w:rsidRPr="00701F94">
              <w:rPr>
                <w:b/>
                <w:bCs/>
              </w:rPr>
              <w:t>12.</w:t>
            </w:r>
            <w:r w:rsidRPr="00701F94">
              <w:rPr>
                <w:b/>
                <w:bCs/>
              </w:rPr>
              <w:tab/>
              <w:t>Transportation</w:t>
            </w:r>
          </w:p>
        </w:tc>
        <w:tc>
          <w:tcPr>
            <w:tcW w:w="716" w:type="dxa"/>
            <w:gridSpan w:val="2"/>
          </w:tcPr>
          <w:p w14:paraId="70A91299" w14:textId="77777777" w:rsidR="00616BC0" w:rsidRPr="00701F94" w:rsidRDefault="00616BC0" w:rsidP="00616BC0">
            <w:pPr>
              <w:pStyle w:val="Date"/>
              <w:jc w:val="both"/>
            </w:pPr>
            <w:r w:rsidRPr="00701F94">
              <w:t>12.1</w:t>
            </w:r>
          </w:p>
        </w:tc>
        <w:tc>
          <w:tcPr>
            <w:tcW w:w="6150" w:type="dxa"/>
          </w:tcPr>
          <w:p w14:paraId="213B7E4E" w14:textId="77777777" w:rsidR="00616BC0" w:rsidRPr="00701F94" w:rsidRDefault="00616BC0" w:rsidP="00616BC0">
            <w:pPr>
              <w:jc w:val="both"/>
              <w:rPr>
                <w:vanish/>
                <w:sz w:val="19"/>
                <w:szCs w:val="19"/>
              </w:rPr>
            </w:pPr>
            <w:r w:rsidRPr="00701F94">
              <w:t xml:space="preserve">Where the Supplier is required under the Contract to deliver the </w:t>
            </w:r>
          </w:p>
          <w:p w14:paraId="02694098" w14:textId="77777777" w:rsidR="00616BC0" w:rsidRPr="00701F94" w:rsidRDefault="00616BC0" w:rsidP="00616BC0">
            <w:pPr>
              <w:jc w:val="both"/>
              <w:rPr>
                <w:vanish/>
                <w:sz w:val="19"/>
                <w:szCs w:val="19"/>
              </w:rPr>
            </w:pPr>
            <w:r w:rsidRPr="00701F94">
              <w:t xml:space="preserve">goods FOB, transport of the goods, up to and including the point </w:t>
            </w:r>
          </w:p>
          <w:p w14:paraId="1ADFBAEC" w14:textId="3698EA88" w:rsidR="00616BC0" w:rsidRPr="00701F94" w:rsidRDefault="00616BC0" w:rsidP="00616BC0">
            <w:pPr>
              <w:jc w:val="both"/>
              <w:rPr>
                <w:vanish/>
                <w:sz w:val="19"/>
                <w:szCs w:val="19"/>
              </w:rPr>
            </w:pPr>
            <w:r w:rsidRPr="00701F94">
              <w:t xml:space="preserve">of putting the goods on </w:t>
            </w:r>
            <w:r w:rsidR="00833D85" w:rsidRPr="00701F94">
              <w:t>board,</w:t>
            </w:r>
            <w:r w:rsidRPr="00701F94">
              <w:t xml:space="preserve"> the vessel at the specified port of </w:t>
            </w:r>
          </w:p>
          <w:p w14:paraId="1412AFF4" w14:textId="77777777" w:rsidR="00616BC0" w:rsidRPr="00701F94" w:rsidRDefault="00616BC0" w:rsidP="00616BC0">
            <w:pPr>
              <w:jc w:val="both"/>
              <w:rPr>
                <w:vanish/>
                <w:sz w:val="19"/>
                <w:szCs w:val="19"/>
              </w:rPr>
            </w:pPr>
            <w:r w:rsidRPr="00701F94">
              <w:t xml:space="preserve">loading, shall be arranged and paid for by the Supplier, and the </w:t>
            </w:r>
          </w:p>
          <w:p w14:paraId="2BF4E14F" w14:textId="77777777" w:rsidR="00616BC0" w:rsidRPr="00701F94" w:rsidRDefault="00616BC0" w:rsidP="00616BC0">
            <w:pPr>
              <w:jc w:val="both"/>
            </w:pPr>
            <w:r w:rsidRPr="00701F94">
              <w:t>cost thereof shall be included in the Contract Price.</w:t>
            </w:r>
          </w:p>
          <w:p w14:paraId="6C7459FB" w14:textId="77777777" w:rsidR="00616BC0" w:rsidRPr="00701F94" w:rsidRDefault="00616BC0" w:rsidP="00616BC0">
            <w:pPr>
              <w:jc w:val="both"/>
            </w:pPr>
          </w:p>
        </w:tc>
      </w:tr>
      <w:tr w:rsidR="00616BC0" w:rsidRPr="00701F94" w14:paraId="4C861DAE" w14:textId="77777777" w:rsidTr="00616BC0">
        <w:trPr>
          <w:trHeight w:val="55"/>
        </w:trPr>
        <w:tc>
          <w:tcPr>
            <w:tcW w:w="2314" w:type="dxa"/>
          </w:tcPr>
          <w:p w14:paraId="70497AD6" w14:textId="77777777" w:rsidR="00616BC0" w:rsidRPr="00701F94" w:rsidRDefault="00616BC0" w:rsidP="00616BC0">
            <w:pPr>
              <w:ind w:left="432" w:hanging="432"/>
              <w:jc w:val="both"/>
              <w:rPr>
                <w:b/>
                <w:bCs/>
              </w:rPr>
            </w:pPr>
          </w:p>
        </w:tc>
        <w:tc>
          <w:tcPr>
            <w:tcW w:w="716" w:type="dxa"/>
            <w:gridSpan w:val="2"/>
          </w:tcPr>
          <w:p w14:paraId="4DFA4A3E" w14:textId="77777777" w:rsidR="00616BC0" w:rsidRPr="00701F94" w:rsidRDefault="00616BC0" w:rsidP="00616BC0">
            <w:pPr>
              <w:pStyle w:val="Date"/>
              <w:jc w:val="both"/>
            </w:pPr>
            <w:r w:rsidRPr="00701F94">
              <w:t>12.2</w:t>
            </w:r>
          </w:p>
        </w:tc>
        <w:tc>
          <w:tcPr>
            <w:tcW w:w="6150" w:type="dxa"/>
          </w:tcPr>
          <w:p w14:paraId="15FF18F3" w14:textId="77777777" w:rsidR="00616BC0" w:rsidRPr="00701F94" w:rsidRDefault="00616BC0" w:rsidP="00616BC0">
            <w:pPr>
              <w:jc w:val="both"/>
              <w:rPr>
                <w:vanish/>
                <w:sz w:val="19"/>
                <w:szCs w:val="19"/>
              </w:rPr>
            </w:pPr>
            <w:r w:rsidRPr="00701F94">
              <w:t xml:space="preserve">Where the Supplier is required under the Contract to deliver the </w:t>
            </w:r>
          </w:p>
          <w:p w14:paraId="766CCF62" w14:textId="77777777" w:rsidR="00616BC0" w:rsidRPr="00701F94" w:rsidRDefault="00616BC0" w:rsidP="00616BC0">
            <w:pPr>
              <w:jc w:val="both"/>
              <w:rPr>
                <w:vanish/>
                <w:sz w:val="19"/>
                <w:szCs w:val="19"/>
              </w:rPr>
            </w:pPr>
            <w:r w:rsidRPr="00701F94">
              <w:t xml:space="preserve">goods C&amp;F, CIP or CIF or to a specified destination within the </w:t>
            </w:r>
          </w:p>
          <w:p w14:paraId="475CC9C7" w14:textId="77777777" w:rsidR="00616BC0" w:rsidRPr="00701F94" w:rsidRDefault="00616BC0" w:rsidP="00616BC0">
            <w:pPr>
              <w:jc w:val="both"/>
              <w:rPr>
                <w:vanish/>
                <w:sz w:val="19"/>
                <w:szCs w:val="19"/>
              </w:rPr>
            </w:pPr>
            <w:r w:rsidRPr="00701F94">
              <w:t xml:space="preserve">Kingdom of Nepal, transport of the goods to the port of discharge </w:t>
            </w:r>
          </w:p>
          <w:p w14:paraId="4DB5B5C7" w14:textId="77777777" w:rsidR="00616BC0" w:rsidRPr="00701F94" w:rsidRDefault="00616BC0" w:rsidP="00616BC0">
            <w:pPr>
              <w:jc w:val="both"/>
              <w:rPr>
                <w:vanish/>
                <w:sz w:val="19"/>
                <w:szCs w:val="19"/>
              </w:rPr>
            </w:pPr>
            <w:r w:rsidRPr="00701F94">
              <w:t xml:space="preserve">or such other </w:t>
            </w:r>
            <w:proofErr w:type="gramStart"/>
            <w:r w:rsidRPr="00701F94">
              <w:t>point</w:t>
            </w:r>
            <w:proofErr w:type="gramEnd"/>
            <w:r w:rsidRPr="00701F94">
              <w:t xml:space="preserve"> in the country of destination including </w:t>
            </w:r>
          </w:p>
          <w:p w14:paraId="4F0B6F01" w14:textId="77777777" w:rsidR="00616BC0" w:rsidRPr="00701F94" w:rsidRDefault="00616BC0" w:rsidP="00616BC0">
            <w:pPr>
              <w:jc w:val="both"/>
              <w:rPr>
                <w:vanish/>
                <w:sz w:val="19"/>
                <w:szCs w:val="19"/>
              </w:rPr>
            </w:pPr>
            <w:r w:rsidRPr="00701F94">
              <w:t xml:space="preserve">insurance and storage, as shall be specified in the Contract shall </w:t>
            </w:r>
          </w:p>
          <w:p w14:paraId="04AE5FCB" w14:textId="77777777" w:rsidR="00616BC0" w:rsidRPr="00701F94" w:rsidRDefault="00616BC0" w:rsidP="00616BC0">
            <w:pPr>
              <w:jc w:val="both"/>
              <w:rPr>
                <w:vanish/>
                <w:sz w:val="19"/>
                <w:szCs w:val="19"/>
              </w:rPr>
            </w:pPr>
            <w:r w:rsidRPr="00701F94">
              <w:t xml:space="preserve">be arranged and paid for by the Supplier, and the related cost </w:t>
            </w:r>
          </w:p>
          <w:p w14:paraId="309DADD6" w14:textId="77777777" w:rsidR="00616BC0" w:rsidRPr="00701F94" w:rsidRDefault="00616BC0" w:rsidP="00616BC0">
            <w:pPr>
              <w:jc w:val="both"/>
            </w:pPr>
            <w:r w:rsidRPr="00701F94">
              <w:t>thereof shall be included in the Contract Price.</w:t>
            </w:r>
          </w:p>
          <w:p w14:paraId="2C22C256" w14:textId="77777777" w:rsidR="00616BC0" w:rsidRPr="00701F94" w:rsidRDefault="00616BC0" w:rsidP="00616BC0">
            <w:pPr>
              <w:jc w:val="both"/>
            </w:pPr>
          </w:p>
        </w:tc>
      </w:tr>
      <w:tr w:rsidR="00616BC0" w:rsidRPr="00701F94" w14:paraId="10FC8067" w14:textId="77777777" w:rsidTr="00616BC0">
        <w:trPr>
          <w:trHeight w:val="55"/>
        </w:trPr>
        <w:tc>
          <w:tcPr>
            <w:tcW w:w="2314" w:type="dxa"/>
          </w:tcPr>
          <w:p w14:paraId="502D7E24" w14:textId="77777777" w:rsidR="00616BC0" w:rsidRPr="00701F94" w:rsidRDefault="00616BC0" w:rsidP="00616BC0">
            <w:pPr>
              <w:ind w:left="432" w:hanging="432"/>
              <w:jc w:val="both"/>
              <w:rPr>
                <w:b/>
                <w:bCs/>
              </w:rPr>
            </w:pPr>
          </w:p>
        </w:tc>
        <w:tc>
          <w:tcPr>
            <w:tcW w:w="716" w:type="dxa"/>
            <w:gridSpan w:val="2"/>
          </w:tcPr>
          <w:p w14:paraId="7C4D146D" w14:textId="77777777" w:rsidR="00616BC0" w:rsidRPr="00701F94" w:rsidRDefault="00616BC0" w:rsidP="00616BC0">
            <w:pPr>
              <w:pStyle w:val="Date"/>
              <w:jc w:val="both"/>
            </w:pPr>
            <w:r w:rsidRPr="00701F94">
              <w:t>12.3</w:t>
            </w:r>
          </w:p>
        </w:tc>
        <w:tc>
          <w:tcPr>
            <w:tcW w:w="6150" w:type="dxa"/>
          </w:tcPr>
          <w:p w14:paraId="34158246" w14:textId="77777777" w:rsidR="00616BC0" w:rsidRPr="00701F94" w:rsidRDefault="00616BC0" w:rsidP="00616BC0">
            <w:pPr>
              <w:jc w:val="both"/>
              <w:rPr>
                <w:vanish/>
                <w:sz w:val="19"/>
                <w:szCs w:val="19"/>
              </w:rPr>
            </w:pPr>
            <w:r w:rsidRPr="00701F94">
              <w:t xml:space="preserve">Where the Supplier is required to effect delivery under any other </w:t>
            </w:r>
          </w:p>
          <w:p w14:paraId="383387D4" w14:textId="77777777" w:rsidR="00616BC0" w:rsidRPr="00701F94" w:rsidRDefault="00616BC0" w:rsidP="00616BC0">
            <w:pPr>
              <w:jc w:val="both"/>
              <w:rPr>
                <w:vanish/>
                <w:sz w:val="19"/>
                <w:szCs w:val="19"/>
              </w:rPr>
            </w:pPr>
            <w:r w:rsidRPr="00701F94">
              <w:t xml:space="preserve">terms, the Supplier shall be required to meet all transport and </w:t>
            </w:r>
          </w:p>
          <w:p w14:paraId="2BEEA609" w14:textId="77777777" w:rsidR="00616BC0" w:rsidRPr="00701F94" w:rsidRDefault="00616BC0" w:rsidP="00616BC0">
            <w:pPr>
              <w:jc w:val="both"/>
            </w:pPr>
            <w:r w:rsidRPr="00701F94">
              <w:t>storage expenses until delivery.</w:t>
            </w:r>
          </w:p>
          <w:p w14:paraId="7D646ED3" w14:textId="77777777" w:rsidR="00616BC0" w:rsidRPr="00701F94" w:rsidRDefault="00616BC0" w:rsidP="00616BC0">
            <w:pPr>
              <w:jc w:val="both"/>
            </w:pPr>
          </w:p>
        </w:tc>
      </w:tr>
      <w:tr w:rsidR="00616BC0" w:rsidRPr="00701F94" w14:paraId="36E21D47" w14:textId="77777777" w:rsidTr="00616BC0">
        <w:trPr>
          <w:trHeight w:val="55"/>
        </w:trPr>
        <w:tc>
          <w:tcPr>
            <w:tcW w:w="2314" w:type="dxa"/>
          </w:tcPr>
          <w:p w14:paraId="41D6AAB0" w14:textId="77777777" w:rsidR="00616BC0" w:rsidRPr="00701F94" w:rsidRDefault="00616BC0" w:rsidP="00616BC0">
            <w:pPr>
              <w:ind w:left="432" w:hanging="432"/>
              <w:jc w:val="both"/>
              <w:rPr>
                <w:b/>
                <w:bCs/>
              </w:rPr>
            </w:pPr>
          </w:p>
        </w:tc>
        <w:tc>
          <w:tcPr>
            <w:tcW w:w="716" w:type="dxa"/>
            <w:gridSpan w:val="2"/>
          </w:tcPr>
          <w:p w14:paraId="635EEF69" w14:textId="77777777" w:rsidR="00616BC0" w:rsidRPr="00701F94" w:rsidRDefault="00616BC0" w:rsidP="00616BC0">
            <w:pPr>
              <w:pStyle w:val="Date"/>
              <w:jc w:val="both"/>
            </w:pPr>
            <w:r w:rsidRPr="00701F94">
              <w:t>12.4</w:t>
            </w:r>
          </w:p>
        </w:tc>
        <w:tc>
          <w:tcPr>
            <w:tcW w:w="6150" w:type="dxa"/>
          </w:tcPr>
          <w:p w14:paraId="4C13884E" w14:textId="77777777" w:rsidR="00616BC0" w:rsidRPr="00701F94" w:rsidRDefault="00616BC0" w:rsidP="00616BC0">
            <w:pPr>
              <w:jc w:val="both"/>
              <w:rPr>
                <w:vanish/>
                <w:sz w:val="19"/>
                <w:szCs w:val="19"/>
              </w:rPr>
            </w:pPr>
            <w:r w:rsidRPr="00701F94">
              <w:t xml:space="preserve">In </w:t>
            </w:r>
            <w:proofErr w:type="gramStart"/>
            <w:r w:rsidRPr="00701F94">
              <w:t>all of</w:t>
            </w:r>
            <w:proofErr w:type="gramEnd"/>
            <w:r w:rsidRPr="00701F94">
              <w:t xml:space="preserve"> the above cases, transportation of the goods after </w:t>
            </w:r>
          </w:p>
          <w:p w14:paraId="2460E72A" w14:textId="77777777" w:rsidR="00616BC0" w:rsidRPr="00701F94" w:rsidRDefault="00616BC0" w:rsidP="00616BC0">
            <w:pPr>
              <w:jc w:val="both"/>
            </w:pPr>
            <w:r w:rsidRPr="00701F94">
              <w:t>delivery shall be the responsibility of the Purchaser.</w:t>
            </w:r>
          </w:p>
          <w:p w14:paraId="3490ED08" w14:textId="77777777" w:rsidR="00616BC0" w:rsidRPr="00701F94" w:rsidRDefault="00616BC0" w:rsidP="00616BC0">
            <w:pPr>
              <w:jc w:val="both"/>
            </w:pPr>
          </w:p>
        </w:tc>
      </w:tr>
      <w:tr w:rsidR="00616BC0" w:rsidRPr="00701F94" w14:paraId="6C1E5B0B" w14:textId="77777777" w:rsidTr="00616BC0">
        <w:trPr>
          <w:trHeight w:val="55"/>
        </w:trPr>
        <w:tc>
          <w:tcPr>
            <w:tcW w:w="2314" w:type="dxa"/>
          </w:tcPr>
          <w:p w14:paraId="1B8A10AD" w14:textId="77777777" w:rsidR="00616BC0" w:rsidRPr="00701F94" w:rsidRDefault="00616BC0" w:rsidP="00616BC0">
            <w:pPr>
              <w:ind w:left="432" w:hanging="432"/>
              <w:jc w:val="both"/>
              <w:rPr>
                <w:b/>
                <w:bCs/>
              </w:rPr>
            </w:pPr>
          </w:p>
        </w:tc>
        <w:tc>
          <w:tcPr>
            <w:tcW w:w="716" w:type="dxa"/>
            <w:gridSpan w:val="2"/>
          </w:tcPr>
          <w:p w14:paraId="1AAE7532" w14:textId="77777777" w:rsidR="00616BC0" w:rsidRPr="00701F94" w:rsidRDefault="00616BC0" w:rsidP="00616BC0">
            <w:pPr>
              <w:pStyle w:val="Date"/>
              <w:jc w:val="both"/>
            </w:pPr>
            <w:r w:rsidRPr="00701F94">
              <w:t>12.5</w:t>
            </w:r>
          </w:p>
        </w:tc>
        <w:tc>
          <w:tcPr>
            <w:tcW w:w="6150" w:type="dxa"/>
          </w:tcPr>
          <w:p w14:paraId="31D2C96B" w14:textId="77777777" w:rsidR="00616BC0" w:rsidRPr="00701F94" w:rsidRDefault="00616BC0" w:rsidP="00616BC0">
            <w:pPr>
              <w:jc w:val="both"/>
              <w:rPr>
                <w:vanish/>
                <w:sz w:val="19"/>
                <w:szCs w:val="19"/>
              </w:rPr>
            </w:pPr>
            <w:r w:rsidRPr="00701F94">
              <w:t xml:space="preserve">Where the Supplier is required under the Contract to deliver the </w:t>
            </w:r>
          </w:p>
          <w:p w14:paraId="7E85E7EE" w14:textId="77777777" w:rsidR="00616BC0" w:rsidRPr="00701F94" w:rsidRDefault="00616BC0" w:rsidP="00616BC0">
            <w:pPr>
              <w:jc w:val="both"/>
              <w:rPr>
                <w:vanish/>
                <w:sz w:val="19"/>
                <w:szCs w:val="19"/>
              </w:rPr>
            </w:pPr>
            <w:r w:rsidRPr="00701F94">
              <w:t xml:space="preserve">goods CIF or CIP or C&amp;F, no further restriction shall be placed on </w:t>
            </w:r>
          </w:p>
          <w:p w14:paraId="721FA266" w14:textId="77777777" w:rsidR="00616BC0" w:rsidRPr="00701F94" w:rsidRDefault="00616BC0" w:rsidP="00616BC0">
            <w:pPr>
              <w:jc w:val="both"/>
              <w:rPr>
                <w:vanish/>
                <w:sz w:val="19"/>
                <w:szCs w:val="19"/>
              </w:rPr>
            </w:pPr>
            <w:r w:rsidRPr="00701F94">
              <w:t xml:space="preserve">the choice of </w:t>
            </w:r>
            <w:proofErr w:type="gramStart"/>
            <w:r w:rsidRPr="00701F94">
              <w:t>the ocean</w:t>
            </w:r>
            <w:proofErr w:type="gramEnd"/>
            <w:r w:rsidRPr="00701F94">
              <w:t xml:space="preserve"> carrier. Where the Supplier is required </w:t>
            </w:r>
          </w:p>
          <w:p w14:paraId="42A61685" w14:textId="77777777" w:rsidR="00616BC0" w:rsidRPr="00701F94" w:rsidRDefault="00616BC0" w:rsidP="00616BC0">
            <w:pPr>
              <w:jc w:val="both"/>
              <w:rPr>
                <w:vanish/>
                <w:sz w:val="19"/>
                <w:szCs w:val="19"/>
              </w:rPr>
            </w:pPr>
            <w:r w:rsidRPr="00701F94">
              <w:t>under the Contract (</w:t>
            </w:r>
            <w:proofErr w:type="spellStart"/>
            <w:r w:rsidRPr="00701F94">
              <w:t>i</w:t>
            </w:r>
            <w:proofErr w:type="spellEnd"/>
            <w:r w:rsidRPr="00701F94">
              <w:t xml:space="preserve">) to deliver the goods FOB, and (ii) to </w:t>
            </w:r>
          </w:p>
          <w:p w14:paraId="78BAC2B5" w14:textId="77777777" w:rsidR="00616BC0" w:rsidRPr="00701F94" w:rsidRDefault="00616BC0" w:rsidP="00616BC0">
            <w:pPr>
              <w:jc w:val="both"/>
              <w:rPr>
                <w:vanish/>
                <w:sz w:val="19"/>
                <w:szCs w:val="19"/>
              </w:rPr>
            </w:pPr>
            <w:r w:rsidRPr="00701F94">
              <w:t xml:space="preserve">arrange on behalf and at the expense of the Purchaser for ocean </w:t>
            </w:r>
          </w:p>
          <w:p w14:paraId="2FCC8427" w14:textId="77777777" w:rsidR="00616BC0" w:rsidRPr="00701F94" w:rsidRDefault="00616BC0" w:rsidP="00616BC0">
            <w:pPr>
              <w:jc w:val="both"/>
              <w:rPr>
                <w:vanish/>
                <w:sz w:val="19"/>
                <w:szCs w:val="19"/>
              </w:rPr>
            </w:pPr>
            <w:r w:rsidRPr="00701F94">
              <w:t xml:space="preserve">transportation on specified conference vessels or on national flag </w:t>
            </w:r>
          </w:p>
          <w:p w14:paraId="53F6A34F" w14:textId="77777777" w:rsidR="00616BC0" w:rsidRPr="00701F94" w:rsidRDefault="00616BC0" w:rsidP="00616BC0">
            <w:pPr>
              <w:jc w:val="both"/>
              <w:rPr>
                <w:vanish/>
                <w:sz w:val="19"/>
                <w:szCs w:val="19"/>
              </w:rPr>
            </w:pPr>
            <w:r w:rsidRPr="00701F94">
              <w:t xml:space="preserve">carriers of the Purchaser’s country, the Supplier may arrange for </w:t>
            </w:r>
          </w:p>
          <w:p w14:paraId="37E3F10E" w14:textId="77777777" w:rsidR="00616BC0" w:rsidRPr="00701F94" w:rsidRDefault="00616BC0" w:rsidP="00616BC0">
            <w:pPr>
              <w:pStyle w:val="BodyText3"/>
              <w:rPr>
                <w:vanish/>
                <w:sz w:val="19"/>
                <w:szCs w:val="19"/>
              </w:rPr>
            </w:pPr>
            <w:r w:rsidRPr="00701F94">
              <w:t xml:space="preserve">such transportation on alternative carriers if the specified conference vessels or national flag carriers are not available to </w:t>
            </w:r>
          </w:p>
          <w:p w14:paraId="3EA37A61" w14:textId="77777777" w:rsidR="00616BC0" w:rsidRPr="00701F94" w:rsidRDefault="00616BC0" w:rsidP="00616BC0">
            <w:pPr>
              <w:jc w:val="both"/>
              <w:rPr>
                <w:vanish/>
                <w:sz w:val="19"/>
                <w:szCs w:val="19"/>
              </w:rPr>
            </w:pPr>
            <w:r w:rsidRPr="00701F94">
              <w:t xml:space="preserve">transport the goods within the </w:t>
            </w:r>
            <w:proofErr w:type="gramStart"/>
            <w:r w:rsidRPr="00701F94">
              <w:t>time period</w:t>
            </w:r>
            <w:proofErr w:type="gramEnd"/>
            <w:r w:rsidRPr="00701F94">
              <w:t xml:space="preserve">(s) specified in the </w:t>
            </w:r>
          </w:p>
          <w:p w14:paraId="209AC258" w14:textId="77777777" w:rsidR="00616BC0" w:rsidRPr="00701F94" w:rsidRDefault="00616BC0" w:rsidP="00616BC0">
            <w:pPr>
              <w:jc w:val="both"/>
            </w:pPr>
            <w:r w:rsidRPr="00701F94">
              <w:t>Contract.</w:t>
            </w:r>
          </w:p>
        </w:tc>
      </w:tr>
      <w:tr w:rsidR="00616BC0" w:rsidRPr="00701F94" w14:paraId="3C695EBE" w14:textId="77777777" w:rsidTr="00616BC0">
        <w:trPr>
          <w:trHeight w:val="55"/>
        </w:trPr>
        <w:tc>
          <w:tcPr>
            <w:tcW w:w="2314" w:type="dxa"/>
          </w:tcPr>
          <w:p w14:paraId="6397B439" w14:textId="77777777" w:rsidR="00616BC0" w:rsidRPr="00701F94" w:rsidRDefault="00616BC0" w:rsidP="00616BC0">
            <w:pPr>
              <w:ind w:left="432" w:hanging="432"/>
              <w:jc w:val="both"/>
              <w:rPr>
                <w:b/>
                <w:bCs/>
              </w:rPr>
            </w:pPr>
          </w:p>
        </w:tc>
        <w:tc>
          <w:tcPr>
            <w:tcW w:w="716" w:type="dxa"/>
            <w:gridSpan w:val="2"/>
          </w:tcPr>
          <w:p w14:paraId="4DE9D908" w14:textId="77777777" w:rsidR="00616BC0" w:rsidRPr="00701F94" w:rsidRDefault="00616BC0" w:rsidP="00616BC0">
            <w:pPr>
              <w:pStyle w:val="Date"/>
              <w:jc w:val="both"/>
            </w:pPr>
          </w:p>
        </w:tc>
        <w:tc>
          <w:tcPr>
            <w:tcW w:w="6150" w:type="dxa"/>
          </w:tcPr>
          <w:p w14:paraId="1F37D815" w14:textId="77777777" w:rsidR="00616BC0" w:rsidRPr="00701F94" w:rsidRDefault="00616BC0" w:rsidP="00616BC0">
            <w:pPr>
              <w:jc w:val="both"/>
            </w:pPr>
          </w:p>
        </w:tc>
      </w:tr>
      <w:tr w:rsidR="00616BC0" w:rsidRPr="00701F94" w14:paraId="773E0C7B" w14:textId="77777777" w:rsidTr="00616BC0">
        <w:trPr>
          <w:trHeight w:val="55"/>
        </w:trPr>
        <w:tc>
          <w:tcPr>
            <w:tcW w:w="2314" w:type="dxa"/>
          </w:tcPr>
          <w:p w14:paraId="316472F2" w14:textId="77777777" w:rsidR="00616BC0" w:rsidRPr="00701F94" w:rsidRDefault="00616BC0" w:rsidP="00616BC0">
            <w:pPr>
              <w:ind w:left="432" w:hanging="432"/>
              <w:rPr>
                <w:b/>
                <w:bCs/>
              </w:rPr>
            </w:pPr>
            <w:r w:rsidRPr="00701F94">
              <w:rPr>
                <w:b/>
                <w:bCs/>
              </w:rPr>
              <w:t>13.</w:t>
            </w:r>
            <w:r w:rsidRPr="00701F94">
              <w:rPr>
                <w:b/>
                <w:bCs/>
              </w:rPr>
              <w:tab/>
              <w:t>Incidental Services</w:t>
            </w:r>
          </w:p>
          <w:p w14:paraId="759A722C" w14:textId="77777777" w:rsidR="00616BC0" w:rsidRPr="00701F94" w:rsidRDefault="00616BC0" w:rsidP="00616BC0">
            <w:pPr>
              <w:ind w:left="432" w:hanging="432"/>
              <w:jc w:val="both"/>
              <w:rPr>
                <w:b/>
                <w:bCs/>
              </w:rPr>
            </w:pPr>
          </w:p>
        </w:tc>
        <w:tc>
          <w:tcPr>
            <w:tcW w:w="716" w:type="dxa"/>
            <w:gridSpan w:val="2"/>
          </w:tcPr>
          <w:p w14:paraId="411AEE08" w14:textId="77777777" w:rsidR="00616BC0" w:rsidRPr="00701F94" w:rsidRDefault="00616BC0" w:rsidP="00616BC0">
            <w:pPr>
              <w:pStyle w:val="Date"/>
              <w:jc w:val="both"/>
            </w:pPr>
            <w:r w:rsidRPr="00701F94">
              <w:t>13.1</w:t>
            </w:r>
          </w:p>
        </w:tc>
        <w:tc>
          <w:tcPr>
            <w:tcW w:w="6150" w:type="dxa"/>
          </w:tcPr>
          <w:p w14:paraId="412A800C" w14:textId="77777777" w:rsidR="00616BC0" w:rsidRPr="00701F94" w:rsidRDefault="00616BC0" w:rsidP="00616BC0">
            <w:pPr>
              <w:jc w:val="both"/>
              <w:rPr>
                <w:vanish/>
                <w:sz w:val="19"/>
                <w:szCs w:val="19"/>
              </w:rPr>
            </w:pPr>
            <w:r w:rsidRPr="00701F94">
              <w:t xml:space="preserve">The Supplier may be required to provide any or </w:t>
            </w:r>
            <w:proofErr w:type="gramStart"/>
            <w:r w:rsidRPr="00701F94">
              <w:t>all of</w:t>
            </w:r>
            <w:proofErr w:type="gramEnd"/>
            <w:r w:rsidRPr="00701F94">
              <w:t xml:space="preserve"> the following </w:t>
            </w:r>
          </w:p>
          <w:p w14:paraId="167F2FB8" w14:textId="77777777" w:rsidR="00616BC0" w:rsidRPr="00701F94" w:rsidRDefault="00616BC0" w:rsidP="00616BC0">
            <w:pPr>
              <w:jc w:val="both"/>
            </w:pPr>
            <w:r w:rsidRPr="00701F94">
              <w:t>services, including additional services, if any, specified in SCC:</w:t>
            </w:r>
          </w:p>
          <w:p w14:paraId="285653C7" w14:textId="77777777" w:rsidR="00616BC0" w:rsidRPr="00701F94" w:rsidRDefault="00616BC0" w:rsidP="00616BC0">
            <w:pPr>
              <w:jc w:val="both"/>
            </w:pPr>
          </w:p>
          <w:p w14:paraId="12D8BA09" w14:textId="77777777" w:rsidR="00616BC0" w:rsidRPr="000A6D88" w:rsidRDefault="00616BC0" w:rsidP="00616BC0">
            <w:pPr>
              <w:pStyle w:val="BodyText3"/>
              <w:ind w:left="462" w:hanging="462"/>
              <w:rPr>
                <w:vanish/>
                <w:sz w:val="25"/>
                <w:szCs w:val="19"/>
              </w:rPr>
            </w:pPr>
            <w:r w:rsidRPr="000A6D88">
              <w:rPr>
                <w:sz w:val="22"/>
              </w:rPr>
              <w:t>a.</w:t>
            </w:r>
            <w:r w:rsidRPr="000A6D88">
              <w:rPr>
                <w:sz w:val="22"/>
              </w:rPr>
              <w:tab/>
              <w:t xml:space="preserve">performance or supervision of on-site assembly and/or startup </w:t>
            </w:r>
          </w:p>
          <w:p w14:paraId="1F659C5A" w14:textId="77777777" w:rsidR="00616BC0" w:rsidRPr="00701F94" w:rsidRDefault="00616BC0" w:rsidP="00616BC0">
            <w:pPr>
              <w:ind w:left="462" w:hanging="462"/>
              <w:jc w:val="both"/>
            </w:pPr>
            <w:r w:rsidRPr="00701F94">
              <w:t xml:space="preserve">of the supplied </w:t>
            </w:r>
            <w:proofErr w:type="gramStart"/>
            <w:r w:rsidRPr="00701F94">
              <w:t>Goods;</w:t>
            </w:r>
            <w:proofErr w:type="gramEnd"/>
          </w:p>
          <w:p w14:paraId="182BDB33" w14:textId="77777777" w:rsidR="00616BC0" w:rsidRPr="00701F94" w:rsidRDefault="00616BC0" w:rsidP="00616BC0">
            <w:pPr>
              <w:ind w:left="462" w:hanging="462"/>
              <w:jc w:val="both"/>
            </w:pPr>
          </w:p>
          <w:p w14:paraId="6584F756" w14:textId="77777777" w:rsidR="00616BC0" w:rsidRPr="00701F94" w:rsidRDefault="00616BC0" w:rsidP="00616BC0">
            <w:pPr>
              <w:ind w:left="462" w:hanging="462"/>
              <w:jc w:val="both"/>
              <w:rPr>
                <w:vanish/>
                <w:sz w:val="19"/>
                <w:szCs w:val="19"/>
              </w:rPr>
            </w:pPr>
            <w:r w:rsidRPr="00701F94">
              <w:t>b.</w:t>
            </w:r>
            <w:r w:rsidRPr="00701F94">
              <w:tab/>
              <w:t xml:space="preserve">furnishing of tools required for assembly and/or maintenance </w:t>
            </w:r>
          </w:p>
          <w:p w14:paraId="391186D8" w14:textId="77777777" w:rsidR="00616BC0" w:rsidRPr="00701F94" w:rsidRDefault="00616BC0" w:rsidP="00616BC0">
            <w:pPr>
              <w:ind w:left="462" w:hanging="462"/>
              <w:jc w:val="both"/>
            </w:pPr>
            <w:r w:rsidRPr="00701F94">
              <w:t xml:space="preserve">of the supplied </w:t>
            </w:r>
            <w:proofErr w:type="gramStart"/>
            <w:r w:rsidRPr="00701F94">
              <w:t>Goods;</w:t>
            </w:r>
            <w:proofErr w:type="gramEnd"/>
          </w:p>
          <w:p w14:paraId="706ED5D2" w14:textId="77777777" w:rsidR="00616BC0" w:rsidRPr="00701F94" w:rsidRDefault="00616BC0" w:rsidP="00616BC0">
            <w:pPr>
              <w:ind w:left="462" w:hanging="462"/>
              <w:jc w:val="both"/>
            </w:pPr>
          </w:p>
          <w:p w14:paraId="670DD2D2" w14:textId="77777777" w:rsidR="00616BC0" w:rsidRPr="00701F94" w:rsidRDefault="00616BC0" w:rsidP="00616BC0">
            <w:pPr>
              <w:ind w:left="462" w:hanging="462"/>
              <w:jc w:val="both"/>
              <w:rPr>
                <w:vanish/>
                <w:sz w:val="19"/>
                <w:szCs w:val="19"/>
              </w:rPr>
            </w:pPr>
            <w:r w:rsidRPr="00701F94">
              <w:t>c.</w:t>
            </w:r>
            <w:r w:rsidRPr="00701F94">
              <w:tab/>
              <w:t xml:space="preserve">furnishing of a detailed operations and maintenance manual </w:t>
            </w:r>
          </w:p>
          <w:p w14:paraId="185DB41C" w14:textId="77777777" w:rsidR="00616BC0" w:rsidRPr="00701F94" w:rsidRDefault="00616BC0" w:rsidP="00616BC0">
            <w:pPr>
              <w:ind w:left="462" w:hanging="462"/>
              <w:jc w:val="both"/>
            </w:pPr>
            <w:r w:rsidRPr="00701F94">
              <w:t xml:space="preserve">for each, appropriate unit of the supplied </w:t>
            </w:r>
            <w:proofErr w:type="gramStart"/>
            <w:r w:rsidRPr="00701F94">
              <w:t>Goods;</w:t>
            </w:r>
            <w:proofErr w:type="gramEnd"/>
          </w:p>
          <w:p w14:paraId="5DD34646" w14:textId="77777777" w:rsidR="00616BC0" w:rsidRPr="00701F94" w:rsidRDefault="00616BC0" w:rsidP="00616BC0">
            <w:pPr>
              <w:ind w:left="462" w:hanging="462"/>
              <w:jc w:val="both"/>
            </w:pPr>
          </w:p>
          <w:p w14:paraId="0D3BDCCD" w14:textId="77777777" w:rsidR="00616BC0" w:rsidRPr="00701F94" w:rsidRDefault="00616BC0" w:rsidP="00616BC0">
            <w:pPr>
              <w:ind w:left="462" w:hanging="462"/>
              <w:jc w:val="both"/>
            </w:pPr>
            <w:r w:rsidRPr="00701F94">
              <w:t>d.</w:t>
            </w:r>
            <w:r w:rsidRPr="00701F94">
              <w:tab/>
              <w:t xml:space="preserve">performance or supervision or maintenance and/or repair of the supplied Goods, for </w:t>
            </w:r>
            <w:proofErr w:type="gramStart"/>
            <w:r w:rsidRPr="00701F94">
              <w:t>a period of time</w:t>
            </w:r>
            <w:proofErr w:type="gramEnd"/>
            <w:r w:rsidRPr="00701F94">
              <w:t xml:space="preserve"> agreed by the parties, provided that this service shall not relieve the Supplier of any warranty obligations under this Contract; and</w:t>
            </w:r>
          </w:p>
          <w:p w14:paraId="4C925121" w14:textId="77777777" w:rsidR="00616BC0" w:rsidRPr="00701F94" w:rsidRDefault="00616BC0" w:rsidP="00616BC0">
            <w:pPr>
              <w:ind w:left="462" w:hanging="462"/>
              <w:jc w:val="both"/>
            </w:pPr>
          </w:p>
          <w:p w14:paraId="243F42B8" w14:textId="77777777" w:rsidR="00616BC0" w:rsidRPr="00701F94" w:rsidRDefault="00616BC0" w:rsidP="00616BC0">
            <w:pPr>
              <w:ind w:left="462" w:hanging="462"/>
              <w:jc w:val="both"/>
              <w:rPr>
                <w:vanish/>
                <w:sz w:val="19"/>
                <w:szCs w:val="19"/>
              </w:rPr>
            </w:pPr>
            <w:r w:rsidRPr="00701F94">
              <w:t>e.</w:t>
            </w:r>
            <w:r w:rsidRPr="00701F94">
              <w:tab/>
              <w:t xml:space="preserve">training of the Purchaser’s personnel, at the Supplier’s plant </w:t>
            </w:r>
          </w:p>
          <w:p w14:paraId="29EF5D9E" w14:textId="77777777" w:rsidR="00616BC0" w:rsidRPr="00701F94" w:rsidRDefault="00616BC0" w:rsidP="00616BC0">
            <w:pPr>
              <w:ind w:left="462" w:hanging="462"/>
              <w:jc w:val="both"/>
            </w:pPr>
            <w:r w:rsidRPr="00701F94">
              <w:t xml:space="preserve">and/or on-site, in assembly, start-up, operation,   </w:t>
            </w:r>
          </w:p>
          <w:p w14:paraId="5EE748E5" w14:textId="77777777" w:rsidR="00616BC0" w:rsidRPr="00701F94" w:rsidRDefault="00616BC0" w:rsidP="00616BC0">
            <w:pPr>
              <w:ind w:left="462" w:hanging="462"/>
              <w:jc w:val="both"/>
              <w:rPr>
                <w:vanish/>
                <w:sz w:val="19"/>
                <w:szCs w:val="19"/>
              </w:rPr>
            </w:pPr>
            <w:r w:rsidRPr="00701F94">
              <w:t xml:space="preserve">        </w:t>
            </w:r>
          </w:p>
          <w:p w14:paraId="69E45281" w14:textId="77777777" w:rsidR="00616BC0" w:rsidRPr="00701F94" w:rsidRDefault="00616BC0" w:rsidP="00616BC0">
            <w:pPr>
              <w:ind w:left="462" w:hanging="462"/>
              <w:jc w:val="both"/>
            </w:pPr>
            <w:r w:rsidRPr="00701F94">
              <w:t>maintenance, and/or repair of the supplied Goods.</w:t>
            </w:r>
          </w:p>
        </w:tc>
      </w:tr>
      <w:tr w:rsidR="00616BC0" w:rsidRPr="00701F94" w14:paraId="6BE7B2D9" w14:textId="77777777" w:rsidTr="00616BC0">
        <w:trPr>
          <w:trHeight w:val="55"/>
        </w:trPr>
        <w:tc>
          <w:tcPr>
            <w:tcW w:w="2314" w:type="dxa"/>
          </w:tcPr>
          <w:p w14:paraId="2271C0EC" w14:textId="77777777" w:rsidR="00616BC0" w:rsidRPr="00701F94" w:rsidRDefault="00616BC0" w:rsidP="00616BC0">
            <w:pPr>
              <w:ind w:left="432" w:hanging="432"/>
              <w:rPr>
                <w:b/>
                <w:bCs/>
              </w:rPr>
            </w:pPr>
          </w:p>
        </w:tc>
        <w:tc>
          <w:tcPr>
            <w:tcW w:w="716" w:type="dxa"/>
            <w:gridSpan w:val="2"/>
          </w:tcPr>
          <w:p w14:paraId="0102E97E" w14:textId="77777777" w:rsidR="00616BC0" w:rsidRPr="00701F94" w:rsidRDefault="00616BC0" w:rsidP="00616BC0">
            <w:pPr>
              <w:pStyle w:val="Date"/>
              <w:jc w:val="both"/>
            </w:pPr>
          </w:p>
        </w:tc>
        <w:tc>
          <w:tcPr>
            <w:tcW w:w="6150" w:type="dxa"/>
          </w:tcPr>
          <w:p w14:paraId="67C42C63" w14:textId="77777777" w:rsidR="00616BC0" w:rsidRPr="00701F94" w:rsidRDefault="00616BC0" w:rsidP="00616BC0">
            <w:pPr>
              <w:jc w:val="both"/>
            </w:pPr>
          </w:p>
        </w:tc>
      </w:tr>
      <w:tr w:rsidR="00616BC0" w:rsidRPr="00701F94" w14:paraId="06167922" w14:textId="77777777" w:rsidTr="00616BC0">
        <w:trPr>
          <w:trHeight w:val="55"/>
        </w:trPr>
        <w:tc>
          <w:tcPr>
            <w:tcW w:w="2314" w:type="dxa"/>
          </w:tcPr>
          <w:p w14:paraId="32C50ED1" w14:textId="77777777" w:rsidR="00616BC0" w:rsidRPr="00701F94" w:rsidRDefault="00616BC0" w:rsidP="00616BC0">
            <w:pPr>
              <w:jc w:val="both"/>
              <w:rPr>
                <w:b/>
                <w:bCs/>
              </w:rPr>
            </w:pPr>
            <w:r w:rsidRPr="00701F94">
              <w:rPr>
                <w:b/>
                <w:bCs/>
              </w:rPr>
              <w:t>14.</w:t>
            </w:r>
            <w:r w:rsidRPr="00701F94">
              <w:rPr>
                <w:b/>
                <w:bCs/>
              </w:rPr>
              <w:tab/>
              <w:t xml:space="preserve">Spare Parts </w:t>
            </w:r>
          </w:p>
          <w:p w14:paraId="4CD635A0" w14:textId="77777777" w:rsidR="00616BC0" w:rsidRPr="00701F94" w:rsidRDefault="00616BC0" w:rsidP="00616BC0">
            <w:pPr>
              <w:ind w:left="432" w:hanging="432"/>
              <w:jc w:val="both"/>
              <w:rPr>
                <w:b/>
                <w:bCs/>
              </w:rPr>
            </w:pPr>
          </w:p>
        </w:tc>
        <w:tc>
          <w:tcPr>
            <w:tcW w:w="716" w:type="dxa"/>
            <w:gridSpan w:val="2"/>
          </w:tcPr>
          <w:p w14:paraId="50D422D3" w14:textId="77777777" w:rsidR="00616BC0" w:rsidRPr="00701F94" w:rsidRDefault="00616BC0" w:rsidP="00616BC0">
            <w:pPr>
              <w:pStyle w:val="Date"/>
              <w:jc w:val="both"/>
            </w:pPr>
            <w:r w:rsidRPr="00701F94">
              <w:t>14.1</w:t>
            </w:r>
          </w:p>
        </w:tc>
        <w:tc>
          <w:tcPr>
            <w:tcW w:w="6150" w:type="dxa"/>
          </w:tcPr>
          <w:p w14:paraId="7548E179" w14:textId="77777777" w:rsidR="00616BC0" w:rsidRPr="00701F94" w:rsidRDefault="00616BC0" w:rsidP="00616BC0">
            <w:pPr>
              <w:jc w:val="both"/>
              <w:rPr>
                <w:vanish/>
                <w:sz w:val="19"/>
                <w:szCs w:val="19"/>
              </w:rPr>
            </w:pPr>
            <w:r w:rsidRPr="00701F94">
              <w:t xml:space="preserve">As specified in SCC, the Supplier may be required to provide any </w:t>
            </w:r>
          </w:p>
          <w:p w14:paraId="07FEE395" w14:textId="77777777" w:rsidR="00616BC0" w:rsidRPr="00701F94" w:rsidRDefault="00616BC0" w:rsidP="00616BC0">
            <w:pPr>
              <w:jc w:val="both"/>
              <w:rPr>
                <w:vanish/>
                <w:sz w:val="19"/>
                <w:szCs w:val="19"/>
              </w:rPr>
            </w:pPr>
            <w:r w:rsidRPr="00701F94">
              <w:t xml:space="preserve">or </w:t>
            </w:r>
            <w:proofErr w:type="gramStart"/>
            <w:r w:rsidRPr="00701F94">
              <w:t>all of</w:t>
            </w:r>
            <w:proofErr w:type="gramEnd"/>
            <w:r w:rsidRPr="00701F94">
              <w:t xml:space="preserve"> the following materials, notifications, and information </w:t>
            </w:r>
          </w:p>
          <w:p w14:paraId="586D9216" w14:textId="77777777" w:rsidR="00616BC0" w:rsidRPr="00701F94" w:rsidRDefault="00616BC0" w:rsidP="00616BC0">
            <w:pPr>
              <w:jc w:val="both"/>
              <w:rPr>
                <w:vanish/>
                <w:sz w:val="19"/>
                <w:szCs w:val="19"/>
              </w:rPr>
            </w:pPr>
            <w:r w:rsidRPr="00701F94">
              <w:t xml:space="preserve">pertaining to spare parts manufactured or distributed by the </w:t>
            </w:r>
          </w:p>
          <w:p w14:paraId="7E8A305A" w14:textId="77777777" w:rsidR="00616BC0" w:rsidRPr="00701F94" w:rsidRDefault="00616BC0" w:rsidP="00616BC0">
            <w:pPr>
              <w:jc w:val="both"/>
            </w:pPr>
            <w:r w:rsidRPr="00701F94">
              <w:t>Supplier:</w:t>
            </w:r>
          </w:p>
          <w:p w14:paraId="166DEF26" w14:textId="77777777" w:rsidR="00616BC0" w:rsidRPr="00701F94" w:rsidRDefault="00616BC0" w:rsidP="00616BC0">
            <w:pPr>
              <w:jc w:val="both"/>
            </w:pPr>
          </w:p>
          <w:p w14:paraId="127C416D" w14:textId="77777777" w:rsidR="00616BC0" w:rsidRPr="00701F94" w:rsidRDefault="00616BC0" w:rsidP="00616BC0">
            <w:pPr>
              <w:ind w:left="462" w:hanging="462"/>
              <w:jc w:val="both"/>
            </w:pPr>
            <w:r w:rsidRPr="00701F94">
              <w:lastRenderedPageBreak/>
              <w:t>a.</w:t>
            </w:r>
            <w:r w:rsidRPr="00701F94">
              <w:tab/>
              <w:t>such spare parts as the Purchaser may elect to purchase</w:t>
            </w:r>
          </w:p>
          <w:p w14:paraId="43E6A40D" w14:textId="77777777" w:rsidR="00616BC0" w:rsidRPr="00701F94" w:rsidRDefault="00616BC0" w:rsidP="00616BC0">
            <w:pPr>
              <w:ind w:left="462" w:hanging="462"/>
              <w:jc w:val="both"/>
            </w:pPr>
            <w:r w:rsidRPr="00701F94">
              <w:t xml:space="preserve">        from the Supplier, provided that this election shall not relieve the Supplier of any warranty obligations under the </w:t>
            </w:r>
            <w:proofErr w:type="gramStart"/>
            <w:r w:rsidRPr="00701F94">
              <w:t>Contract;</w:t>
            </w:r>
            <w:proofErr w:type="gramEnd"/>
          </w:p>
          <w:p w14:paraId="02305C12" w14:textId="77777777" w:rsidR="00616BC0" w:rsidRPr="00701F94" w:rsidRDefault="00616BC0" w:rsidP="00616BC0">
            <w:pPr>
              <w:ind w:left="462" w:hanging="462"/>
              <w:jc w:val="both"/>
            </w:pPr>
            <w:r w:rsidRPr="00701F94">
              <w:t xml:space="preserve">       and</w:t>
            </w:r>
          </w:p>
          <w:p w14:paraId="1448CDBF" w14:textId="77777777" w:rsidR="00616BC0" w:rsidRPr="00701F94" w:rsidRDefault="00616BC0" w:rsidP="00616BC0">
            <w:pPr>
              <w:ind w:left="462" w:hanging="462"/>
              <w:jc w:val="both"/>
            </w:pPr>
          </w:p>
          <w:p w14:paraId="4809DC80" w14:textId="77777777" w:rsidR="00616BC0" w:rsidRPr="00701F94" w:rsidRDefault="00616BC0" w:rsidP="00616BC0">
            <w:pPr>
              <w:ind w:left="462" w:hanging="462"/>
              <w:jc w:val="both"/>
            </w:pPr>
            <w:r w:rsidRPr="00701F94">
              <w:t>b.</w:t>
            </w:r>
            <w:r w:rsidRPr="00701F94">
              <w:tab/>
              <w:t>in the event of termination of production of the spare parts:</w:t>
            </w:r>
          </w:p>
          <w:p w14:paraId="3D5CE940" w14:textId="77777777" w:rsidR="00616BC0" w:rsidRPr="00701F94" w:rsidRDefault="00616BC0" w:rsidP="00616BC0">
            <w:pPr>
              <w:ind w:left="462" w:hanging="462"/>
              <w:jc w:val="both"/>
            </w:pPr>
          </w:p>
          <w:p w14:paraId="306D126B" w14:textId="77777777" w:rsidR="00616BC0" w:rsidRPr="00701F94" w:rsidRDefault="00616BC0" w:rsidP="00616BC0">
            <w:pPr>
              <w:numPr>
                <w:ilvl w:val="0"/>
                <w:numId w:val="9"/>
              </w:numPr>
              <w:jc w:val="both"/>
              <w:rPr>
                <w:vanish/>
                <w:sz w:val="19"/>
                <w:szCs w:val="19"/>
              </w:rPr>
            </w:pPr>
            <w:r w:rsidRPr="00701F94">
              <w:t xml:space="preserve">advance notification to the Purchaser of the pending </w:t>
            </w:r>
          </w:p>
          <w:p w14:paraId="6368685D" w14:textId="77777777" w:rsidR="00616BC0" w:rsidRPr="00701F94" w:rsidRDefault="00616BC0" w:rsidP="00616BC0">
            <w:pPr>
              <w:ind w:left="462" w:hanging="462"/>
              <w:jc w:val="both"/>
            </w:pPr>
            <w:r w:rsidRPr="00701F94">
              <w:t xml:space="preserve">termination, in sufficient time to permit     </w:t>
            </w:r>
          </w:p>
          <w:p w14:paraId="37789B4A" w14:textId="77777777" w:rsidR="00616BC0" w:rsidRPr="00701F94" w:rsidRDefault="00616BC0" w:rsidP="00616BC0">
            <w:pPr>
              <w:ind w:left="462" w:hanging="462"/>
              <w:jc w:val="both"/>
              <w:rPr>
                <w:vanish/>
                <w:sz w:val="19"/>
                <w:szCs w:val="19"/>
              </w:rPr>
            </w:pPr>
            <w:r w:rsidRPr="00701F94">
              <w:t xml:space="preserve">                    the Purchaser to </w:t>
            </w:r>
          </w:p>
          <w:p w14:paraId="28EA481E" w14:textId="77777777" w:rsidR="00616BC0" w:rsidRPr="00701F94" w:rsidRDefault="00616BC0" w:rsidP="00616BC0">
            <w:pPr>
              <w:ind w:left="462" w:hanging="462"/>
              <w:jc w:val="both"/>
            </w:pPr>
            <w:r w:rsidRPr="00701F94">
              <w:t xml:space="preserve">procure needed </w:t>
            </w:r>
            <w:proofErr w:type="gramStart"/>
            <w:r w:rsidRPr="00701F94">
              <w:t>requirements;</w:t>
            </w:r>
            <w:proofErr w:type="gramEnd"/>
            <w:r w:rsidRPr="00701F94">
              <w:t xml:space="preserve"> </w:t>
            </w:r>
          </w:p>
          <w:p w14:paraId="3EDD5F65" w14:textId="77777777" w:rsidR="00616BC0" w:rsidRPr="00701F94" w:rsidRDefault="00616BC0" w:rsidP="00616BC0">
            <w:pPr>
              <w:ind w:left="462" w:hanging="462"/>
              <w:jc w:val="both"/>
            </w:pPr>
            <w:r w:rsidRPr="00701F94">
              <w:t xml:space="preserve">                    and</w:t>
            </w:r>
          </w:p>
          <w:p w14:paraId="4DA17DE2" w14:textId="77777777" w:rsidR="00616BC0" w:rsidRPr="00701F94" w:rsidRDefault="00616BC0" w:rsidP="00616BC0">
            <w:pPr>
              <w:ind w:left="462" w:hanging="462"/>
              <w:jc w:val="both"/>
            </w:pPr>
          </w:p>
          <w:p w14:paraId="476718EC" w14:textId="77777777" w:rsidR="00616BC0" w:rsidRPr="00701F94" w:rsidRDefault="00616BC0" w:rsidP="00616BC0">
            <w:pPr>
              <w:ind w:left="462" w:hanging="462"/>
              <w:jc w:val="both"/>
            </w:pPr>
            <w:r w:rsidRPr="00701F94">
              <w:t xml:space="preserve">        ii.</w:t>
            </w:r>
            <w:r w:rsidRPr="00701F94">
              <w:tab/>
              <w:t xml:space="preserve">        following such termination, furnishing at no cost      </w:t>
            </w:r>
          </w:p>
          <w:p w14:paraId="5933FD0F" w14:textId="77777777" w:rsidR="00616BC0" w:rsidRPr="00701F94" w:rsidRDefault="00616BC0" w:rsidP="00616BC0">
            <w:pPr>
              <w:ind w:left="462" w:hanging="462"/>
              <w:jc w:val="both"/>
              <w:rPr>
                <w:vanish/>
                <w:sz w:val="19"/>
                <w:szCs w:val="19"/>
              </w:rPr>
            </w:pPr>
            <w:r w:rsidRPr="00701F94">
              <w:t xml:space="preserve">                    to the </w:t>
            </w:r>
          </w:p>
          <w:p w14:paraId="3A8014CC" w14:textId="77777777" w:rsidR="00616BC0" w:rsidRPr="00701F94" w:rsidRDefault="00616BC0" w:rsidP="00616BC0">
            <w:pPr>
              <w:ind w:left="462" w:hanging="462"/>
              <w:jc w:val="both"/>
            </w:pPr>
            <w:r w:rsidRPr="00701F94">
              <w:t xml:space="preserve">Purchaser, the blueprints, drawings, and     </w:t>
            </w:r>
          </w:p>
          <w:p w14:paraId="5EAAA29C" w14:textId="77777777" w:rsidR="00616BC0" w:rsidRPr="00701F94" w:rsidRDefault="00616BC0" w:rsidP="00616BC0">
            <w:pPr>
              <w:ind w:left="462" w:hanging="462"/>
              <w:jc w:val="both"/>
              <w:rPr>
                <w:vanish/>
                <w:sz w:val="19"/>
                <w:szCs w:val="19"/>
              </w:rPr>
            </w:pPr>
            <w:r w:rsidRPr="00701F94">
              <w:t xml:space="preserve">                    specifications </w:t>
            </w:r>
          </w:p>
          <w:p w14:paraId="532D25F8" w14:textId="77777777" w:rsidR="00616BC0" w:rsidRPr="00701F94" w:rsidRDefault="00616BC0" w:rsidP="00616BC0">
            <w:pPr>
              <w:ind w:left="462" w:hanging="462"/>
              <w:jc w:val="both"/>
            </w:pPr>
            <w:r w:rsidRPr="00701F94">
              <w:t>of the spare parts, if requested.</w:t>
            </w:r>
          </w:p>
        </w:tc>
      </w:tr>
      <w:tr w:rsidR="00616BC0" w:rsidRPr="00701F94" w14:paraId="12450B7C" w14:textId="77777777" w:rsidTr="00616BC0">
        <w:trPr>
          <w:trHeight w:val="55"/>
        </w:trPr>
        <w:tc>
          <w:tcPr>
            <w:tcW w:w="2314" w:type="dxa"/>
          </w:tcPr>
          <w:p w14:paraId="2731BF41" w14:textId="77777777" w:rsidR="00616BC0" w:rsidRPr="00701F94" w:rsidRDefault="00616BC0" w:rsidP="00616BC0">
            <w:pPr>
              <w:ind w:left="432" w:hanging="432"/>
              <w:rPr>
                <w:b/>
                <w:bCs/>
              </w:rPr>
            </w:pPr>
          </w:p>
        </w:tc>
        <w:tc>
          <w:tcPr>
            <w:tcW w:w="716" w:type="dxa"/>
            <w:gridSpan w:val="2"/>
          </w:tcPr>
          <w:p w14:paraId="3A82F967" w14:textId="77777777" w:rsidR="00616BC0" w:rsidRPr="00701F94" w:rsidRDefault="00616BC0" w:rsidP="00616BC0">
            <w:pPr>
              <w:pStyle w:val="Date"/>
              <w:jc w:val="both"/>
            </w:pPr>
          </w:p>
        </w:tc>
        <w:tc>
          <w:tcPr>
            <w:tcW w:w="6150" w:type="dxa"/>
          </w:tcPr>
          <w:p w14:paraId="4DA6C79F" w14:textId="77777777" w:rsidR="00616BC0" w:rsidRPr="00701F94" w:rsidRDefault="00616BC0" w:rsidP="00616BC0"/>
        </w:tc>
      </w:tr>
      <w:tr w:rsidR="00616BC0" w:rsidRPr="00701F94" w14:paraId="748F853B" w14:textId="77777777" w:rsidTr="00616BC0">
        <w:trPr>
          <w:trHeight w:val="55"/>
        </w:trPr>
        <w:tc>
          <w:tcPr>
            <w:tcW w:w="2314" w:type="dxa"/>
          </w:tcPr>
          <w:p w14:paraId="7DD65D06" w14:textId="77777777" w:rsidR="00616BC0" w:rsidRPr="00701F94" w:rsidRDefault="00616BC0" w:rsidP="00616BC0">
            <w:pPr>
              <w:jc w:val="both"/>
              <w:rPr>
                <w:b/>
                <w:bCs/>
              </w:rPr>
            </w:pPr>
            <w:r w:rsidRPr="00701F94">
              <w:rPr>
                <w:b/>
                <w:bCs/>
              </w:rPr>
              <w:t>15.</w:t>
            </w:r>
            <w:r w:rsidRPr="00701F94">
              <w:rPr>
                <w:b/>
                <w:bCs/>
              </w:rPr>
              <w:tab/>
              <w:t xml:space="preserve">Warranty </w:t>
            </w:r>
          </w:p>
          <w:p w14:paraId="23BBAC3D" w14:textId="77777777" w:rsidR="00616BC0" w:rsidRPr="00701F94" w:rsidRDefault="00616BC0" w:rsidP="00616BC0">
            <w:pPr>
              <w:ind w:left="432" w:hanging="432"/>
              <w:jc w:val="both"/>
              <w:rPr>
                <w:b/>
                <w:bCs/>
              </w:rPr>
            </w:pPr>
          </w:p>
        </w:tc>
        <w:tc>
          <w:tcPr>
            <w:tcW w:w="716" w:type="dxa"/>
            <w:gridSpan w:val="2"/>
          </w:tcPr>
          <w:p w14:paraId="71CB59C7" w14:textId="77777777" w:rsidR="00616BC0" w:rsidRPr="00701F94" w:rsidRDefault="00616BC0" w:rsidP="00616BC0">
            <w:pPr>
              <w:pStyle w:val="Date"/>
              <w:jc w:val="both"/>
            </w:pPr>
            <w:r w:rsidRPr="00701F94">
              <w:t>15.1</w:t>
            </w:r>
          </w:p>
        </w:tc>
        <w:tc>
          <w:tcPr>
            <w:tcW w:w="6150" w:type="dxa"/>
          </w:tcPr>
          <w:p w14:paraId="21401B49" w14:textId="77777777" w:rsidR="00616BC0" w:rsidRPr="00701F94" w:rsidRDefault="00616BC0" w:rsidP="00616BC0">
            <w:pPr>
              <w:jc w:val="both"/>
              <w:rPr>
                <w:vanish/>
                <w:sz w:val="19"/>
                <w:szCs w:val="19"/>
              </w:rPr>
            </w:pPr>
            <w:r w:rsidRPr="00701F94">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336379E4" w14:textId="77777777" w:rsidR="00616BC0" w:rsidRPr="00701F94" w:rsidRDefault="00616BC0" w:rsidP="00616BC0">
            <w:pPr>
              <w:jc w:val="both"/>
              <w:rPr>
                <w:vanish/>
                <w:sz w:val="19"/>
                <w:szCs w:val="19"/>
              </w:rPr>
            </w:pPr>
            <w:r w:rsidRPr="00701F94">
              <w:t xml:space="preserve">the supplied Goods in the conditions prevailing in the country of </w:t>
            </w:r>
          </w:p>
          <w:p w14:paraId="0A47E66A" w14:textId="77777777" w:rsidR="00616BC0" w:rsidRPr="00701F94" w:rsidRDefault="00616BC0" w:rsidP="00616BC0">
            <w:pPr>
              <w:jc w:val="both"/>
            </w:pPr>
            <w:proofErr w:type="gramStart"/>
            <w:r w:rsidRPr="00701F94">
              <w:t>final destination</w:t>
            </w:r>
            <w:proofErr w:type="gramEnd"/>
            <w:r w:rsidRPr="00701F94">
              <w:t>.</w:t>
            </w:r>
          </w:p>
          <w:p w14:paraId="035F2809" w14:textId="77777777" w:rsidR="00616BC0" w:rsidRPr="00701F94" w:rsidRDefault="00616BC0" w:rsidP="00616BC0">
            <w:pPr>
              <w:jc w:val="both"/>
            </w:pPr>
          </w:p>
        </w:tc>
      </w:tr>
      <w:tr w:rsidR="00616BC0" w:rsidRPr="00701F94" w14:paraId="0136688E" w14:textId="77777777" w:rsidTr="00616BC0">
        <w:trPr>
          <w:trHeight w:val="55"/>
        </w:trPr>
        <w:tc>
          <w:tcPr>
            <w:tcW w:w="2314" w:type="dxa"/>
          </w:tcPr>
          <w:p w14:paraId="40F72FD4" w14:textId="77777777" w:rsidR="00616BC0" w:rsidRPr="00701F94" w:rsidRDefault="00616BC0" w:rsidP="00616BC0">
            <w:pPr>
              <w:ind w:left="432" w:hanging="432"/>
              <w:jc w:val="both"/>
              <w:rPr>
                <w:b/>
                <w:bCs/>
              </w:rPr>
            </w:pPr>
          </w:p>
        </w:tc>
        <w:tc>
          <w:tcPr>
            <w:tcW w:w="716" w:type="dxa"/>
            <w:gridSpan w:val="2"/>
          </w:tcPr>
          <w:p w14:paraId="65F2BA8B" w14:textId="77777777" w:rsidR="00616BC0" w:rsidRPr="00701F94" w:rsidRDefault="00616BC0" w:rsidP="00616BC0">
            <w:pPr>
              <w:pStyle w:val="Date"/>
              <w:jc w:val="both"/>
            </w:pPr>
            <w:r w:rsidRPr="00701F94">
              <w:t>15.2</w:t>
            </w:r>
          </w:p>
        </w:tc>
        <w:tc>
          <w:tcPr>
            <w:tcW w:w="6150" w:type="dxa"/>
          </w:tcPr>
          <w:p w14:paraId="2BEB613B" w14:textId="77777777" w:rsidR="00616BC0" w:rsidRPr="00701F94" w:rsidRDefault="00616BC0" w:rsidP="00616BC0">
            <w:pPr>
              <w:jc w:val="both"/>
              <w:rPr>
                <w:vanish/>
                <w:sz w:val="19"/>
                <w:szCs w:val="19"/>
              </w:rPr>
            </w:pPr>
            <w:r w:rsidRPr="00701F94">
              <w:t xml:space="preserve">The warranty shall remain valid for (12) months after the goods, </w:t>
            </w:r>
          </w:p>
          <w:p w14:paraId="7FFDDC23" w14:textId="77777777" w:rsidR="00616BC0" w:rsidRPr="00701F94" w:rsidRDefault="00616BC0" w:rsidP="00616BC0">
            <w:pPr>
              <w:jc w:val="both"/>
              <w:rPr>
                <w:vanish/>
                <w:sz w:val="19"/>
                <w:szCs w:val="19"/>
              </w:rPr>
            </w:pPr>
            <w:r w:rsidRPr="00701F94">
              <w:t xml:space="preserve">or any portion thereof as the case may be, have been delivered to </w:t>
            </w:r>
          </w:p>
          <w:p w14:paraId="48F32466" w14:textId="77777777" w:rsidR="00616BC0" w:rsidRPr="00701F94" w:rsidRDefault="00616BC0" w:rsidP="00616BC0">
            <w:pPr>
              <w:jc w:val="both"/>
              <w:rPr>
                <w:vanish/>
                <w:sz w:val="19"/>
                <w:szCs w:val="19"/>
              </w:rPr>
            </w:pPr>
            <w:r w:rsidRPr="00701F94">
              <w:t xml:space="preserve">the </w:t>
            </w:r>
            <w:proofErr w:type="gramStart"/>
            <w:r w:rsidRPr="00701F94">
              <w:t>final destination</w:t>
            </w:r>
            <w:proofErr w:type="gramEnd"/>
            <w:r w:rsidRPr="00701F94">
              <w:t xml:space="preserve"> indicated in the Contract and installed and </w:t>
            </w:r>
          </w:p>
          <w:p w14:paraId="32C8364C" w14:textId="77777777" w:rsidR="00616BC0" w:rsidRPr="00701F94" w:rsidRDefault="00616BC0" w:rsidP="00616BC0">
            <w:pPr>
              <w:jc w:val="both"/>
            </w:pPr>
            <w:r w:rsidRPr="00701F94">
              <w:t>commissioned to the satisfaction of the Purchaser.</w:t>
            </w:r>
          </w:p>
          <w:p w14:paraId="45D7C1E6" w14:textId="77777777" w:rsidR="00616BC0" w:rsidRPr="00701F94" w:rsidRDefault="00616BC0" w:rsidP="00616BC0">
            <w:pPr>
              <w:jc w:val="both"/>
            </w:pPr>
          </w:p>
        </w:tc>
      </w:tr>
      <w:tr w:rsidR="00616BC0" w:rsidRPr="00701F94" w14:paraId="5D1B3650" w14:textId="77777777" w:rsidTr="00616BC0">
        <w:trPr>
          <w:trHeight w:val="55"/>
        </w:trPr>
        <w:tc>
          <w:tcPr>
            <w:tcW w:w="2314" w:type="dxa"/>
          </w:tcPr>
          <w:p w14:paraId="1F55B474" w14:textId="77777777" w:rsidR="00616BC0" w:rsidRPr="00701F94" w:rsidRDefault="00616BC0" w:rsidP="00616BC0">
            <w:pPr>
              <w:ind w:left="432" w:hanging="432"/>
              <w:jc w:val="both"/>
              <w:rPr>
                <w:b/>
                <w:bCs/>
              </w:rPr>
            </w:pPr>
          </w:p>
        </w:tc>
        <w:tc>
          <w:tcPr>
            <w:tcW w:w="716" w:type="dxa"/>
            <w:gridSpan w:val="2"/>
          </w:tcPr>
          <w:p w14:paraId="35F887B4" w14:textId="77777777" w:rsidR="00616BC0" w:rsidRPr="00701F94" w:rsidRDefault="00616BC0" w:rsidP="00616BC0">
            <w:pPr>
              <w:pStyle w:val="Date"/>
              <w:jc w:val="both"/>
            </w:pPr>
            <w:r w:rsidRPr="00701F94">
              <w:t>15.3</w:t>
            </w:r>
          </w:p>
        </w:tc>
        <w:tc>
          <w:tcPr>
            <w:tcW w:w="6150" w:type="dxa"/>
          </w:tcPr>
          <w:p w14:paraId="1A7AE743" w14:textId="77777777" w:rsidR="00616BC0" w:rsidRPr="00701F94" w:rsidRDefault="00616BC0" w:rsidP="00616BC0">
            <w:pPr>
              <w:jc w:val="both"/>
              <w:rPr>
                <w:vanish/>
                <w:sz w:val="19"/>
                <w:szCs w:val="19"/>
              </w:rPr>
            </w:pPr>
            <w:r w:rsidRPr="00701F94">
              <w:t xml:space="preserve">The Purchaser shall promptly notify the Supplier in writing of any </w:t>
            </w:r>
          </w:p>
          <w:p w14:paraId="7806AF7B" w14:textId="77777777" w:rsidR="00616BC0" w:rsidRPr="00701F94" w:rsidRDefault="00616BC0" w:rsidP="00616BC0">
            <w:pPr>
              <w:jc w:val="both"/>
            </w:pPr>
            <w:r w:rsidRPr="00701F94">
              <w:t>claims arising under this warranty.</w:t>
            </w:r>
          </w:p>
          <w:p w14:paraId="33870017" w14:textId="77777777" w:rsidR="00616BC0" w:rsidRPr="00701F94" w:rsidRDefault="00616BC0" w:rsidP="00616BC0">
            <w:pPr>
              <w:jc w:val="both"/>
            </w:pPr>
          </w:p>
        </w:tc>
      </w:tr>
      <w:tr w:rsidR="00616BC0" w:rsidRPr="00701F94" w14:paraId="58457226" w14:textId="77777777" w:rsidTr="00616BC0">
        <w:trPr>
          <w:trHeight w:val="55"/>
        </w:trPr>
        <w:tc>
          <w:tcPr>
            <w:tcW w:w="2314" w:type="dxa"/>
          </w:tcPr>
          <w:p w14:paraId="77FF9199" w14:textId="77777777" w:rsidR="00616BC0" w:rsidRPr="00701F94" w:rsidRDefault="00616BC0" w:rsidP="00616BC0">
            <w:pPr>
              <w:ind w:left="432" w:hanging="432"/>
              <w:jc w:val="both"/>
              <w:rPr>
                <w:b/>
                <w:bCs/>
              </w:rPr>
            </w:pPr>
          </w:p>
        </w:tc>
        <w:tc>
          <w:tcPr>
            <w:tcW w:w="716" w:type="dxa"/>
            <w:gridSpan w:val="2"/>
          </w:tcPr>
          <w:p w14:paraId="2281820F" w14:textId="77777777" w:rsidR="00616BC0" w:rsidRPr="00701F94" w:rsidRDefault="00616BC0" w:rsidP="00616BC0">
            <w:pPr>
              <w:pStyle w:val="Date"/>
              <w:jc w:val="both"/>
            </w:pPr>
            <w:r w:rsidRPr="00701F94">
              <w:t>15.4</w:t>
            </w:r>
          </w:p>
        </w:tc>
        <w:tc>
          <w:tcPr>
            <w:tcW w:w="6150" w:type="dxa"/>
          </w:tcPr>
          <w:p w14:paraId="5D674D71" w14:textId="77777777" w:rsidR="00616BC0" w:rsidRPr="00701F94" w:rsidRDefault="00616BC0" w:rsidP="00616BC0">
            <w:pPr>
              <w:jc w:val="both"/>
              <w:rPr>
                <w:vanish/>
                <w:sz w:val="19"/>
                <w:szCs w:val="19"/>
              </w:rPr>
            </w:pPr>
            <w:r w:rsidRPr="00701F94">
              <w:t xml:space="preserve">Upon receipt of such notice, the Supplier shall, within the period </w:t>
            </w:r>
          </w:p>
          <w:p w14:paraId="5F12D9A4" w14:textId="77777777" w:rsidR="00616BC0" w:rsidRPr="00701F94" w:rsidRDefault="00616BC0" w:rsidP="00616BC0">
            <w:pPr>
              <w:jc w:val="both"/>
              <w:rPr>
                <w:vanish/>
                <w:sz w:val="19"/>
                <w:szCs w:val="19"/>
              </w:rPr>
            </w:pPr>
            <w:r w:rsidRPr="00701F94">
              <w:t xml:space="preserve">as specified in SCC and with all reasonable speed, repair or </w:t>
            </w:r>
          </w:p>
          <w:p w14:paraId="71345080" w14:textId="77777777" w:rsidR="00616BC0" w:rsidRPr="00701F94" w:rsidRDefault="00616BC0" w:rsidP="00616BC0">
            <w:pPr>
              <w:jc w:val="both"/>
              <w:rPr>
                <w:vanish/>
                <w:sz w:val="19"/>
                <w:szCs w:val="19"/>
              </w:rPr>
            </w:pPr>
            <w:r w:rsidRPr="00701F94">
              <w:t xml:space="preserve">replace the defective Goods or parts thereof, without costs to the Purchaser other than, where applicable, the cost of inland </w:t>
            </w:r>
          </w:p>
          <w:p w14:paraId="7F013C3A" w14:textId="77777777" w:rsidR="00616BC0" w:rsidRPr="00701F94" w:rsidRDefault="00616BC0" w:rsidP="00616BC0">
            <w:pPr>
              <w:jc w:val="both"/>
              <w:rPr>
                <w:vanish/>
                <w:sz w:val="19"/>
                <w:szCs w:val="19"/>
              </w:rPr>
            </w:pPr>
            <w:r w:rsidRPr="00701F94">
              <w:t xml:space="preserve">delivery of the repaired or replaced Goods or parts from EXW or </w:t>
            </w:r>
          </w:p>
          <w:p w14:paraId="6D70757A" w14:textId="77777777" w:rsidR="00616BC0" w:rsidRPr="00701F94" w:rsidRDefault="00616BC0" w:rsidP="00616BC0">
            <w:pPr>
              <w:jc w:val="both"/>
            </w:pPr>
            <w:r w:rsidRPr="00701F94">
              <w:t xml:space="preserve">to the </w:t>
            </w:r>
            <w:proofErr w:type="gramStart"/>
            <w:r w:rsidRPr="00701F94">
              <w:t>final destination</w:t>
            </w:r>
            <w:proofErr w:type="gramEnd"/>
            <w:r w:rsidRPr="00701F94">
              <w:t>.</w:t>
            </w:r>
          </w:p>
          <w:p w14:paraId="0E57C5A1" w14:textId="77777777" w:rsidR="00616BC0" w:rsidRPr="00701F94" w:rsidRDefault="00616BC0" w:rsidP="00616BC0">
            <w:pPr>
              <w:jc w:val="both"/>
            </w:pPr>
          </w:p>
        </w:tc>
      </w:tr>
      <w:tr w:rsidR="00616BC0" w:rsidRPr="00701F94" w14:paraId="17363B1A" w14:textId="77777777" w:rsidTr="00616BC0">
        <w:trPr>
          <w:trHeight w:val="55"/>
        </w:trPr>
        <w:tc>
          <w:tcPr>
            <w:tcW w:w="2314" w:type="dxa"/>
          </w:tcPr>
          <w:p w14:paraId="7B3912A3" w14:textId="77777777" w:rsidR="00616BC0" w:rsidRPr="00701F94" w:rsidRDefault="00616BC0" w:rsidP="00616BC0">
            <w:pPr>
              <w:ind w:left="432" w:hanging="432"/>
              <w:jc w:val="both"/>
              <w:rPr>
                <w:b/>
                <w:bCs/>
              </w:rPr>
            </w:pPr>
          </w:p>
        </w:tc>
        <w:tc>
          <w:tcPr>
            <w:tcW w:w="716" w:type="dxa"/>
            <w:gridSpan w:val="2"/>
          </w:tcPr>
          <w:p w14:paraId="578CFA90" w14:textId="77777777" w:rsidR="00616BC0" w:rsidRPr="00701F94" w:rsidRDefault="00616BC0" w:rsidP="00616BC0">
            <w:pPr>
              <w:pStyle w:val="Date"/>
              <w:jc w:val="both"/>
            </w:pPr>
            <w:r w:rsidRPr="00701F94">
              <w:t>15.5</w:t>
            </w:r>
          </w:p>
        </w:tc>
        <w:tc>
          <w:tcPr>
            <w:tcW w:w="6150" w:type="dxa"/>
          </w:tcPr>
          <w:p w14:paraId="5675502F" w14:textId="77777777" w:rsidR="00616BC0" w:rsidRPr="00972FCA" w:rsidRDefault="00616BC0" w:rsidP="00616BC0">
            <w:pPr>
              <w:pStyle w:val="BodyText3"/>
              <w:rPr>
                <w:sz w:val="22"/>
                <w:szCs w:val="22"/>
              </w:rPr>
            </w:pPr>
            <w:r w:rsidRPr="00972FCA">
              <w:rPr>
                <w:sz w:val="22"/>
                <w:szCs w:val="22"/>
              </w:rPr>
              <w:t>If the Supplier, having been notified, fails to take remedial action within forty-two (42) days from date of receipt of notice, the Purchaser may proceed to take such action as may be necessary, at the Supplier’s risk and expense and without</w:t>
            </w:r>
          </w:p>
          <w:p w14:paraId="6D920E29" w14:textId="77777777" w:rsidR="00616BC0" w:rsidRPr="00701F94" w:rsidRDefault="00616BC0" w:rsidP="00616BC0">
            <w:pPr>
              <w:jc w:val="both"/>
            </w:pPr>
            <w:r w:rsidRPr="00701F94">
              <w:t>prejudice to any other rights which the Purchaser may have against the Supplier under the Contract.</w:t>
            </w:r>
          </w:p>
        </w:tc>
      </w:tr>
      <w:tr w:rsidR="00616BC0" w:rsidRPr="00701F94" w14:paraId="304DED50" w14:textId="77777777" w:rsidTr="00616BC0">
        <w:trPr>
          <w:trHeight w:val="55"/>
        </w:trPr>
        <w:tc>
          <w:tcPr>
            <w:tcW w:w="2314" w:type="dxa"/>
          </w:tcPr>
          <w:p w14:paraId="1685FFD5" w14:textId="77777777" w:rsidR="00616BC0" w:rsidRPr="00701F94" w:rsidRDefault="00616BC0" w:rsidP="00616BC0">
            <w:pPr>
              <w:ind w:left="432" w:hanging="432"/>
              <w:rPr>
                <w:b/>
                <w:bCs/>
              </w:rPr>
            </w:pPr>
          </w:p>
        </w:tc>
        <w:tc>
          <w:tcPr>
            <w:tcW w:w="716" w:type="dxa"/>
            <w:gridSpan w:val="2"/>
          </w:tcPr>
          <w:p w14:paraId="2DB44860" w14:textId="77777777" w:rsidR="00616BC0" w:rsidRPr="00701F94" w:rsidRDefault="00616BC0" w:rsidP="00616BC0">
            <w:pPr>
              <w:pStyle w:val="Date"/>
              <w:jc w:val="both"/>
            </w:pPr>
          </w:p>
        </w:tc>
        <w:tc>
          <w:tcPr>
            <w:tcW w:w="6150" w:type="dxa"/>
          </w:tcPr>
          <w:p w14:paraId="784954FA" w14:textId="77777777" w:rsidR="00616BC0" w:rsidRPr="00701F94" w:rsidRDefault="00616BC0" w:rsidP="00616BC0"/>
        </w:tc>
      </w:tr>
      <w:tr w:rsidR="00616BC0" w:rsidRPr="00701F94" w14:paraId="75AE0F90" w14:textId="77777777" w:rsidTr="00616BC0">
        <w:trPr>
          <w:trHeight w:val="55"/>
        </w:trPr>
        <w:tc>
          <w:tcPr>
            <w:tcW w:w="2314" w:type="dxa"/>
          </w:tcPr>
          <w:p w14:paraId="3895DE85" w14:textId="77777777" w:rsidR="00616BC0" w:rsidRPr="00701F94" w:rsidRDefault="00616BC0" w:rsidP="00616BC0">
            <w:pPr>
              <w:jc w:val="both"/>
              <w:rPr>
                <w:b/>
                <w:bCs/>
              </w:rPr>
            </w:pPr>
            <w:r w:rsidRPr="00701F94">
              <w:rPr>
                <w:b/>
                <w:bCs/>
              </w:rPr>
              <w:t>16.</w:t>
            </w:r>
            <w:r w:rsidRPr="00701F94">
              <w:rPr>
                <w:b/>
                <w:bCs/>
              </w:rPr>
              <w:tab/>
              <w:t xml:space="preserve">Payment </w:t>
            </w:r>
          </w:p>
          <w:p w14:paraId="68866097" w14:textId="77777777" w:rsidR="00616BC0" w:rsidRPr="00701F94" w:rsidRDefault="00616BC0" w:rsidP="00616BC0">
            <w:pPr>
              <w:jc w:val="both"/>
              <w:rPr>
                <w:b/>
                <w:bCs/>
              </w:rPr>
            </w:pPr>
          </w:p>
        </w:tc>
        <w:tc>
          <w:tcPr>
            <w:tcW w:w="716" w:type="dxa"/>
            <w:gridSpan w:val="2"/>
          </w:tcPr>
          <w:p w14:paraId="06347D9D" w14:textId="77777777" w:rsidR="00616BC0" w:rsidRPr="00701F94" w:rsidRDefault="00616BC0" w:rsidP="00616BC0">
            <w:pPr>
              <w:pStyle w:val="Date"/>
              <w:jc w:val="both"/>
            </w:pPr>
            <w:r w:rsidRPr="00701F94">
              <w:t>16.1</w:t>
            </w:r>
          </w:p>
        </w:tc>
        <w:tc>
          <w:tcPr>
            <w:tcW w:w="6150" w:type="dxa"/>
          </w:tcPr>
          <w:p w14:paraId="26C3B412" w14:textId="77777777" w:rsidR="00616BC0" w:rsidRPr="00701F94" w:rsidRDefault="00616BC0" w:rsidP="00616BC0">
            <w:pPr>
              <w:jc w:val="both"/>
            </w:pPr>
            <w:r w:rsidRPr="00701F94">
              <w:t>The method and conditions of payment to be made to the Supplier under the Contract shall be specified in the Special Conditions of Contract.</w:t>
            </w:r>
          </w:p>
          <w:p w14:paraId="3CDFEDAE" w14:textId="77777777" w:rsidR="00616BC0" w:rsidRPr="00701F94" w:rsidRDefault="00616BC0" w:rsidP="00616BC0">
            <w:pPr>
              <w:jc w:val="both"/>
            </w:pPr>
          </w:p>
        </w:tc>
      </w:tr>
      <w:tr w:rsidR="00616BC0" w:rsidRPr="00701F94" w14:paraId="32F7289F" w14:textId="77777777" w:rsidTr="00616BC0">
        <w:trPr>
          <w:trHeight w:val="55"/>
        </w:trPr>
        <w:tc>
          <w:tcPr>
            <w:tcW w:w="2314" w:type="dxa"/>
          </w:tcPr>
          <w:p w14:paraId="319801F9" w14:textId="77777777" w:rsidR="00616BC0" w:rsidRPr="00701F94" w:rsidRDefault="00616BC0" w:rsidP="00616BC0">
            <w:pPr>
              <w:jc w:val="both"/>
              <w:rPr>
                <w:b/>
                <w:bCs/>
              </w:rPr>
            </w:pPr>
          </w:p>
        </w:tc>
        <w:tc>
          <w:tcPr>
            <w:tcW w:w="716" w:type="dxa"/>
            <w:gridSpan w:val="2"/>
          </w:tcPr>
          <w:p w14:paraId="2F906E45" w14:textId="77777777" w:rsidR="00616BC0" w:rsidRPr="00701F94" w:rsidRDefault="00616BC0" w:rsidP="00616BC0">
            <w:pPr>
              <w:pStyle w:val="Date"/>
              <w:jc w:val="both"/>
            </w:pPr>
            <w:r w:rsidRPr="00701F94">
              <w:t>16.2</w:t>
            </w:r>
          </w:p>
        </w:tc>
        <w:tc>
          <w:tcPr>
            <w:tcW w:w="6150" w:type="dxa"/>
          </w:tcPr>
          <w:p w14:paraId="52E32B7A" w14:textId="77777777" w:rsidR="00616BC0" w:rsidRPr="00701F94" w:rsidRDefault="00616BC0" w:rsidP="00616BC0">
            <w:pPr>
              <w:jc w:val="both"/>
              <w:rPr>
                <w:vanish/>
                <w:sz w:val="19"/>
                <w:szCs w:val="19"/>
              </w:rPr>
            </w:pPr>
            <w:r w:rsidRPr="00701F94">
              <w:t xml:space="preserve">The Supplier’s request(s) for payment shall be made to the </w:t>
            </w:r>
          </w:p>
          <w:p w14:paraId="7007BC10" w14:textId="77777777" w:rsidR="00616BC0" w:rsidRPr="00701F94" w:rsidRDefault="00616BC0" w:rsidP="00616BC0">
            <w:pPr>
              <w:jc w:val="both"/>
              <w:rPr>
                <w:vanish/>
                <w:sz w:val="19"/>
                <w:szCs w:val="19"/>
              </w:rPr>
            </w:pPr>
            <w:r w:rsidRPr="00701F94">
              <w:t xml:space="preserve">Purchaser in writing, accompanied by an invoice describing, as </w:t>
            </w:r>
          </w:p>
          <w:p w14:paraId="73C69C5C" w14:textId="77777777" w:rsidR="00616BC0" w:rsidRPr="00701F94" w:rsidRDefault="00616BC0" w:rsidP="00616BC0">
            <w:pPr>
              <w:jc w:val="both"/>
              <w:rPr>
                <w:vanish/>
                <w:sz w:val="19"/>
                <w:szCs w:val="19"/>
              </w:rPr>
            </w:pPr>
            <w:r w:rsidRPr="00701F94">
              <w:t xml:space="preserve">appropriate, the Goods delivered and Services performed, and by </w:t>
            </w:r>
          </w:p>
          <w:p w14:paraId="25695AA7" w14:textId="77777777" w:rsidR="00616BC0" w:rsidRPr="00701F94" w:rsidRDefault="00616BC0" w:rsidP="00616BC0">
            <w:pPr>
              <w:jc w:val="both"/>
              <w:rPr>
                <w:vanish/>
                <w:sz w:val="19"/>
                <w:szCs w:val="19"/>
              </w:rPr>
            </w:pPr>
            <w:r w:rsidRPr="00701F94">
              <w:t xml:space="preserve">documents submitted pursuant to GCC Clause 10, and upon </w:t>
            </w:r>
          </w:p>
          <w:p w14:paraId="55C77B6E" w14:textId="77777777" w:rsidR="00616BC0" w:rsidRPr="00701F94" w:rsidRDefault="00616BC0" w:rsidP="00616BC0">
            <w:pPr>
              <w:jc w:val="both"/>
            </w:pPr>
            <w:r w:rsidRPr="00701F94">
              <w:t>fulfillment of other obligations stipulated in the Contract.</w:t>
            </w:r>
          </w:p>
          <w:p w14:paraId="60D6FEBB" w14:textId="77777777" w:rsidR="00616BC0" w:rsidRPr="00701F94" w:rsidRDefault="00616BC0" w:rsidP="00616BC0">
            <w:pPr>
              <w:jc w:val="both"/>
            </w:pPr>
          </w:p>
        </w:tc>
      </w:tr>
      <w:tr w:rsidR="00616BC0" w:rsidRPr="00701F94" w14:paraId="21991E74" w14:textId="77777777" w:rsidTr="00616BC0">
        <w:trPr>
          <w:trHeight w:val="55"/>
        </w:trPr>
        <w:tc>
          <w:tcPr>
            <w:tcW w:w="2314" w:type="dxa"/>
          </w:tcPr>
          <w:p w14:paraId="4EDE29B0" w14:textId="77777777" w:rsidR="00616BC0" w:rsidRPr="00701F94" w:rsidRDefault="00616BC0" w:rsidP="00616BC0">
            <w:pPr>
              <w:jc w:val="both"/>
              <w:rPr>
                <w:b/>
                <w:bCs/>
              </w:rPr>
            </w:pPr>
          </w:p>
        </w:tc>
        <w:tc>
          <w:tcPr>
            <w:tcW w:w="716" w:type="dxa"/>
            <w:gridSpan w:val="2"/>
          </w:tcPr>
          <w:p w14:paraId="3BF21B2E" w14:textId="77777777" w:rsidR="00616BC0" w:rsidRPr="00701F94" w:rsidRDefault="00616BC0" w:rsidP="00616BC0">
            <w:pPr>
              <w:pStyle w:val="Date"/>
              <w:jc w:val="both"/>
            </w:pPr>
            <w:r w:rsidRPr="00701F94">
              <w:t>16.3</w:t>
            </w:r>
          </w:p>
        </w:tc>
        <w:tc>
          <w:tcPr>
            <w:tcW w:w="6150" w:type="dxa"/>
          </w:tcPr>
          <w:p w14:paraId="5209902C" w14:textId="77777777" w:rsidR="00616BC0" w:rsidRPr="00701F94" w:rsidRDefault="00616BC0" w:rsidP="00616BC0">
            <w:pPr>
              <w:jc w:val="both"/>
              <w:rPr>
                <w:vanish/>
                <w:sz w:val="19"/>
                <w:szCs w:val="19"/>
              </w:rPr>
            </w:pPr>
            <w:r w:rsidRPr="00701F94">
              <w:t xml:space="preserve">Payments shall be made promptly by the Purchaser, but in no </w:t>
            </w:r>
          </w:p>
          <w:p w14:paraId="53ECC75E" w14:textId="0B725B2F" w:rsidR="00616BC0" w:rsidRPr="00701F94" w:rsidRDefault="00616BC0" w:rsidP="00616BC0">
            <w:pPr>
              <w:jc w:val="both"/>
              <w:rPr>
                <w:vanish/>
                <w:sz w:val="19"/>
                <w:szCs w:val="19"/>
              </w:rPr>
            </w:pPr>
            <w:r w:rsidRPr="00701F94">
              <w:t xml:space="preserve">case later than </w:t>
            </w:r>
            <w:r w:rsidR="00A13EA3" w:rsidRPr="00701F94">
              <w:t>twenty-eight</w:t>
            </w:r>
            <w:r w:rsidRPr="00701F94">
              <w:t xml:space="preserve"> (28) days after submission of an </w:t>
            </w:r>
          </w:p>
          <w:p w14:paraId="3DA943C1" w14:textId="77777777" w:rsidR="00616BC0" w:rsidRPr="00701F94" w:rsidRDefault="00616BC0" w:rsidP="00616BC0">
            <w:pPr>
              <w:jc w:val="both"/>
            </w:pPr>
            <w:r w:rsidRPr="00701F94">
              <w:t>invoice or claim by the Suppler.</w:t>
            </w:r>
          </w:p>
        </w:tc>
      </w:tr>
      <w:tr w:rsidR="00616BC0" w:rsidRPr="00701F94" w14:paraId="260BF148" w14:textId="77777777" w:rsidTr="00616BC0">
        <w:trPr>
          <w:trHeight w:val="55"/>
        </w:trPr>
        <w:tc>
          <w:tcPr>
            <w:tcW w:w="2314" w:type="dxa"/>
          </w:tcPr>
          <w:p w14:paraId="0A320BBB" w14:textId="77777777" w:rsidR="00616BC0" w:rsidRPr="00701F94" w:rsidRDefault="00616BC0" w:rsidP="00616BC0">
            <w:pPr>
              <w:jc w:val="both"/>
              <w:rPr>
                <w:b/>
                <w:bCs/>
              </w:rPr>
            </w:pPr>
          </w:p>
        </w:tc>
        <w:tc>
          <w:tcPr>
            <w:tcW w:w="716" w:type="dxa"/>
            <w:gridSpan w:val="2"/>
          </w:tcPr>
          <w:p w14:paraId="3CF8B244" w14:textId="77777777" w:rsidR="00616BC0" w:rsidRPr="00701F94" w:rsidRDefault="00616BC0" w:rsidP="00616BC0">
            <w:pPr>
              <w:pStyle w:val="Date"/>
              <w:jc w:val="both"/>
            </w:pPr>
          </w:p>
        </w:tc>
        <w:tc>
          <w:tcPr>
            <w:tcW w:w="6150" w:type="dxa"/>
          </w:tcPr>
          <w:p w14:paraId="2BDBB06C" w14:textId="77777777" w:rsidR="00616BC0" w:rsidRPr="00701F94" w:rsidRDefault="00616BC0" w:rsidP="00616BC0">
            <w:pPr>
              <w:jc w:val="both"/>
            </w:pPr>
          </w:p>
        </w:tc>
      </w:tr>
      <w:tr w:rsidR="00616BC0" w:rsidRPr="00701F94" w14:paraId="09A02984" w14:textId="77777777" w:rsidTr="00616BC0">
        <w:trPr>
          <w:trHeight w:val="55"/>
        </w:trPr>
        <w:tc>
          <w:tcPr>
            <w:tcW w:w="2314" w:type="dxa"/>
          </w:tcPr>
          <w:p w14:paraId="33342D06" w14:textId="77777777" w:rsidR="00616BC0" w:rsidRPr="00701F94" w:rsidRDefault="00616BC0" w:rsidP="00616BC0">
            <w:pPr>
              <w:jc w:val="both"/>
              <w:rPr>
                <w:b/>
                <w:bCs/>
              </w:rPr>
            </w:pPr>
            <w:r w:rsidRPr="00701F94">
              <w:rPr>
                <w:b/>
                <w:bCs/>
              </w:rPr>
              <w:t>17.</w:t>
            </w:r>
            <w:r w:rsidRPr="00701F94">
              <w:rPr>
                <w:b/>
                <w:bCs/>
              </w:rPr>
              <w:tab/>
              <w:t>Prices</w:t>
            </w:r>
          </w:p>
        </w:tc>
        <w:tc>
          <w:tcPr>
            <w:tcW w:w="716" w:type="dxa"/>
            <w:gridSpan w:val="2"/>
          </w:tcPr>
          <w:p w14:paraId="73B01F29" w14:textId="77777777" w:rsidR="00616BC0" w:rsidRPr="00701F94" w:rsidRDefault="00616BC0" w:rsidP="00616BC0">
            <w:pPr>
              <w:pStyle w:val="Date"/>
              <w:jc w:val="both"/>
            </w:pPr>
            <w:r w:rsidRPr="00701F94">
              <w:t>17.1</w:t>
            </w:r>
          </w:p>
        </w:tc>
        <w:tc>
          <w:tcPr>
            <w:tcW w:w="6150" w:type="dxa"/>
          </w:tcPr>
          <w:p w14:paraId="46A85BE2" w14:textId="77777777" w:rsidR="00616BC0" w:rsidRPr="00701F94" w:rsidRDefault="00616BC0" w:rsidP="00616BC0">
            <w:pPr>
              <w:jc w:val="both"/>
              <w:rPr>
                <w:vanish/>
                <w:sz w:val="19"/>
                <w:szCs w:val="19"/>
              </w:rPr>
            </w:pPr>
            <w:r w:rsidRPr="00701F94">
              <w:t xml:space="preserve">Prices charged by the Supplier for goods and services delivered </w:t>
            </w:r>
          </w:p>
          <w:p w14:paraId="43D9CDD6" w14:textId="77777777" w:rsidR="00616BC0" w:rsidRPr="00701F94" w:rsidRDefault="00616BC0" w:rsidP="00616BC0">
            <w:pPr>
              <w:jc w:val="both"/>
              <w:rPr>
                <w:vanish/>
                <w:sz w:val="19"/>
                <w:szCs w:val="19"/>
              </w:rPr>
            </w:pPr>
            <w:r w:rsidRPr="00701F94">
              <w:t xml:space="preserve">and services performed under the Contract shall not vary from the </w:t>
            </w:r>
          </w:p>
          <w:p w14:paraId="15BA5154" w14:textId="77777777" w:rsidR="00616BC0" w:rsidRPr="00701F94" w:rsidRDefault="00616BC0" w:rsidP="00616BC0">
            <w:pPr>
              <w:jc w:val="both"/>
              <w:rPr>
                <w:vanish/>
                <w:sz w:val="19"/>
                <w:szCs w:val="19"/>
              </w:rPr>
            </w:pPr>
            <w:r w:rsidRPr="00701F94">
              <w:t xml:space="preserve">prices quoted by the Supplier in its Tender, </w:t>
            </w:r>
            <w:proofErr w:type="gramStart"/>
            <w:r w:rsidRPr="00701F94">
              <w:t>with the exception of</w:t>
            </w:r>
            <w:proofErr w:type="gramEnd"/>
            <w:r w:rsidRPr="00701F94">
              <w:t xml:space="preserve"> any </w:t>
            </w:r>
          </w:p>
          <w:p w14:paraId="27CEBB0A" w14:textId="2F0465B0" w:rsidR="00616BC0" w:rsidRPr="00701F94" w:rsidRDefault="00616BC0" w:rsidP="00616BC0">
            <w:pPr>
              <w:jc w:val="both"/>
              <w:rPr>
                <w:vanish/>
                <w:sz w:val="19"/>
                <w:szCs w:val="19"/>
              </w:rPr>
            </w:pPr>
            <w:r w:rsidRPr="00701F94">
              <w:t xml:space="preserve">price adjustments </w:t>
            </w:r>
            <w:r w:rsidR="00A13EA3" w:rsidRPr="00701F94">
              <w:t>authorized</w:t>
            </w:r>
            <w:r w:rsidRPr="00701F94">
              <w:t xml:space="preserve"> in Special Conditions of Contract or </w:t>
            </w:r>
          </w:p>
          <w:p w14:paraId="40EA38F6" w14:textId="77777777" w:rsidR="00616BC0" w:rsidRPr="00701F94" w:rsidRDefault="00616BC0" w:rsidP="00616BC0">
            <w:pPr>
              <w:jc w:val="both"/>
              <w:rPr>
                <w:vanish/>
                <w:sz w:val="19"/>
                <w:szCs w:val="19"/>
              </w:rPr>
            </w:pPr>
            <w:r w:rsidRPr="00701F94">
              <w:t xml:space="preserve">in the Purchaser’s request for Tender validity extension, as the case </w:t>
            </w:r>
          </w:p>
          <w:p w14:paraId="74981665" w14:textId="77777777" w:rsidR="00616BC0" w:rsidRPr="00701F94" w:rsidRDefault="00616BC0" w:rsidP="00616BC0">
            <w:pPr>
              <w:jc w:val="both"/>
            </w:pPr>
            <w:proofErr w:type="gramStart"/>
            <w:r w:rsidRPr="00701F94">
              <w:t>may be</w:t>
            </w:r>
            <w:proofErr w:type="gramEnd"/>
            <w:r w:rsidRPr="00701F94">
              <w:t>.</w:t>
            </w:r>
          </w:p>
        </w:tc>
      </w:tr>
      <w:tr w:rsidR="00616BC0" w:rsidRPr="00701F94" w14:paraId="7144AC7E" w14:textId="77777777" w:rsidTr="00616BC0">
        <w:trPr>
          <w:trHeight w:val="55"/>
        </w:trPr>
        <w:tc>
          <w:tcPr>
            <w:tcW w:w="2314" w:type="dxa"/>
          </w:tcPr>
          <w:p w14:paraId="60655424" w14:textId="77777777" w:rsidR="00616BC0" w:rsidRPr="00701F94" w:rsidRDefault="00616BC0" w:rsidP="00616BC0">
            <w:pPr>
              <w:jc w:val="both"/>
              <w:rPr>
                <w:b/>
                <w:bCs/>
              </w:rPr>
            </w:pPr>
          </w:p>
        </w:tc>
        <w:tc>
          <w:tcPr>
            <w:tcW w:w="716" w:type="dxa"/>
            <w:gridSpan w:val="2"/>
          </w:tcPr>
          <w:p w14:paraId="2A59C2D8" w14:textId="77777777" w:rsidR="00616BC0" w:rsidRPr="00701F94" w:rsidRDefault="00616BC0" w:rsidP="00616BC0">
            <w:pPr>
              <w:pStyle w:val="Date"/>
              <w:jc w:val="both"/>
            </w:pPr>
          </w:p>
        </w:tc>
        <w:tc>
          <w:tcPr>
            <w:tcW w:w="6150" w:type="dxa"/>
          </w:tcPr>
          <w:p w14:paraId="5094A32C" w14:textId="77777777" w:rsidR="00616BC0" w:rsidRPr="00701F94" w:rsidRDefault="00616BC0" w:rsidP="00616BC0">
            <w:pPr>
              <w:jc w:val="both"/>
            </w:pPr>
          </w:p>
        </w:tc>
      </w:tr>
      <w:tr w:rsidR="00616BC0" w:rsidRPr="00701F94" w14:paraId="45049EAB" w14:textId="77777777" w:rsidTr="00616BC0">
        <w:trPr>
          <w:trHeight w:val="55"/>
        </w:trPr>
        <w:tc>
          <w:tcPr>
            <w:tcW w:w="2314" w:type="dxa"/>
          </w:tcPr>
          <w:p w14:paraId="729A51FC" w14:textId="77777777" w:rsidR="00616BC0" w:rsidRPr="00701F94" w:rsidRDefault="00616BC0" w:rsidP="00616BC0">
            <w:pPr>
              <w:ind w:left="432" w:hanging="432"/>
              <w:jc w:val="both"/>
              <w:rPr>
                <w:b/>
                <w:bCs/>
              </w:rPr>
            </w:pPr>
            <w:r w:rsidRPr="00701F94">
              <w:rPr>
                <w:b/>
                <w:bCs/>
              </w:rPr>
              <w:t>18.</w:t>
            </w:r>
            <w:r w:rsidRPr="00701F94">
              <w:rPr>
                <w:b/>
                <w:bCs/>
              </w:rPr>
              <w:tab/>
              <w:t xml:space="preserve">Change Orders </w:t>
            </w:r>
          </w:p>
          <w:p w14:paraId="25482643" w14:textId="77777777" w:rsidR="00616BC0" w:rsidRPr="00701F94" w:rsidRDefault="00616BC0" w:rsidP="00616BC0">
            <w:pPr>
              <w:jc w:val="both"/>
              <w:rPr>
                <w:b/>
                <w:bCs/>
              </w:rPr>
            </w:pPr>
          </w:p>
        </w:tc>
        <w:tc>
          <w:tcPr>
            <w:tcW w:w="716" w:type="dxa"/>
            <w:gridSpan w:val="2"/>
          </w:tcPr>
          <w:p w14:paraId="5BF0999A" w14:textId="77777777" w:rsidR="00616BC0" w:rsidRPr="00701F94" w:rsidRDefault="00616BC0" w:rsidP="00616BC0">
            <w:pPr>
              <w:pStyle w:val="Date"/>
              <w:jc w:val="both"/>
            </w:pPr>
            <w:r w:rsidRPr="00701F94">
              <w:t>18.1</w:t>
            </w:r>
          </w:p>
        </w:tc>
        <w:tc>
          <w:tcPr>
            <w:tcW w:w="6150" w:type="dxa"/>
          </w:tcPr>
          <w:p w14:paraId="38418ACD" w14:textId="77777777" w:rsidR="00616BC0" w:rsidRPr="00701F94" w:rsidRDefault="00616BC0" w:rsidP="00616BC0">
            <w:pPr>
              <w:jc w:val="both"/>
              <w:rPr>
                <w:vanish/>
                <w:sz w:val="19"/>
                <w:szCs w:val="19"/>
              </w:rPr>
            </w:pPr>
            <w:r w:rsidRPr="00701F94">
              <w:t xml:space="preserve">The Purchaser may at any time, by a written order given to the Supplier pursuant to GCC Clause 31, make changes within the </w:t>
            </w:r>
          </w:p>
          <w:p w14:paraId="4576BCDA" w14:textId="77777777" w:rsidR="00616BC0" w:rsidRPr="00701F94" w:rsidRDefault="00616BC0" w:rsidP="00616BC0">
            <w:pPr>
              <w:jc w:val="both"/>
            </w:pPr>
            <w:r w:rsidRPr="00701F94">
              <w:t>general scope of the Contract in any one or more of the following:</w:t>
            </w:r>
          </w:p>
          <w:p w14:paraId="7737E3FD" w14:textId="77777777" w:rsidR="00616BC0" w:rsidRPr="00701F94" w:rsidRDefault="00616BC0" w:rsidP="00616BC0">
            <w:pPr>
              <w:jc w:val="both"/>
            </w:pPr>
          </w:p>
          <w:p w14:paraId="36325739" w14:textId="77777777" w:rsidR="00616BC0" w:rsidRPr="00701F94" w:rsidRDefault="00616BC0" w:rsidP="00616BC0">
            <w:pPr>
              <w:ind w:left="642" w:hanging="642"/>
              <w:jc w:val="both"/>
              <w:rPr>
                <w:vanish/>
                <w:sz w:val="19"/>
                <w:szCs w:val="19"/>
              </w:rPr>
            </w:pPr>
            <w:r w:rsidRPr="00701F94">
              <w:t>a.</w:t>
            </w:r>
            <w:r w:rsidRPr="00701F94">
              <w:tab/>
              <w:t xml:space="preserve">drawings, designs, or specifications, where Goods to be </w:t>
            </w:r>
          </w:p>
          <w:p w14:paraId="4448F85A" w14:textId="77777777" w:rsidR="00616BC0" w:rsidRPr="00701F94" w:rsidRDefault="00616BC0" w:rsidP="00616BC0">
            <w:pPr>
              <w:jc w:val="both"/>
            </w:pPr>
            <w:r w:rsidRPr="00701F94">
              <w:t xml:space="preserve">furnished under the Contract are to be specifically    </w:t>
            </w:r>
          </w:p>
          <w:p w14:paraId="3E6C7BF2" w14:textId="77777777" w:rsidR="00616BC0" w:rsidRPr="00701F94" w:rsidRDefault="00616BC0" w:rsidP="00616BC0">
            <w:pPr>
              <w:jc w:val="both"/>
              <w:rPr>
                <w:vanish/>
                <w:sz w:val="19"/>
                <w:szCs w:val="19"/>
              </w:rPr>
            </w:pPr>
            <w:r w:rsidRPr="00701F94">
              <w:t xml:space="preserve">           </w:t>
            </w:r>
          </w:p>
          <w:p w14:paraId="62DBD84A" w14:textId="77777777" w:rsidR="00616BC0" w:rsidRPr="00701F94" w:rsidRDefault="00616BC0" w:rsidP="00616BC0">
            <w:pPr>
              <w:jc w:val="both"/>
            </w:pPr>
            <w:r w:rsidRPr="00701F94">
              <w:t xml:space="preserve">manufactured for the </w:t>
            </w:r>
            <w:proofErr w:type="gramStart"/>
            <w:r w:rsidRPr="00701F94">
              <w:t>Purchaser;</w:t>
            </w:r>
            <w:proofErr w:type="gramEnd"/>
          </w:p>
          <w:p w14:paraId="270585DF" w14:textId="77777777" w:rsidR="00616BC0" w:rsidRPr="00701F94" w:rsidRDefault="00616BC0" w:rsidP="00616BC0">
            <w:pPr>
              <w:jc w:val="both"/>
            </w:pPr>
          </w:p>
          <w:p w14:paraId="19ED8093" w14:textId="77777777" w:rsidR="00616BC0" w:rsidRPr="00701F94" w:rsidRDefault="00616BC0" w:rsidP="00616BC0">
            <w:pPr>
              <w:jc w:val="both"/>
            </w:pPr>
            <w:r w:rsidRPr="00701F94">
              <w:t>b.</w:t>
            </w:r>
            <w:r w:rsidRPr="00701F94">
              <w:tab/>
              <w:t xml:space="preserve">the method of shipment or </w:t>
            </w:r>
            <w:proofErr w:type="gramStart"/>
            <w:r w:rsidRPr="00701F94">
              <w:t>packing;</w:t>
            </w:r>
            <w:proofErr w:type="gramEnd"/>
          </w:p>
          <w:p w14:paraId="476A4298" w14:textId="77777777" w:rsidR="00616BC0" w:rsidRPr="00701F94" w:rsidRDefault="00616BC0" w:rsidP="00616BC0">
            <w:pPr>
              <w:jc w:val="both"/>
            </w:pPr>
          </w:p>
          <w:p w14:paraId="5289AE17" w14:textId="77777777" w:rsidR="00616BC0" w:rsidRPr="00701F94" w:rsidRDefault="00616BC0" w:rsidP="00616BC0">
            <w:pPr>
              <w:jc w:val="both"/>
            </w:pPr>
            <w:r w:rsidRPr="00701F94">
              <w:t>c.</w:t>
            </w:r>
            <w:r w:rsidRPr="00701F94">
              <w:tab/>
              <w:t>the place of delivery; and/or</w:t>
            </w:r>
          </w:p>
          <w:p w14:paraId="06E87F47" w14:textId="77777777" w:rsidR="00616BC0" w:rsidRPr="00701F94" w:rsidRDefault="00616BC0" w:rsidP="00616BC0">
            <w:pPr>
              <w:jc w:val="both"/>
            </w:pPr>
          </w:p>
          <w:p w14:paraId="20676EE2" w14:textId="77777777" w:rsidR="00616BC0" w:rsidRPr="00701F94" w:rsidRDefault="00616BC0" w:rsidP="00616BC0">
            <w:pPr>
              <w:jc w:val="both"/>
            </w:pPr>
            <w:r w:rsidRPr="00701F94">
              <w:t>d.</w:t>
            </w:r>
            <w:r w:rsidRPr="00701F94">
              <w:tab/>
              <w:t>the Services to be provided by the Supplier.</w:t>
            </w:r>
          </w:p>
          <w:p w14:paraId="3B158E65" w14:textId="77777777" w:rsidR="00616BC0" w:rsidRPr="00701F94" w:rsidRDefault="00616BC0" w:rsidP="00616BC0">
            <w:pPr>
              <w:jc w:val="both"/>
            </w:pPr>
          </w:p>
        </w:tc>
      </w:tr>
      <w:tr w:rsidR="00616BC0" w:rsidRPr="00701F94" w14:paraId="523F1285" w14:textId="77777777" w:rsidTr="00616BC0">
        <w:trPr>
          <w:trHeight w:val="55"/>
        </w:trPr>
        <w:tc>
          <w:tcPr>
            <w:tcW w:w="2314" w:type="dxa"/>
          </w:tcPr>
          <w:p w14:paraId="5D47E820" w14:textId="77777777" w:rsidR="00616BC0" w:rsidRPr="00701F94" w:rsidRDefault="00616BC0" w:rsidP="00616BC0">
            <w:pPr>
              <w:jc w:val="both"/>
              <w:rPr>
                <w:b/>
                <w:bCs/>
              </w:rPr>
            </w:pPr>
          </w:p>
        </w:tc>
        <w:tc>
          <w:tcPr>
            <w:tcW w:w="716" w:type="dxa"/>
            <w:gridSpan w:val="2"/>
          </w:tcPr>
          <w:p w14:paraId="2AA103F2" w14:textId="77777777" w:rsidR="00616BC0" w:rsidRPr="00701F94" w:rsidRDefault="00616BC0" w:rsidP="00616BC0">
            <w:pPr>
              <w:pStyle w:val="Date"/>
              <w:jc w:val="both"/>
            </w:pPr>
            <w:r w:rsidRPr="00701F94">
              <w:t>18.2</w:t>
            </w:r>
          </w:p>
        </w:tc>
        <w:tc>
          <w:tcPr>
            <w:tcW w:w="6150" w:type="dxa"/>
          </w:tcPr>
          <w:p w14:paraId="7E21191A" w14:textId="77777777" w:rsidR="00616BC0" w:rsidRPr="00701F94" w:rsidRDefault="00616BC0" w:rsidP="00616BC0">
            <w:pPr>
              <w:jc w:val="both"/>
              <w:rPr>
                <w:vanish/>
                <w:sz w:val="19"/>
                <w:szCs w:val="19"/>
              </w:rPr>
            </w:pPr>
            <w:r w:rsidRPr="00701F94">
              <w:t xml:space="preserve">If any such change causes an increase or decrease in the cost of, </w:t>
            </w:r>
          </w:p>
          <w:p w14:paraId="56CCF181" w14:textId="77777777" w:rsidR="00616BC0" w:rsidRPr="00701F94" w:rsidRDefault="00616BC0" w:rsidP="00616BC0">
            <w:pPr>
              <w:jc w:val="both"/>
              <w:rPr>
                <w:vanish/>
                <w:sz w:val="19"/>
                <w:szCs w:val="19"/>
              </w:rPr>
            </w:pPr>
            <w:r w:rsidRPr="00701F94">
              <w:t xml:space="preserve">or the time required for, the Supplier’s performance of any </w:t>
            </w:r>
          </w:p>
          <w:p w14:paraId="0F59D3D5" w14:textId="77777777" w:rsidR="00616BC0" w:rsidRPr="00701F94" w:rsidRDefault="00616BC0" w:rsidP="00616BC0">
            <w:pPr>
              <w:jc w:val="both"/>
              <w:rPr>
                <w:vanish/>
                <w:sz w:val="19"/>
                <w:szCs w:val="19"/>
              </w:rPr>
            </w:pPr>
            <w:r w:rsidRPr="00701F94">
              <w:t xml:space="preserve">provisions under the Contract, an equitable adjustment may be </w:t>
            </w:r>
          </w:p>
          <w:p w14:paraId="0420506C" w14:textId="77777777" w:rsidR="00616BC0" w:rsidRPr="00701F94" w:rsidRDefault="00616BC0" w:rsidP="00616BC0">
            <w:pPr>
              <w:jc w:val="both"/>
              <w:rPr>
                <w:vanish/>
                <w:sz w:val="19"/>
                <w:szCs w:val="19"/>
              </w:rPr>
            </w:pPr>
            <w:r w:rsidRPr="00701F94">
              <w:t xml:space="preserve">made in the Contract Price or delivery schedule, or both, and the Contract may accordingly be amended. Any claims by the </w:t>
            </w:r>
          </w:p>
          <w:p w14:paraId="66BA01FE" w14:textId="77777777" w:rsidR="00616BC0" w:rsidRPr="00701F94" w:rsidRDefault="00616BC0" w:rsidP="00616BC0">
            <w:pPr>
              <w:jc w:val="both"/>
              <w:rPr>
                <w:vanish/>
                <w:sz w:val="19"/>
                <w:szCs w:val="19"/>
              </w:rPr>
            </w:pPr>
            <w:r w:rsidRPr="00701F94">
              <w:t xml:space="preserve">Supplier for adjustment under this clause must be asserted within </w:t>
            </w:r>
          </w:p>
          <w:p w14:paraId="08EB6769" w14:textId="656C9DA4" w:rsidR="00616BC0" w:rsidRPr="00701F94" w:rsidRDefault="008D7474" w:rsidP="00616BC0">
            <w:pPr>
              <w:jc w:val="both"/>
              <w:rPr>
                <w:vanish/>
                <w:sz w:val="19"/>
                <w:szCs w:val="19"/>
              </w:rPr>
            </w:pPr>
            <w:r w:rsidRPr="00701F94">
              <w:t>twenty-eight</w:t>
            </w:r>
            <w:r w:rsidR="00616BC0" w:rsidRPr="00701F94">
              <w:t xml:space="preserve"> (28) days from the date of the Supplier’s receipt of </w:t>
            </w:r>
          </w:p>
          <w:p w14:paraId="49EADD78" w14:textId="77777777" w:rsidR="00616BC0" w:rsidRPr="00701F94" w:rsidRDefault="00616BC0" w:rsidP="00616BC0">
            <w:pPr>
              <w:jc w:val="both"/>
            </w:pPr>
            <w:r w:rsidRPr="00701F94">
              <w:t>the Purchaser’s change order.</w:t>
            </w:r>
          </w:p>
        </w:tc>
      </w:tr>
      <w:tr w:rsidR="00616BC0" w:rsidRPr="00701F94" w14:paraId="7A950CA5" w14:textId="77777777" w:rsidTr="00616BC0">
        <w:trPr>
          <w:trHeight w:val="55"/>
        </w:trPr>
        <w:tc>
          <w:tcPr>
            <w:tcW w:w="2314" w:type="dxa"/>
          </w:tcPr>
          <w:p w14:paraId="58B64E8F" w14:textId="77777777" w:rsidR="00616BC0" w:rsidRPr="00701F94" w:rsidRDefault="00616BC0" w:rsidP="00616BC0">
            <w:pPr>
              <w:jc w:val="both"/>
              <w:rPr>
                <w:b/>
                <w:bCs/>
              </w:rPr>
            </w:pPr>
          </w:p>
        </w:tc>
        <w:tc>
          <w:tcPr>
            <w:tcW w:w="716" w:type="dxa"/>
            <w:gridSpan w:val="2"/>
          </w:tcPr>
          <w:p w14:paraId="64F0A069" w14:textId="77777777" w:rsidR="00616BC0" w:rsidRPr="00701F94" w:rsidRDefault="00616BC0" w:rsidP="00616BC0">
            <w:pPr>
              <w:pStyle w:val="Date"/>
              <w:jc w:val="both"/>
            </w:pPr>
          </w:p>
        </w:tc>
        <w:tc>
          <w:tcPr>
            <w:tcW w:w="6150" w:type="dxa"/>
          </w:tcPr>
          <w:p w14:paraId="7E46BB86" w14:textId="77777777" w:rsidR="00616BC0" w:rsidRPr="00701F94" w:rsidRDefault="00616BC0" w:rsidP="00616BC0">
            <w:pPr>
              <w:jc w:val="both"/>
            </w:pPr>
          </w:p>
        </w:tc>
      </w:tr>
      <w:tr w:rsidR="00616BC0" w:rsidRPr="00701F94" w14:paraId="0C32F1C0" w14:textId="77777777" w:rsidTr="00616BC0">
        <w:trPr>
          <w:trHeight w:val="55"/>
        </w:trPr>
        <w:tc>
          <w:tcPr>
            <w:tcW w:w="2314" w:type="dxa"/>
          </w:tcPr>
          <w:p w14:paraId="431317A4" w14:textId="77777777" w:rsidR="00616BC0" w:rsidRPr="00701F94" w:rsidRDefault="00616BC0" w:rsidP="00616BC0">
            <w:pPr>
              <w:ind w:left="432" w:hanging="432"/>
              <w:jc w:val="both"/>
              <w:rPr>
                <w:b/>
                <w:bCs/>
              </w:rPr>
            </w:pPr>
            <w:r w:rsidRPr="00701F94">
              <w:rPr>
                <w:b/>
                <w:bCs/>
              </w:rPr>
              <w:t>19.</w:t>
            </w:r>
            <w:r w:rsidRPr="00701F94">
              <w:rPr>
                <w:b/>
                <w:bCs/>
              </w:rPr>
              <w:tab/>
              <w:t>Contract Amendments</w:t>
            </w:r>
          </w:p>
          <w:p w14:paraId="4E7ED89A" w14:textId="77777777" w:rsidR="00616BC0" w:rsidRPr="00701F94" w:rsidRDefault="00616BC0" w:rsidP="00616BC0">
            <w:pPr>
              <w:jc w:val="both"/>
              <w:rPr>
                <w:b/>
                <w:bCs/>
              </w:rPr>
            </w:pPr>
          </w:p>
        </w:tc>
        <w:tc>
          <w:tcPr>
            <w:tcW w:w="716" w:type="dxa"/>
            <w:gridSpan w:val="2"/>
          </w:tcPr>
          <w:p w14:paraId="7348669B" w14:textId="77777777" w:rsidR="00616BC0" w:rsidRPr="00701F94" w:rsidRDefault="00616BC0" w:rsidP="00616BC0">
            <w:pPr>
              <w:pStyle w:val="Date"/>
              <w:jc w:val="both"/>
            </w:pPr>
            <w:r w:rsidRPr="00701F94">
              <w:t>19.1</w:t>
            </w:r>
          </w:p>
        </w:tc>
        <w:tc>
          <w:tcPr>
            <w:tcW w:w="6150" w:type="dxa"/>
          </w:tcPr>
          <w:p w14:paraId="3B954045" w14:textId="77777777" w:rsidR="00616BC0" w:rsidRPr="00701F94" w:rsidRDefault="00616BC0" w:rsidP="00616BC0">
            <w:pPr>
              <w:jc w:val="both"/>
              <w:rPr>
                <w:vanish/>
                <w:sz w:val="19"/>
                <w:szCs w:val="19"/>
              </w:rPr>
            </w:pPr>
            <w:r w:rsidRPr="00701F94">
              <w:t xml:space="preserve">Subject to GCC Clause 18, no variation in or modification of the terms </w:t>
            </w:r>
          </w:p>
          <w:p w14:paraId="67CF698F" w14:textId="77777777" w:rsidR="00616BC0" w:rsidRPr="00701F94" w:rsidRDefault="00616BC0" w:rsidP="00616BC0">
            <w:pPr>
              <w:jc w:val="both"/>
              <w:rPr>
                <w:vanish/>
                <w:sz w:val="19"/>
                <w:szCs w:val="19"/>
              </w:rPr>
            </w:pPr>
            <w:r w:rsidRPr="00701F94">
              <w:t xml:space="preserve">of the Contract shall be made, except by written amendment </w:t>
            </w:r>
          </w:p>
          <w:p w14:paraId="1B1192A1" w14:textId="77777777" w:rsidR="00616BC0" w:rsidRPr="00701F94" w:rsidRDefault="00616BC0" w:rsidP="00616BC0">
            <w:pPr>
              <w:jc w:val="both"/>
            </w:pPr>
            <w:r w:rsidRPr="00701F94">
              <w:t>signed by the parties.</w:t>
            </w:r>
          </w:p>
        </w:tc>
      </w:tr>
      <w:tr w:rsidR="00616BC0" w:rsidRPr="00701F94" w14:paraId="4567FFC4" w14:textId="77777777" w:rsidTr="00616BC0">
        <w:trPr>
          <w:trHeight w:val="55"/>
        </w:trPr>
        <w:tc>
          <w:tcPr>
            <w:tcW w:w="2314" w:type="dxa"/>
          </w:tcPr>
          <w:p w14:paraId="1970FC43" w14:textId="77777777" w:rsidR="00616BC0" w:rsidRPr="00701F94" w:rsidRDefault="00616BC0" w:rsidP="00616BC0">
            <w:pPr>
              <w:jc w:val="both"/>
              <w:rPr>
                <w:b/>
                <w:bCs/>
              </w:rPr>
            </w:pPr>
          </w:p>
        </w:tc>
        <w:tc>
          <w:tcPr>
            <w:tcW w:w="716" w:type="dxa"/>
            <w:gridSpan w:val="2"/>
          </w:tcPr>
          <w:p w14:paraId="1E8A61F2" w14:textId="77777777" w:rsidR="00616BC0" w:rsidRPr="00701F94" w:rsidRDefault="00616BC0" w:rsidP="00616BC0">
            <w:pPr>
              <w:pStyle w:val="Date"/>
              <w:jc w:val="both"/>
            </w:pPr>
          </w:p>
        </w:tc>
        <w:tc>
          <w:tcPr>
            <w:tcW w:w="6150" w:type="dxa"/>
          </w:tcPr>
          <w:p w14:paraId="3DDC3EF5" w14:textId="77777777" w:rsidR="00616BC0" w:rsidRPr="00701F94" w:rsidRDefault="00616BC0" w:rsidP="00616BC0">
            <w:pPr>
              <w:jc w:val="both"/>
            </w:pPr>
          </w:p>
        </w:tc>
      </w:tr>
      <w:tr w:rsidR="00616BC0" w:rsidRPr="00701F94" w14:paraId="6ED073A2" w14:textId="77777777" w:rsidTr="00616BC0">
        <w:trPr>
          <w:trHeight w:val="55"/>
        </w:trPr>
        <w:tc>
          <w:tcPr>
            <w:tcW w:w="2314" w:type="dxa"/>
          </w:tcPr>
          <w:p w14:paraId="41CBD5F9" w14:textId="77777777" w:rsidR="00616BC0" w:rsidRPr="00701F94" w:rsidRDefault="00616BC0" w:rsidP="00616BC0">
            <w:pPr>
              <w:jc w:val="both"/>
              <w:rPr>
                <w:b/>
                <w:bCs/>
              </w:rPr>
            </w:pPr>
            <w:r w:rsidRPr="00701F94">
              <w:rPr>
                <w:b/>
                <w:bCs/>
              </w:rPr>
              <w:t>20.</w:t>
            </w:r>
            <w:r w:rsidRPr="00701F94">
              <w:rPr>
                <w:b/>
                <w:bCs/>
              </w:rPr>
              <w:tab/>
              <w:t>Assignment</w:t>
            </w:r>
          </w:p>
        </w:tc>
        <w:tc>
          <w:tcPr>
            <w:tcW w:w="716" w:type="dxa"/>
            <w:gridSpan w:val="2"/>
          </w:tcPr>
          <w:p w14:paraId="43DC8E25" w14:textId="77777777" w:rsidR="00616BC0" w:rsidRPr="00701F94" w:rsidRDefault="00616BC0" w:rsidP="00616BC0">
            <w:pPr>
              <w:pStyle w:val="Date"/>
              <w:jc w:val="both"/>
            </w:pPr>
            <w:r w:rsidRPr="00701F94">
              <w:t>20.1</w:t>
            </w:r>
          </w:p>
        </w:tc>
        <w:tc>
          <w:tcPr>
            <w:tcW w:w="6150" w:type="dxa"/>
          </w:tcPr>
          <w:p w14:paraId="7F45EF5D" w14:textId="77777777" w:rsidR="00616BC0" w:rsidRPr="00701F94" w:rsidRDefault="00616BC0" w:rsidP="00616BC0">
            <w:pPr>
              <w:jc w:val="both"/>
              <w:rPr>
                <w:vanish/>
                <w:sz w:val="19"/>
                <w:szCs w:val="19"/>
              </w:rPr>
            </w:pPr>
            <w:r w:rsidRPr="00701F94">
              <w:t xml:space="preserve">The Supplier shall not assign, in whole or in part, its obligations to </w:t>
            </w:r>
          </w:p>
          <w:p w14:paraId="38FCBF64" w14:textId="77777777" w:rsidR="00616BC0" w:rsidRPr="00701F94" w:rsidRDefault="00616BC0" w:rsidP="00616BC0">
            <w:pPr>
              <w:jc w:val="both"/>
              <w:rPr>
                <w:vanish/>
                <w:sz w:val="19"/>
                <w:szCs w:val="19"/>
              </w:rPr>
            </w:pPr>
            <w:r w:rsidRPr="00701F94">
              <w:t xml:space="preserve">perform under the Contract, except with the Purchaser’s prior </w:t>
            </w:r>
          </w:p>
          <w:p w14:paraId="53473BDD" w14:textId="77777777" w:rsidR="00616BC0" w:rsidRPr="00701F94" w:rsidRDefault="00616BC0" w:rsidP="00616BC0">
            <w:pPr>
              <w:jc w:val="both"/>
            </w:pPr>
            <w:r w:rsidRPr="00701F94">
              <w:t>written consent.</w:t>
            </w:r>
          </w:p>
        </w:tc>
      </w:tr>
      <w:tr w:rsidR="00616BC0" w:rsidRPr="00701F94" w14:paraId="27294856" w14:textId="77777777" w:rsidTr="00616BC0">
        <w:trPr>
          <w:trHeight w:val="55"/>
        </w:trPr>
        <w:tc>
          <w:tcPr>
            <w:tcW w:w="2314" w:type="dxa"/>
          </w:tcPr>
          <w:p w14:paraId="4DF112B3" w14:textId="77777777" w:rsidR="00616BC0" w:rsidRPr="00701F94" w:rsidRDefault="00616BC0" w:rsidP="00616BC0">
            <w:pPr>
              <w:jc w:val="both"/>
              <w:rPr>
                <w:b/>
                <w:bCs/>
              </w:rPr>
            </w:pPr>
          </w:p>
        </w:tc>
        <w:tc>
          <w:tcPr>
            <w:tcW w:w="716" w:type="dxa"/>
            <w:gridSpan w:val="2"/>
          </w:tcPr>
          <w:p w14:paraId="346738D1" w14:textId="77777777" w:rsidR="00616BC0" w:rsidRPr="00701F94" w:rsidRDefault="00616BC0" w:rsidP="00616BC0">
            <w:pPr>
              <w:pStyle w:val="Date"/>
              <w:jc w:val="both"/>
            </w:pPr>
          </w:p>
        </w:tc>
        <w:tc>
          <w:tcPr>
            <w:tcW w:w="6150" w:type="dxa"/>
          </w:tcPr>
          <w:p w14:paraId="76FB70F4" w14:textId="77777777" w:rsidR="00616BC0" w:rsidRPr="00701F94" w:rsidRDefault="00616BC0" w:rsidP="00616BC0">
            <w:pPr>
              <w:jc w:val="both"/>
            </w:pPr>
          </w:p>
        </w:tc>
      </w:tr>
      <w:tr w:rsidR="00616BC0" w:rsidRPr="00701F94" w14:paraId="61956AF6" w14:textId="77777777" w:rsidTr="00616BC0">
        <w:trPr>
          <w:trHeight w:val="55"/>
        </w:trPr>
        <w:tc>
          <w:tcPr>
            <w:tcW w:w="2314" w:type="dxa"/>
          </w:tcPr>
          <w:p w14:paraId="75C8E348" w14:textId="77777777" w:rsidR="00616BC0" w:rsidRPr="00701F94" w:rsidRDefault="00616BC0" w:rsidP="00616BC0">
            <w:pPr>
              <w:jc w:val="both"/>
              <w:rPr>
                <w:b/>
                <w:bCs/>
              </w:rPr>
            </w:pPr>
            <w:r w:rsidRPr="00701F94">
              <w:rPr>
                <w:b/>
                <w:bCs/>
              </w:rPr>
              <w:t>21.</w:t>
            </w:r>
            <w:r w:rsidRPr="00701F94">
              <w:rPr>
                <w:b/>
                <w:bCs/>
              </w:rPr>
              <w:tab/>
              <w:t>Subcontracts</w:t>
            </w:r>
          </w:p>
        </w:tc>
        <w:tc>
          <w:tcPr>
            <w:tcW w:w="716" w:type="dxa"/>
            <w:gridSpan w:val="2"/>
          </w:tcPr>
          <w:p w14:paraId="36C42B68" w14:textId="77777777" w:rsidR="00616BC0" w:rsidRPr="00701F94" w:rsidRDefault="00616BC0" w:rsidP="00616BC0">
            <w:pPr>
              <w:pStyle w:val="Date"/>
              <w:jc w:val="both"/>
            </w:pPr>
            <w:r w:rsidRPr="00701F94">
              <w:t>21.1</w:t>
            </w:r>
          </w:p>
        </w:tc>
        <w:tc>
          <w:tcPr>
            <w:tcW w:w="6150" w:type="dxa"/>
          </w:tcPr>
          <w:p w14:paraId="1EC1FE23" w14:textId="77777777" w:rsidR="00616BC0" w:rsidRPr="00701F94" w:rsidRDefault="00616BC0" w:rsidP="00616BC0">
            <w:pPr>
              <w:rPr>
                <w:vanish/>
                <w:sz w:val="19"/>
                <w:szCs w:val="19"/>
              </w:rPr>
            </w:pPr>
            <w:r w:rsidRPr="00701F94">
              <w:t xml:space="preserve">The Supplier shall notify the Purchaser in writing of all </w:t>
            </w:r>
          </w:p>
          <w:p w14:paraId="133F57E3" w14:textId="77777777" w:rsidR="00616BC0" w:rsidRPr="00701F94" w:rsidRDefault="00616BC0" w:rsidP="00616BC0">
            <w:pPr>
              <w:rPr>
                <w:vanish/>
                <w:sz w:val="19"/>
                <w:szCs w:val="19"/>
              </w:rPr>
            </w:pPr>
            <w:r w:rsidRPr="00701F94">
              <w:t xml:space="preserve">subcontracts awarded under this Contract if not already specified </w:t>
            </w:r>
          </w:p>
          <w:p w14:paraId="001B6AC6" w14:textId="77777777" w:rsidR="00616BC0" w:rsidRPr="00701F94" w:rsidRDefault="00616BC0" w:rsidP="00616BC0">
            <w:pPr>
              <w:rPr>
                <w:vanish/>
                <w:sz w:val="19"/>
                <w:szCs w:val="19"/>
              </w:rPr>
            </w:pPr>
            <w:r w:rsidRPr="00701F94">
              <w:t xml:space="preserve">in the Tender. Such notification, in the original Tender or later, shall not </w:t>
            </w:r>
          </w:p>
          <w:p w14:paraId="36DBD019" w14:textId="77777777" w:rsidR="00616BC0" w:rsidRPr="00701F94" w:rsidRDefault="00616BC0" w:rsidP="00616BC0">
            <w:pPr>
              <w:rPr>
                <w:vanish/>
                <w:sz w:val="19"/>
                <w:szCs w:val="19"/>
              </w:rPr>
            </w:pPr>
            <w:r w:rsidRPr="00701F94">
              <w:t xml:space="preserve">relieve the Supplier from any liability or obligation under the </w:t>
            </w:r>
          </w:p>
          <w:p w14:paraId="29CB2255" w14:textId="77777777" w:rsidR="00616BC0" w:rsidRPr="00701F94" w:rsidRDefault="00616BC0" w:rsidP="00616BC0">
            <w:pPr>
              <w:jc w:val="both"/>
            </w:pPr>
            <w:r w:rsidRPr="00701F94">
              <w:t>Contract.</w:t>
            </w:r>
          </w:p>
          <w:p w14:paraId="70F0D12C" w14:textId="77777777" w:rsidR="00616BC0" w:rsidRPr="00701F94" w:rsidRDefault="00616BC0" w:rsidP="00616BC0">
            <w:pPr>
              <w:jc w:val="both"/>
            </w:pPr>
          </w:p>
        </w:tc>
      </w:tr>
      <w:tr w:rsidR="00616BC0" w:rsidRPr="00701F94" w14:paraId="256237F1" w14:textId="77777777" w:rsidTr="00616BC0">
        <w:trPr>
          <w:trHeight w:val="495"/>
        </w:trPr>
        <w:tc>
          <w:tcPr>
            <w:tcW w:w="2314" w:type="dxa"/>
          </w:tcPr>
          <w:p w14:paraId="3C354173" w14:textId="77777777" w:rsidR="00616BC0" w:rsidRPr="00701F94" w:rsidRDefault="00616BC0" w:rsidP="00616BC0">
            <w:pPr>
              <w:jc w:val="both"/>
              <w:rPr>
                <w:b/>
                <w:bCs/>
              </w:rPr>
            </w:pPr>
          </w:p>
        </w:tc>
        <w:tc>
          <w:tcPr>
            <w:tcW w:w="716" w:type="dxa"/>
            <w:gridSpan w:val="2"/>
          </w:tcPr>
          <w:p w14:paraId="621CA9B3" w14:textId="77777777" w:rsidR="00616BC0" w:rsidRPr="00701F94" w:rsidRDefault="00616BC0" w:rsidP="00616BC0">
            <w:pPr>
              <w:pStyle w:val="Date"/>
              <w:jc w:val="both"/>
            </w:pPr>
            <w:r w:rsidRPr="00701F94">
              <w:t>21.2</w:t>
            </w:r>
          </w:p>
        </w:tc>
        <w:tc>
          <w:tcPr>
            <w:tcW w:w="6150" w:type="dxa"/>
          </w:tcPr>
          <w:p w14:paraId="00A71877" w14:textId="77777777" w:rsidR="00616BC0" w:rsidRPr="00701F94" w:rsidRDefault="00616BC0" w:rsidP="00616BC0">
            <w:pPr>
              <w:jc w:val="both"/>
            </w:pPr>
            <w:r w:rsidRPr="00701F94">
              <w:t>Subcontracts must comply with the provisions of GCC Clause 3.</w:t>
            </w:r>
          </w:p>
        </w:tc>
      </w:tr>
      <w:tr w:rsidR="00616BC0" w:rsidRPr="00701F94" w14:paraId="2E689594" w14:textId="77777777" w:rsidTr="00616BC0">
        <w:trPr>
          <w:trHeight w:val="55"/>
        </w:trPr>
        <w:tc>
          <w:tcPr>
            <w:tcW w:w="2314" w:type="dxa"/>
          </w:tcPr>
          <w:p w14:paraId="4408E08F" w14:textId="77777777" w:rsidR="00616BC0" w:rsidRPr="00701F94" w:rsidRDefault="00616BC0" w:rsidP="00616BC0">
            <w:pPr>
              <w:jc w:val="both"/>
              <w:rPr>
                <w:b/>
                <w:bCs/>
              </w:rPr>
            </w:pPr>
          </w:p>
        </w:tc>
        <w:tc>
          <w:tcPr>
            <w:tcW w:w="716" w:type="dxa"/>
            <w:gridSpan w:val="2"/>
          </w:tcPr>
          <w:p w14:paraId="239BA248" w14:textId="77777777" w:rsidR="00616BC0" w:rsidRPr="00701F94" w:rsidRDefault="00616BC0" w:rsidP="00616BC0">
            <w:pPr>
              <w:pStyle w:val="Date"/>
              <w:jc w:val="both"/>
            </w:pPr>
          </w:p>
        </w:tc>
        <w:tc>
          <w:tcPr>
            <w:tcW w:w="6150" w:type="dxa"/>
          </w:tcPr>
          <w:p w14:paraId="24AD7B86" w14:textId="77777777" w:rsidR="00616BC0" w:rsidRPr="00701F94" w:rsidRDefault="00616BC0" w:rsidP="00616BC0">
            <w:pPr>
              <w:jc w:val="both"/>
            </w:pPr>
          </w:p>
        </w:tc>
      </w:tr>
      <w:tr w:rsidR="00616BC0" w:rsidRPr="00701F94" w14:paraId="7610B21C" w14:textId="77777777" w:rsidTr="00616BC0">
        <w:trPr>
          <w:trHeight w:val="55"/>
        </w:trPr>
        <w:tc>
          <w:tcPr>
            <w:tcW w:w="2314" w:type="dxa"/>
          </w:tcPr>
          <w:p w14:paraId="7D3F16B2" w14:textId="77777777" w:rsidR="00616BC0" w:rsidRPr="00701F94" w:rsidRDefault="00616BC0" w:rsidP="00616BC0">
            <w:pPr>
              <w:ind w:left="432" w:hanging="432"/>
              <w:jc w:val="both"/>
              <w:rPr>
                <w:b/>
                <w:bCs/>
              </w:rPr>
            </w:pPr>
            <w:r w:rsidRPr="00701F94">
              <w:rPr>
                <w:b/>
                <w:bCs/>
              </w:rPr>
              <w:t>22.</w:t>
            </w:r>
            <w:r w:rsidRPr="00701F94">
              <w:rPr>
                <w:b/>
                <w:bCs/>
              </w:rPr>
              <w:tab/>
              <w:t>Delays in the Supplier’s Performance</w:t>
            </w:r>
          </w:p>
          <w:p w14:paraId="785692E3" w14:textId="77777777" w:rsidR="00616BC0" w:rsidRPr="00701F94" w:rsidRDefault="00616BC0" w:rsidP="00616BC0">
            <w:pPr>
              <w:jc w:val="both"/>
              <w:rPr>
                <w:b/>
                <w:bCs/>
              </w:rPr>
            </w:pPr>
          </w:p>
        </w:tc>
        <w:tc>
          <w:tcPr>
            <w:tcW w:w="716" w:type="dxa"/>
            <w:gridSpan w:val="2"/>
          </w:tcPr>
          <w:p w14:paraId="2C4E01C8" w14:textId="77777777" w:rsidR="00616BC0" w:rsidRPr="00701F94" w:rsidRDefault="00616BC0" w:rsidP="00616BC0">
            <w:pPr>
              <w:pStyle w:val="Date"/>
              <w:jc w:val="both"/>
            </w:pPr>
            <w:r w:rsidRPr="00701F94">
              <w:t>22.1</w:t>
            </w:r>
          </w:p>
        </w:tc>
        <w:tc>
          <w:tcPr>
            <w:tcW w:w="6150" w:type="dxa"/>
          </w:tcPr>
          <w:p w14:paraId="47A71E1D" w14:textId="77777777" w:rsidR="00616BC0" w:rsidRPr="00701F94" w:rsidRDefault="00616BC0" w:rsidP="00616BC0">
            <w:pPr>
              <w:jc w:val="both"/>
              <w:rPr>
                <w:vanish/>
                <w:sz w:val="19"/>
                <w:szCs w:val="19"/>
              </w:rPr>
            </w:pPr>
            <w:r w:rsidRPr="00701F94">
              <w:t xml:space="preserve">Delivery of the goods and performance of services shall be made </w:t>
            </w:r>
          </w:p>
          <w:p w14:paraId="713B0ACF" w14:textId="77777777" w:rsidR="00616BC0" w:rsidRPr="00701F94" w:rsidRDefault="00616BC0" w:rsidP="00616BC0">
            <w:pPr>
              <w:jc w:val="both"/>
              <w:rPr>
                <w:vanish/>
                <w:sz w:val="19"/>
                <w:szCs w:val="19"/>
              </w:rPr>
            </w:pPr>
            <w:r w:rsidRPr="00701F94">
              <w:t xml:space="preserve">by the Supplier in accordance with the time schedule specified by </w:t>
            </w:r>
          </w:p>
          <w:p w14:paraId="011AA3F6" w14:textId="77777777" w:rsidR="00616BC0" w:rsidRPr="00701F94" w:rsidRDefault="00616BC0" w:rsidP="00616BC0">
            <w:pPr>
              <w:jc w:val="both"/>
            </w:pPr>
            <w:r w:rsidRPr="00701F94">
              <w:t>the Purchaser in the Schedule of Requirements.</w:t>
            </w:r>
          </w:p>
        </w:tc>
      </w:tr>
      <w:tr w:rsidR="00616BC0" w:rsidRPr="00701F94" w14:paraId="5EC54D96" w14:textId="77777777" w:rsidTr="00616BC0">
        <w:trPr>
          <w:trHeight w:val="55"/>
        </w:trPr>
        <w:tc>
          <w:tcPr>
            <w:tcW w:w="2314" w:type="dxa"/>
          </w:tcPr>
          <w:p w14:paraId="798DE0A5" w14:textId="77777777" w:rsidR="00616BC0" w:rsidRPr="00701F94" w:rsidRDefault="00616BC0" w:rsidP="00616BC0">
            <w:pPr>
              <w:jc w:val="both"/>
              <w:rPr>
                <w:b/>
                <w:bCs/>
              </w:rPr>
            </w:pPr>
          </w:p>
        </w:tc>
        <w:tc>
          <w:tcPr>
            <w:tcW w:w="716" w:type="dxa"/>
            <w:gridSpan w:val="2"/>
          </w:tcPr>
          <w:p w14:paraId="52F004B7" w14:textId="77777777" w:rsidR="00616BC0" w:rsidRPr="00701F94" w:rsidRDefault="00616BC0" w:rsidP="00616BC0">
            <w:pPr>
              <w:pStyle w:val="Date"/>
              <w:jc w:val="both"/>
            </w:pPr>
            <w:r w:rsidRPr="00701F94">
              <w:t>22.2</w:t>
            </w:r>
          </w:p>
        </w:tc>
        <w:tc>
          <w:tcPr>
            <w:tcW w:w="6150" w:type="dxa"/>
          </w:tcPr>
          <w:p w14:paraId="5CF1B42D" w14:textId="77777777" w:rsidR="00616BC0" w:rsidRPr="00701F94" w:rsidRDefault="00616BC0" w:rsidP="00616BC0">
            <w:pPr>
              <w:jc w:val="both"/>
              <w:rPr>
                <w:vanish/>
                <w:sz w:val="19"/>
                <w:szCs w:val="19"/>
              </w:rPr>
            </w:pPr>
            <w:r w:rsidRPr="00701F94">
              <w:t xml:space="preserve">Except as provided under GCC clause 25, an unexcused delay by the </w:t>
            </w:r>
          </w:p>
          <w:p w14:paraId="3F99F811" w14:textId="77777777" w:rsidR="00616BC0" w:rsidRPr="00701F94" w:rsidRDefault="00616BC0" w:rsidP="00616BC0">
            <w:pPr>
              <w:jc w:val="both"/>
              <w:rPr>
                <w:vanish/>
                <w:sz w:val="19"/>
                <w:szCs w:val="19"/>
              </w:rPr>
            </w:pPr>
            <w:r w:rsidRPr="00701F94">
              <w:t xml:space="preserve">Supplier in the performance of its delivery obligations shall render </w:t>
            </w:r>
          </w:p>
          <w:p w14:paraId="10CE763A" w14:textId="77777777" w:rsidR="00616BC0" w:rsidRPr="00701F94" w:rsidRDefault="00616BC0" w:rsidP="00616BC0">
            <w:pPr>
              <w:jc w:val="both"/>
              <w:rPr>
                <w:vanish/>
                <w:sz w:val="19"/>
                <w:szCs w:val="19"/>
              </w:rPr>
            </w:pPr>
            <w:r w:rsidRPr="00701F94">
              <w:t xml:space="preserve">the Supplier liable to any or </w:t>
            </w:r>
            <w:proofErr w:type="gramStart"/>
            <w:r w:rsidRPr="00701F94">
              <w:t>all of</w:t>
            </w:r>
            <w:proofErr w:type="gramEnd"/>
            <w:r w:rsidRPr="00701F94">
              <w:t xml:space="preserve"> the following sanctions: </w:t>
            </w:r>
          </w:p>
          <w:p w14:paraId="5B9A3E93" w14:textId="77777777" w:rsidR="00616BC0" w:rsidRPr="00701F94" w:rsidRDefault="00616BC0" w:rsidP="00616BC0">
            <w:pPr>
              <w:jc w:val="both"/>
              <w:rPr>
                <w:vanish/>
                <w:sz w:val="19"/>
                <w:szCs w:val="19"/>
              </w:rPr>
            </w:pPr>
            <w:r w:rsidRPr="00701F94">
              <w:t xml:space="preserve">forfeiture of its performance security, imposition of liquidated </w:t>
            </w:r>
          </w:p>
          <w:p w14:paraId="475F6D63" w14:textId="77777777" w:rsidR="00616BC0" w:rsidRPr="00701F94" w:rsidRDefault="00616BC0" w:rsidP="00616BC0">
            <w:pPr>
              <w:jc w:val="both"/>
            </w:pPr>
            <w:r w:rsidRPr="00701F94">
              <w:t>damages, and/or termination of the Contract for default.</w:t>
            </w:r>
          </w:p>
          <w:p w14:paraId="32F43C97" w14:textId="77777777" w:rsidR="00616BC0" w:rsidRPr="00701F94" w:rsidRDefault="00616BC0" w:rsidP="00616BC0">
            <w:pPr>
              <w:jc w:val="both"/>
            </w:pPr>
          </w:p>
        </w:tc>
      </w:tr>
      <w:tr w:rsidR="00616BC0" w:rsidRPr="00701F94" w14:paraId="2C8DED12" w14:textId="77777777" w:rsidTr="00616BC0">
        <w:trPr>
          <w:trHeight w:val="55"/>
        </w:trPr>
        <w:tc>
          <w:tcPr>
            <w:tcW w:w="2314" w:type="dxa"/>
          </w:tcPr>
          <w:p w14:paraId="523E6070" w14:textId="77777777" w:rsidR="00616BC0" w:rsidRPr="00701F94" w:rsidRDefault="00616BC0" w:rsidP="00616BC0">
            <w:pPr>
              <w:jc w:val="both"/>
              <w:rPr>
                <w:b/>
                <w:bCs/>
              </w:rPr>
            </w:pPr>
          </w:p>
        </w:tc>
        <w:tc>
          <w:tcPr>
            <w:tcW w:w="716" w:type="dxa"/>
            <w:gridSpan w:val="2"/>
          </w:tcPr>
          <w:p w14:paraId="3E068693" w14:textId="77777777" w:rsidR="00616BC0" w:rsidRPr="00701F94" w:rsidRDefault="00616BC0" w:rsidP="00616BC0">
            <w:pPr>
              <w:pStyle w:val="Date"/>
              <w:jc w:val="both"/>
            </w:pPr>
            <w:r w:rsidRPr="00701F94">
              <w:t>22.3</w:t>
            </w:r>
          </w:p>
        </w:tc>
        <w:tc>
          <w:tcPr>
            <w:tcW w:w="6150" w:type="dxa"/>
          </w:tcPr>
          <w:p w14:paraId="1B657FBC" w14:textId="77777777" w:rsidR="00616BC0" w:rsidRPr="00701F94" w:rsidRDefault="00616BC0" w:rsidP="00616BC0">
            <w:pPr>
              <w:jc w:val="both"/>
              <w:rPr>
                <w:vanish/>
                <w:sz w:val="19"/>
                <w:szCs w:val="19"/>
              </w:rPr>
            </w:pPr>
            <w:r w:rsidRPr="00701F94">
              <w:t xml:space="preserve">If at any time during performance of the Contract, the Supplier or </w:t>
            </w:r>
          </w:p>
          <w:p w14:paraId="1FE209F8" w14:textId="77777777" w:rsidR="00616BC0" w:rsidRPr="00701F94" w:rsidRDefault="00616BC0" w:rsidP="00616BC0">
            <w:pPr>
              <w:jc w:val="both"/>
              <w:rPr>
                <w:vanish/>
                <w:sz w:val="19"/>
                <w:szCs w:val="19"/>
              </w:rPr>
            </w:pPr>
            <w:r w:rsidRPr="00701F94">
              <w:t xml:space="preserve">its sub-supplier(s) should encounter conditions impeding timely </w:t>
            </w:r>
          </w:p>
          <w:p w14:paraId="3DA52B30" w14:textId="77777777" w:rsidR="00616BC0" w:rsidRPr="00701F94" w:rsidRDefault="00616BC0" w:rsidP="00616BC0">
            <w:pPr>
              <w:jc w:val="both"/>
              <w:rPr>
                <w:vanish/>
                <w:sz w:val="19"/>
                <w:szCs w:val="19"/>
              </w:rPr>
            </w:pPr>
            <w:r w:rsidRPr="00701F94">
              <w:t xml:space="preserve">delivery of the goods and performance of Services, the Supplier </w:t>
            </w:r>
          </w:p>
          <w:p w14:paraId="04769DD8" w14:textId="77777777" w:rsidR="00616BC0" w:rsidRPr="00701F94" w:rsidRDefault="00616BC0" w:rsidP="00616BC0">
            <w:pPr>
              <w:jc w:val="both"/>
              <w:rPr>
                <w:vanish/>
                <w:sz w:val="19"/>
                <w:szCs w:val="19"/>
              </w:rPr>
            </w:pPr>
            <w:r w:rsidRPr="00701F94">
              <w:t xml:space="preserve">shall promptly notify the Purchaser in writing of the fact of the </w:t>
            </w:r>
          </w:p>
          <w:p w14:paraId="55920CEF" w14:textId="77777777" w:rsidR="00616BC0" w:rsidRPr="00701F94" w:rsidRDefault="00616BC0" w:rsidP="00616BC0">
            <w:pPr>
              <w:jc w:val="both"/>
              <w:rPr>
                <w:vanish/>
                <w:sz w:val="19"/>
                <w:szCs w:val="19"/>
              </w:rPr>
            </w:pPr>
            <w:r w:rsidRPr="00701F94">
              <w:t xml:space="preserve">delay, its likely duration and its cause(s). As soon as practicable </w:t>
            </w:r>
          </w:p>
          <w:p w14:paraId="5F06FFC5" w14:textId="77777777" w:rsidR="00616BC0" w:rsidRPr="00701F94" w:rsidRDefault="00616BC0" w:rsidP="00616BC0">
            <w:pPr>
              <w:jc w:val="both"/>
              <w:rPr>
                <w:vanish/>
                <w:sz w:val="19"/>
                <w:szCs w:val="19"/>
              </w:rPr>
            </w:pPr>
            <w:r w:rsidRPr="00701F94">
              <w:t xml:space="preserve">after receipt of the Supplier’s notice, the Purchaser shall evaluate </w:t>
            </w:r>
          </w:p>
          <w:p w14:paraId="2A8F0554" w14:textId="77777777" w:rsidR="00616BC0" w:rsidRPr="00701F94" w:rsidRDefault="00616BC0" w:rsidP="00616BC0">
            <w:pPr>
              <w:jc w:val="both"/>
              <w:rPr>
                <w:vanish/>
                <w:sz w:val="19"/>
                <w:szCs w:val="19"/>
              </w:rPr>
            </w:pPr>
            <w:r w:rsidRPr="00701F94">
              <w:t xml:space="preserve">the situation and may, at its discretion, extend the Supplier’s time </w:t>
            </w:r>
          </w:p>
          <w:p w14:paraId="4BCC3C69" w14:textId="77777777" w:rsidR="00616BC0" w:rsidRPr="00701F94" w:rsidRDefault="00616BC0" w:rsidP="00616BC0">
            <w:pPr>
              <w:jc w:val="both"/>
              <w:rPr>
                <w:vanish/>
                <w:sz w:val="19"/>
                <w:szCs w:val="19"/>
              </w:rPr>
            </w:pPr>
            <w:r w:rsidRPr="00701F94">
              <w:t xml:space="preserve">for performance, with or without liquidated damages, in which </w:t>
            </w:r>
          </w:p>
          <w:p w14:paraId="75365A43" w14:textId="77777777" w:rsidR="00616BC0" w:rsidRPr="00701F94" w:rsidRDefault="00616BC0" w:rsidP="00616BC0">
            <w:pPr>
              <w:jc w:val="both"/>
              <w:rPr>
                <w:vanish/>
                <w:sz w:val="19"/>
                <w:szCs w:val="19"/>
              </w:rPr>
            </w:pPr>
            <w:r w:rsidRPr="00701F94">
              <w:t xml:space="preserve">case, the extension shall be ratified by the parties by amendment </w:t>
            </w:r>
          </w:p>
          <w:p w14:paraId="4131BF8A" w14:textId="77777777" w:rsidR="00616BC0" w:rsidRPr="00701F94" w:rsidRDefault="00616BC0" w:rsidP="00616BC0">
            <w:pPr>
              <w:jc w:val="both"/>
            </w:pPr>
            <w:r w:rsidRPr="00701F94">
              <w:t>of the Contract.</w:t>
            </w:r>
          </w:p>
        </w:tc>
      </w:tr>
    </w:tbl>
    <w:p w14:paraId="5BCCA082" w14:textId="77777777" w:rsidR="00616BC0" w:rsidRPr="00701F94" w:rsidRDefault="00616BC0" w:rsidP="00616BC0"/>
    <w:p w14:paraId="54367451" w14:textId="77777777" w:rsidR="00616BC0" w:rsidRPr="00701F94" w:rsidRDefault="00616BC0" w:rsidP="00616BC0"/>
    <w:p w14:paraId="48192024" w14:textId="77777777" w:rsidR="00616BC0" w:rsidRPr="00701F94" w:rsidRDefault="00616BC0" w:rsidP="00616BC0"/>
    <w:p w14:paraId="06F2E152" w14:textId="77777777" w:rsidR="00616BC0" w:rsidRPr="00701F94" w:rsidRDefault="00616BC0" w:rsidP="00616BC0"/>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616BC0" w:rsidRPr="00701F94" w14:paraId="2E812D24" w14:textId="77777777" w:rsidTr="00616BC0">
        <w:trPr>
          <w:trHeight w:val="55"/>
        </w:trPr>
        <w:tc>
          <w:tcPr>
            <w:tcW w:w="2314" w:type="dxa"/>
          </w:tcPr>
          <w:p w14:paraId="2EBAAAE8" w14:textId="77777777" w:rsidR="00616BC0" w:rsidRPr="00701F94" w:rsidRDefault="00616BC0" w:rsidP="00616BC0">
            <w:pPr>
              <w:ind w:left="432" w:hanging="432"/>
              <w:jc w:val="both"/>
              <w:rPr>
                <w:b/>
                <w:bCs/>
              </w:rPr>
            </w:pPr>
            <w:r w:rsidRPr="00701F94">
              <w:rPr>
                <w:b/>
                <w:bCs/>
              </w:rPr>
              <w:t>23.</w:t>
            </w:r>
            <w:r w:rsidRPr="00701F94">
              <w:rPr>
                <w:b/>
                <w:bCs/>
              </w:rPr>
              <w:tab/>
              <w:t>Liquidated Damages</w:t>
            </w:r>
          </w:p>
        </w:tc>
        <w:tc>
          <w:tcPr>
            <w:tcW w:w="716" w:type="dxa"/>
          </w:tcPr>
          <w:p w14:paraId="4A3B4EE3" w14:textId="77777777" w:rsidR="00616BC0" w:rsidRPr="00701F94" w:rsidRDefault="00616BC0" w:rsidP="00616BC0">
            <w:pPr>
              <w:pStyle w:val="Date"/>
              <w:jc w:val="both"/>
            </w:pPr>
            <w:r w:rsidRPr="00701F94">
              <w:t>23.1</w:t>
            </w:r>
          </w:p>
        </w:tc>
        <w:tc>
          <w:tcPr>
            <w:tcW w:w="6150" w:type="dxa"/>
          </w:tcPr>
          <w:p w14:paraId="604E34AD" w14:textId="77777777" w:rsidR="00616BC0" w:rsidRPr="00701F94" w:rsidRDefault="00616BC0" w:rsidP="00616BC0">
            <w:pPr>
              <w:jc w:val="both"/>
              <w:rPr>
                <w:vanish/>
                <w:sz w:val="19"/>
                <w:szCs w:val="19"/>
              </w:rPr>
            </w:pPr>
            <w:r w:rsidRPr="00701F94">
              <w:t xml:space="preserve">Subject to GCC Clause 25, if the Supplier fails to deliver any or </w:t>
            </w:r>
            <w:proofErr w:type="gramStart"/>
            <w:r w:rsidRPr="00701F94">
              <w:t>all of</w:t>
            </w:r>
            <w:proofErr w:type="gramEnd"/>
            <w:r w:rsidRPr="00701F94">
              <w:t xml:space="preserve"> </w:t>
            </w:r>
          </w:p>
          <w:p w14:paraId="3347C55D" w14:textId="77777777" w:rsidR="00616BC0" w:rsidRPr="00701F94" w:rsidRDefault="00616BC0" w:rsidP="00616BC0">
            <w:pPr>
              <w:jc w:val="both"/>
              <w:rPr>
                <w:vanish/>
                <w:sz w:val="19"/>
                <w:szCs w:val="19"/>
              </w:rPr>
            </w:pPr>
            <w:r w:rsidRPr="00701F94">
              <w:t xml:space="preserve">the goods or to perform within the </w:t>
            </w:r>
            <w:proofErr w:type="gramStart"/>
            <w:r w:rsidRPr="00701F94">
              <w:t>time period</w:t>
            </w:r>
            <w:proofErr w:type="gramEnd"/>
            <w:r w:rsidRPr="00701F94">
              <w:t xml:space="preserve">(s) specified in the Contract, the Purchaser shall, without prejudice to its other </w:t>
            </w:r>
          </w:p>
          <w:p w14:paraId="636B4591" w14:textId="77777777" w:rsidR="00616BC0" w:rsidRPr="00701F94" w:rsidRDefault="00616BC0" w:rsidP="00616BC0">
            <w:pPr>
              <w:jc w:val="both"/>
              <w:rPr>
                <w:vanish/>
                <w:sz w:val="19"/>
                <w:szCs w:val="19"/>
              </w:rPr>
            </w:pPr>
            <w:r w:rsidRPr="00701F94">
              <w:t xml:space="preserve">remedies under the Contract, deduct from the Contract Price, as </w:t>
            </w:r>
          </w:p>
          <w:p w14:paraId="2558C224" w14:textId="77777777" w:rsidR="00616BC0" w:rsidRPr="00701F94" w:rsidRDefault="00616BC0" w:rsidP="00616BC0">
            <w:pPr>
              <w:jc w:val="both"/>
              <w:rPr>
                <w:vanish/>
                <w:sz w:val="19"/>
                <w:szCs w:val="19"/>
              </w:rPr>
            </w:pPr>
            <w:r w:rsidRPr="00701F94">
              <w:t xml:space="preserve">liquidated damages, a sum equivalent to (0.5%) of the contract </w:t>
            </w:r>
          </w:p>
          <w:p w14:paraId="591C9939" w14:textId="77777777" w:rsidR="00616BC0" w:rsidRPr="00701F94" w:rsidRDefault="00616BC0" w:rsidP="00616BC0">
            <w:pPr>
              <w:jc w:val="both"/>
              <w:rPr>
                <w:vanish/>
                <w:sz w:val="19"/>
                <w:szCs w:val="19"/>
              </w:rPr>
            </w:pPr>
            <w:r w:rsidRPr="00701F94">
              <w:t xml:space="preserve">price of the delayed goods for each week of delay until actual </w:t>
            </w:r>
          </w:p>
          <w:p w14:paraId="392EF7C0" w14:textId="77777777" w:rsidR="00616BC0" w:rsidRPr="00701F94" w:rsidRDefault="00616BC0" w:rsidP="00616BC0">
            <w:pPr>
              <w:jc w:val="both"/>
              <w:rPr>
                <w:vanish/>
                <w:sz w:val="19"/>
                <w:szCs w:val="19"/>
              </w:rPr>
            </w:pPr>
            <w:r w:rsidRPr="00701F94">
              <w:t xml:space="preserve">delivery, up to a maximum deduction of (10%) percent of the </w:t>
            </w:r>
          </w:p>
          <w:p w14:paraId="59E344A2" w14:textId="77777777" w:rsidR="00616BC0" w:rsidRPr="00701F94" w:rsidRDefault="00616BC0" w:rsidP="00616BC0">
            <w:pPr>
              <w:jc w:val="both"/>
              <w:rPr>
                <w:vanish/>
                <w:sz w:val="19"/>
                <w:szCs w:val="19"/>
              </w:rPr>
            </w:pPr>
            <w:r w:rsidRPr="00701F94">
              <w:t xml:space="preserve">delayed goods Contract Price. Once the maximum is reached, </w:t>
            </w:r>
          </w:p>
          <w:p w14:paraId="7ECCEA6B" w14:textId="77777777" w:rsidR="00616BC0" w:rsidRPr="00701F94" w:rsidRDefault="00616BC0" w:rsidP="00616BC0">
            <w:pPr>
              <w:jc w:val="both"/>
              <w:rPr>
                <w:vanish/>
                <w:sz w:val="19"/>
                <w:szCs w:val="19"/>
              </w:rPr>
            </w:pPr>
            <w:r w:rsidRPr="00701F94">
              <w:t xml:space="preserve">the Purchaser may consider termination of the Contract pursuant </w:t>
            </w:r>
          </w:p>
          <w:p w14:paraId="1649F679" w14:textId="77777777" w:rsidR="00616BC0" w:rsidRPr="00701F94" w:rsidRDefault="00616BC0" w:rsidP="00616BC0">
            <w:pPr>
              <w:jc w:val="both"/>
            </w:pPr>
            <w:r w:rsidRPr="00701F94">
              <w:t>to GCC Clause 24.</w:t>
            </w:r>
          </w:p>
        </w:tc>
      </w:tr>
      <w:tr w:rsidR="00616BC0" w:rsidRPr="00701F94" w14:paraId="741A4A52" w14:textId="77777777" w:rsidTr="00616BC0">
        <w:trPr>
          <w:trHeight w:val="55"/>
        </w:trPr>
        <w:tc>
          <w:tcPr>
            <w:tcW w:w="2314" w:type="dxa"/>
          </w:tcPr>
          <w:p w14:paraId="2CAD85DC" w14:textId="77777777" w:rsidR="00616BC0" w:rsidRPr="00701F94" w:rsidRDefault="00616BC0" w:rsidP="00616BC0">
            <w:pPr>
              <w:jc w:val="both"/>
              <w:rPr>
                <w:b/>
                <w:bCs/>
              </w:rPr>
            </w:pPr>
          </w:p>
        </w:tc>
        <w:tc>
          <w:tcPr>
            <w:tcW w:w="716" w:type="dxa"/>
          </w:tcPr>
          <w:p w14:paraId="17F52337" w14:textId="77777777" w:rsidR="00616BC0" w:rsidRPr="00701F94" w:rsidRDefault="00616BC0" w:rsidP="00616BC0">
            <w:pPr>
              <w:pStyle w:val="Date"/>
              <w:jc w:val="both"/>
            </w:pPr>
          </w:p>
        </w:tc>
        <w:tc>
          <w:tcPr>
            <w:tcW w:w="6150" w:type="dxa"/>
          </w:tcPr>
          <w:p w14:paraId="3254A3BD" w14:textId="77777777" w:rsidR="00616BC0" w:rsidRPr="00701F94" w:rsidRDefault="00616BC0" w:rsidP="00616BC0">
            <w:pPr>
              <w:jc w:val="both"/>
            </w:pPr>
          </w:p>
        </w:tc>
      </w:tr>
      <w:tr w:rsidR="00616BC0" w:rsidRPr="00701F94" w14:paraId="5278EF42" w14:textId="77777777" w:rsidTr="00616BC0">
        <w:trPr>
          <w:trHeight w:val="55"/>
        </w:trPr>
        <w:tc>
          <w:tcPr>
            <w:tcW w:w="2314" w:type="dxa"/>
          </w:tcPr>
          <w:p w14:paraId="2FA222A0" w14:textId="77777777" w:rsidR="00616BC0" w:rsidRPr="00701F94" w:rsidRDefault="00616BC0" w:rsidP="00616BC0">
            <w:pPr>
              <w:ind w:left="540" w:hanging="540"/>
              <w:jc w:val="both"/>
              <w:rPr>
                <w:b/>
                <w:bCs/>
              </w:rPr>
            </w:pPr>
            <w:r w:rsidRPr="00701F94">
              <w:rPr>
                <w:b/>
                <w:bCs/>
              </w:rPr>
              <w:t>24.</w:t>
            </w:r>
            <w:r w:rsidRPr="00701F94">
              <w:rPr>
                <w:b/>
                <w:bCs/>
              </w:rPr>
              <w:tab/>
              <w:t>Termination for Default</w:t>
            </w:r>
          </w:p>
          <w:p w14:paraId="7A173142" w14:textId="77777777" w:rsidR="00616BC0" w:rsidRPr="00701F94" w:rsidRDefault="00616BC0" w:rsidP="00616BC0">
            <w:pPr>
              <w:jc w:val="both"/>
              <w:rPr>
                <w:b/>
                <w:bCs/>
              </w:rPr>
            </w:pPr>
          </w:p>
        </w:tc>
        <w:tc>
          <w:tcPr>
            <w:tcW w:w="716" w:type="dxa"/>
          </w:tcPr>
          <w:p w14:paraId="66C9A8B6" w14:textId="77777777" w:rsidR="00616BC0" w:rsidRPr="00701F94" w:rsidRDefault="00616BC0" w:rsidP="00616BC0">
            <w:pPr>
              <w:pStyle w:val="Date"/>
              <w:jc w:val="both"/>
            </w:pPr>
            <w:r w:rsidRPr="00701F94">
              <w:t>24.1</w:t>
            </w:r>
          </w:p>
        </w:tc>
        <w:tc>
          <w:tcPr>
            <w:tcW w:w="6150" w:type="dxa"/>
          </w:tcPr>
          <w:p w14:paraId="615A3225" w14:textId="77777777" w:rsidR="00616BC0" w:rsidRPr="00701F94" w:rsidRDefault="00616BC0" w:rsidP="00616BC0">
            <w:pPr>
              <w:jc w:val="both"/>
              <w:rPr>
                <w:vanish/>
                <w:sz w:val="19"/>
                <w:szCs w:val="19"/>
              </w:rPr>
            </w:pPr>
            <w:r w:rsidRPr="00701F94">
              <w:t xml:space="preserve">The Purchaser may, without prejudice to any other remedy for </w:t>
            </w:r>
          </w:p>
          <w:p w14:paraId="5C42A216" w14:textId="77777777" w:rsidR="00616BC0" w:rsidRPr="00701F94" w:rsidRDefault="00616BC0" w:rsidP="00616BC0">
            <w:pPr>
              <w:jc w:val="both"/>
              <w:rPr>
                <w:vanish/>
                <w:sz w:val="19"/>
                <w:szCs w:val="19"/>
              </w:rPr>
            </w:pPr>
            <w:r w:rsidRPr="00701F94">
              <w:t xml:space="preserve">breach of Contract, by written notice of default sent to the </w:t>
            </w:r>
          </w:p>
          <w:p w14:paraId="03510E5F" w14:textId="77777777" w:rsidR="00616BC0" w:rsidRPr="00701F94" w:rsidRDefault="00616BC0" w:rsidP="00616BC0">
            <w:pPr>
              <w:jc w:val="both"/>
            </w:pPr>
            <w:r w:rsidRPr="00701F94">
              <w:t>Supplier, terminate the Contract in whole or in part:</w:t>
            </w:r>
          </w:p>
          <w:p w14:paraId="57A106F6" w14:textId="77777777" w:rsidR="00616BC0" w:rsidRPr="00701F94" w:rsidRDefault="00616BC0" w:rsidP="00616BC0">
            <w:pPr>
              <w:jc w:val="both"/>
            </w:pPr>
          </w:p>
          <w:p w14:paraId="5794EAE7" w14:textId="77777777" w:rsidR="00616BC0" w:rsidRPr="00701F94" w:rsidRDefault="00616BC0" w:rsidP="00616BC0">
            <w:pPr>
              <w:ind w:left="750" w:hanging="750"/>
              <w:jc w:val="both"/>
              <w:rPr>
                <w:vanish/>
                <w:sz w:val="19"/>
                <w:szCs w:val="19"/>
              </w:rPr>
            </w:pPr>
            <w:r w:rsidRPr="00701F94">
              <w:t>a.</w:t>
            </w:r>
            <w:r w:rsidRPr="00701F94">
              <w:tab/>
              <w:t xml:space="preserve">if the Supplier fails to deliver any or </w:t>
            </w:r>
            <w:proofErr w:type="gramStart"/>
            <w:r w:rsidRPr="00701F94">
              <w:t>all of</w:t>
            </w:r>
            <w:proofErr w:type="gramEnd"/>
            <w:r w:rsidRPr="00701F94">
              <w:t xml:space="preserve"> the goods    within the </w:t>
            </w:r>
          </w:p>
          <w:p w14:paraId="0704811B" w14:textId="77777777" w:rsidR="00616BC0" w:rsidRPr="00701F94" w:rsidRDefault="00616BC0" w:rsidP="00616BC0">
            <w:pPr>
              <w:ind w:left="720"/>
              <w:jc w:val="both"/>
              <w:rPr>
                <w:vanish/>
                <w:sz w:val="19"/>
                <w:szCs w:val="19"/>
              </w:rPr>
            </w:pPr>
            <w:proofErr w:type="gramStart"/>
            <w:r w:rsidRPr="00701F94">
              <w:t>time period</w:t>
            </w:r>
            <w:proofErr w:type="gramEnd"/>
            <w:r w:rsidRPr="00701F94">
              <w:t xml:space="preserve">(s) specified in the Contract, or any extension </w:t>
            </w:r>
          </w:p>
          <w:p w14:paraId="52D98C79" w14:textId="77777777" w:rsidR="00616BC0" w:rsidRPr="00701F94" w:rsidRDefault="00616BC0" w:rsidP="00616BC0">
            <w:pPr>
              <w:ind w:left="720"/>
              <w:jc w:val="both"/>
            </w:pPr>
            <w:r w:rsidRPr="00701F94">
              <w:t>thereof granted by the Purchaser pursuant to GCC Clause 22; or</w:t>
            </w:r>
          </w:p>
          <w:p w14:paraId="7EEEE97A" w14:textId="77777777" w:rsidR="00616BC0" w:rsidRPr="00701F94" w:rsidRDefault="00616BC0" w:rsidP="00616BC0">
            <w:pPr>
              <w:jc w:val="both"/>
            </w:pPr>
          </w:p>
          <w:p w14:paraId="2E7FE043" w14:textId="77777777" w:rsidR="00616BC0" w:rsidRPr="00701F94" w:rsidRDefault="00616BC0" w:rsidP="00616BC0">
            <w:pPr>
              <w:ind w:left="750" w:hanging="750"/>
              <w:jc w:val="both"/>
              <w:rPr>
                <w:vanish/>
                <w:sz w:val="19"/>
                <w:szCs w:val="19"/>
              </w:rPr>
            </w:pPr>
            <w:r w:rsidRPr="00701F94">
              <w:t>b.</w:t>
            </w:r>
            <w:r w:rsidRPr="00701F94">
              <w:tab/>
              <w:t xml:space="preserve">if the Supplier fails to perform any other obligation(s) under </w:t>
            </w:r>
          </w:p>
          <w:p w14:paraId="7ACB3664" w14:textId="77777777" w:rsidR="00616BC0" w:rsidRPr="00701F94" w:rsidRDefault="00616BC0" w:rsidP="00616BC0">
            <w:pPr>
              <w:jc w:val="both"/>
            </w:pPr>
            <w:r w:rsidRPr="00701F94">
              <w:t>the Contract.</w:t>
            </w:r>
          </w:p>
          <w:p w14:paraId="60F2822D" w14:textId="77777777" w:rsidR="00616BC0" w:rsidRPr="00701F94" w:rsidRDefault="00616BC0" w:rsidP="00616BC0">
            <w:pPr>
              <w:ind w:left="750"/>
              <w:jc w:val="both"/>
            </w:pPr>
          </w:p>
        </w:tc>
      </w:tr>
      <w:tr w:rsidR="00616BC0" w:rsidRPr="00701F94" w14:paraId="696891F3" w14:textId="77777777" w:rsidTr="00616BC0">
        <w:trPr>
          <w:trHeight w:val="55"/>
        </w:trPr>
        <w:tc>
          <w:tcPr>
            <w:tcW w:w="2314" w:type="dxa"/>
          </w:tcPr>
          <w:p w14:paraId="047F9AEF" w14:textId="77777777" w:rsidR="00616BC0" w:rsidRPr="00701F94" w:rsidRDefault="00616BC0" w:rsidP="00616BC0">
            <w:pPr>
              <w:jc w:val="both"/>
              <w:rPr>
                <w:b/>
                <w:bCs/>
              </w:rPr>
            </w:pPr>
          </w:p>
        </w:tc>
        <w:tc>
          <w:tcPr>
            <w:tcW w:w="716" w:type="dxa"/>
          </w:tcPr>
          <w:p w14:paraId="2E678224" w14:textId="77777777" w:rsidR="00616BC0" w:rsidRPr="00701F94" w:rsidRDefault="00616BC0" w:rsidP="00616BC0">
            <w:pPr>
              <w:pStyle w:val="Date"/>
              <w:jc w:val="both"/>
            </w:pPr>
            <w:r w:rsidRPr="00701F94">
              <w:t>24.2</w:t>
            </w:r>
          </w:p>
        </w:tc>
        <w:tc>
          <w:tcPr>
            <w:tcW w:w="6150" w:type="dxa"/>
          </w:tcPr>
          <w:p w14:paraId="53F86536" w14:textId="77777777" w:rsidR="00616BC0" w:rsidRPr="00701F94" w:rsidRDefault="00616BC0" w:rsidP="00616BC0">
            <w:pPr>
              <w:pStyle w:val="Date"/>
              <w:rPr>
                <w:vanish/>
                <w:sz w:val="19"/>
                <w:szCs w:val="19"/>
              </w:rPr>
            </w:pPr>
            <w:r w:rsidRPr="00701F94">
              <w:t xml:space="preserve">In the event the Purchaser terminates the Contract in whole or in </w:t>
            </w:r>
          </w:p>
          <w:p w14:paraId="7B4FA30D" w14:textId="77777777" w:rsidR="00616BC0" w:rsidRPr="00701F94" w:rsidRDefault="00616BC0" w:rsidP="00616BC0">
            <w:pPr>
              <w:rPr>
                <w:vanish/>
                <w:sz w:val="19"/>
                <w:szCs w:val="19"/>
              </w:rPr>
            </w:pPr>
            <w:r w:rsidRPr="00701F94">
              <w:t xml:space="preserve">part, pursuant to GCC para. 24.1 and 24.3 below, the Purchaser may procure, upon </w:t>
            </w:r>
          </w:p>
          <w:p w14:paraId="392F3324" w14:textId="37ED2E90" w:rsidR="00616BC0" w:rsidRPr="00701F94" w:rsidRDefault="00616BC0" w:rsidP="00616BC0">
            <w:pPr>
              <w:rPr>
                <w:vanish/>
                <w:sz w:val="19"/>
                <w:szCs w:val="19"/>
              </w:rPr>
            </w:pPr>
            <w:r w:rsidRPr="00701F94">
              <w:t xml:space="preserve">such terms and in such manner </w:t>
            </w:r>
            <w:r w:rsidR="00D315D5" w:rsidRPr="00701F94">
              <w:t>as deem</w:t>
            </w:r>
            <w:r w:rsidRPr="00701F94">
              <w:t xml:space="preserve"> appropriate, goods or </w:t>
            </w:r>
          </w:p>
          <w:p w14:paraId="62C9CB03" w14:textId="77777777" w:rsidR="00616BC0" w:rsidRPr="00701F94" w:rsidRDefault="00616BC0" w:rsidP="00616BC0">
            <w:pPr>
              <w:jc w:val="both"/>
            </w:pPr>
            <w:r w:rsidRPr="00701F94">
              <w:t xml:space="preserve">services </w:t>
            </w:r>
            <w:proofErr w:type="gramStart"/>
            <w:r w:rsidRPr="00701F94">
              <w:t>similar to</w:t>
            </w:r>
            <w:proofErr w:type="gramEnd"/>
            <w:r w:rsidRPr="00701F94">
              <w:t xml:space="preserve"> those undelivered, and the Supplier shall be liable to the Purchaser for any excess costs for such similar goods or services. However, the Supplier shall continue performance of the Contract to the extent not terminated.</w:t>
            </w:r>
          </w:p>
          <w:p w14:paraId="727E113F" w14:textId="77777777" w:rsidR="00616BC0" w:rsidRPr="00701F94" w:rsidRDefault="00616BC0" w:rsidP="00616BC0">
            <w:pPr>
              <w:jc w:val="both"/>
            </w:pPr>
          </w:p>
        </w:tc>
      </w:tr>
      <w:tr w:rsidR="00616BC0" w:rsidRPr="00701F94" w14:paraId="0EBA438C" w14:textId="77777777" w:rsidTr="00616BC0">
        <w:trPr>
          <w:trHeight w:val="55"/>
        </w:trPr>
        <w:tc>
          <w:tcPr>
            <w:tcW w:w="2314" w:type="dxa"/>
          </w:tcPr>
          <w:p w14:paraId="6BB3FF0D" w14:textId="77777777" w:rsidR="00616BC0" w:rsidRPr="00701F94" w:rsidRDefault="00616BC0" w:rsidP="00616BC0">
            <w:pPr>
              <w:jc w:val="both"/>
              <w:rPr>
                <w:b/>
                <w:bCs/>
              </w:rPr>
            </w:pPr>
          </w:p>
        </w:tc>
        <w:tc>
          <w:tcPr>
            <w:tcW w:w="716" w:type="dxa"/>
          </w:tcPr>
          <w:p w14:paraId="734C8583" w14:textId="77777777" w:rsidR="00616BC0" w:rsidRPr="00701F94" w:rsidRDefault="00616BC0" w:rsidP="00616BC0">
            <w:pPr>
              <w:pStyle w:val="Date"/>
              <w:jc w:val="both"/>
            </w:pPr>
            <w:r w:rsidRPr="00701F94">
              <w:t>24.3</w:t>
            </w:r>
          </w:p>
        </w:tc>
        <w:tc>
          <w:tcPr>
            <w:tcW w:w="6150" w:type="dxa"/>
          </w:tcPr>
          <w:p w14:paraId="59AAF317" w14:textId="77777777" w:rsidR="00616BC0" w:rsidRPr="00701F94" w:rsidRDefault="00616BC0" w:rsidP="00616BC0">
            <w:pPr>
              <w:pStyle w:val="Date"/>
              <w:rPr>
                <w:u w:val="single"/>
              </w:rPr>
            </w:pPr>
            <w:r w:rsidRPr="00701F94">
              <w:rPr>
                <w:u w:val="single"/>
              </w:rPr>
              <w:t>Termination for Corrupt or Fraudulent Practices</w:t>
            </w:r>
          </w:p>
          <w:p w14:paraId="0E3CA6FB" w14:textId="77777777" w:rsidR="00616BC0" w:rsidRPr="00701F94" w:rsidRDefault="00616BC0" w:rsidP="00616BC0"/>
          <w:p w14:paraId="47DE94B2" w14:textId="77777777" w:rsidR="00616BC0" w:rsidRPr="00701F94" w:rsidRDefault="00616BC0" w:rsidP="00616BC0">
            <w:pPr>
              <w:jc w:val="both"/>
              <w:rPr>
                <w:vanish/>
                <w:sz w:val="19"/>
                <w:szCs w:val="19"/>
              </w:rPr>
            </w:pPr>
            <w:r w:rsidRPr="00701F94">
              <w:t xml:space="preserve">The Purchaser may, without prejudice to any other remedy for </w:t>
            </w:r>
          </w:p>
          <w:p w14:paraId="40FB3C44" w14:textId="77777777" w:rsidR="00616BC0" w:rsidRPr="00701F94" w:rsidRDefault="00616BC0" w:rsidP="00616BC0">
            <w:pPr>
              <w:jc w:val="both"/>
              <w:rPr>
                <w:vanish/>
                <w:sz w:val="19"/>
                <w:szCs w:val="19"/>
              </w:rPr>
            </w:pPr>
            <w:r w:rsidRPr="00701F94">
              <w:t xml:space="preserve">breach of Contract, by written notice of default sent to the </w:t>
            </w:r>
          </w:p>
          <w:p w14:paraId="0143E11C" w14:textId="77777777" w:rsidR="00616BC0" w:rsidRPr="00701F94" w:rsidRDefault="00616BC0" w:rsidP="00616BC0">
            <w:pPr>
              <w:rPr>
                <w:vanish/>
                <w:sz w:val="19"/>
                <w:szCs w:val="19"/>
              </w:rPr>
            </w:pPr>
            <w:r w:rsidRPr="00701F94">
              <w:t xml:space="preserve">Supplier, terminate the Contract in whole or in part if the Supplier, in the judgment of the Purchaser has engaged in corrupt or fraudulent practices in competing for or </w:t>
            </w:r>
          </w:p>
          <w:p w14:paraId="241FB1EF" w14:textId="77777777" w:rsidR="00616BC0" w:rsidRPr="00701F94" w:rsidRDefault="00616BC0" w:rsidP="00616BC0">
            <w:pPr>
              <w:jc w:val="both"/>
            </w:pPr>
            <w:r w:rsidRPr="00701F94">
              <w:t>in executing the contract.</w:t>
            </w:r>
          </w:p>
          <w:p w14:paraId="6EF9F198" w14:textId="77777777" w:rsidR="00616BC0" w:rsidRPr="00701F94" w:rsidRDefault="00616BC0" w:rsidP="00616BC0">
            <w:pPr>
              <w:ind w:firstLine="720"/>
              <w:jc w:val="both"/>
            </w:pPr>
          </w:p>
          <w:p w14:paraId="48EB5260" w14:textId="77777777" w:rsidR="00DC330C" w:rsidRDefault="00DC330C" w:rsidP="00616BC0">
            <w:pPr>
              <w:ind w:firstLine="720"/>
              <w:jc w:val="both"/>
            </w:pPr>
          </w:p>
          <w:p w14:paraId="2C252AEB" w14:textId="77777777" w:rsidR="00DC330C" w:rsidRDefault="00DC330C" w:rsidP="00616BC0">
            <w:pPr>
              <w:ind w:firstLine="720"/>
              <w:jc w:val="both"/>
            </w:pPr>
          </w:p>
          <w:p w14:paraId="05B63C69" w14:textId="06C419F9" w:rsidR="00616BC0" w:rsidRPr="00701F94" w:rsidRDefault="00616BC0" w:rsidP="00616BC0">
            <w:pPr>
              <w:ind w:firstLine="720"/>
              <w:jc w:val="both"/>
            </w:pPr>
            <w:proofErr w:type="gramStart"/>
            <w:r w:rsidRPr="00701F94">
              <w:t>For the purpose of</w:t>
            </w:r>
            <w:proofErr w:type="gramEnd"/>
            <w:r w:rsidRPr="00701F94">
              <w:t xml:space="preserve"> this clause:</w:t>
            </w:r>
          </w:p>
          <w:p w14:paraId="3B383E78" w14:textId="77777777" w:rsidR="00616BC0" w:rsidRPr="00701F94" w:rsidRDefault="00616BC0" w:rsidP="00616BC0">
            <w:pPr>
              <w:ind w:firstLine="720"/>
              <w:jc w:val="both"/>
            </w:pPr>
          </w:p>
          <w:p w14:paraId="77C14F84" w14:textId="70590F97" w:rsidR="00616BC0" w:rsidRPr="00701F94" w:rsidRDefault="00616BC0" w:rsidP="00616BC0">
            <w:pPr>
              <w:ind w:left="720"/>
              <w:jc w:val="both"/>
            </w:pPr>
            <w:r w:rsidRPr="00701F94">
              <w:t>“</w:t>
            </w:r>
            <w:r w:rsidR="00A56E53" w:rsidRPr="00701F94">
              <w:t>Corrupt</w:t>
            </w:r>
            <w:r w:rsidRPr="00701F94">
              <w:t xml:space="preserve"> practice” means the offering, giving, receiving or soliciting of anything of value to influence the action of a public official in the procurement process or in contract execution; and</w:t>
            </w:r>
          </w:p>
          <w:p w14:paraId="4E14778F" w14:textId="77777777" w:rsidR="00616BC0" w:rsidRPr="00701F94" w:rsidRDefault="00616BC0" w:rsidP="00616BC0">
            <w:pPr>
              <w:jc w:val="both"/>
            </w:pPr>
          </w:p>
          <w:p w14:paraId="023B857D" w14:textId="25F1DA54" w:rsidR="00616BC0" w:rsidRPr="00701F94" w:rsidRDefault="00616BC0" w:rsidP="00616BC0">
            <w:pPr>
              <w:ind w:left="750"/>
              <w:jc w:val="both"/>
            </w:pPr>
            <w:r w:rsidRPr="00701F94">
              <w:t>“</w:t>
            </w:r>
            <w:r w:rsidR="00901F33" w:rsidRPr="00701F94">
              <w:t>Fraudulent</w:t>
            </w:r>
            <w:r w:rsidRPr="00701F94">
              <w:t xml:space="preserve"> practice” means a misrepresentation of facts </w:t>
            </w:r>
            <w:proofErr w:type="gramStart"/>
            <w:r w:rsidRPr="00701F94">
              <w:t>in order to</w:t>
            </w:r>
            <w:proofErr w:type="gramEnd"/>
            <w:r w:rsidRPr="00701F94">
              <w:t xml:space="preserve"> influence a procurement process or the execution of a contract, and includes collusive practice among Tenders (prior to or after Tender submission) designed to establish Tender prices at artificial non-competitive levels and to deprive the benefits of free and open </w:t>
            </w:r>
            <w:proofErr w:type="gramStart"/>
            <w:r w:rsidRPr="00701F94">
              <w:t>competition;</w:t>
            </w:r>
            <w:proofErr w:type="gramEnd"/>
          </w:p>
          <w:p w14:paraId="407CCC66" w14:textId="77777777" w:rsidR="00616BC0" w:rsidRPr="00701F94" w:rsidRDefault="00616BC0" w:rsidP="00616BC0"/>
        </w:tc>
      </w:tr>
      <w:tr w:rsidR="00616BC0" w:rsidRPr="00701F94" w14:paraId="6C4821C8" w14:textId="77777777" w:rsidTr="00616BC0">
        <w:trPr>
          <w:trHeight w:val="55"/>
        </w:trPr>
        <w:tc>
          <w:tcPr>
            <w:tcW w:w="2314" w:type="dxa"/>
          </w:tcPr>
          <w:p w14:paraId="1ABDF7DA" w14:textId="77777777" w:rsidR="00616BC0" w:rsidRPr="00701F94" w:rsidRDefault="00616BC0" w:rsidP="00616BC0">
            <w:pPr>
              <w:jc w:val="both"/>
              <w:rPr>
                <w:b/>
                <w:bCs/>
              </w:rPr>
            </w:pPr>
          </w:p>
        </w:tc>
        <w:tc>
          <w:tcPr>
            <w:tcW w:w="716" w:type="dxa"/>
          </w:tcPr>
          <w:p w14:paraId="04DA1D32" w14:textId="77777777" w:rsidR="00616BC0" w:rsidRPr="00701F94" w:rsidRDefault="00616BC0" w:rsidP="00616BC0">
            <w:pPr>
              <w:pStyle w:val="Date"/>
              <w:jc w:val="both"/>
            </w:pPr>
          </w:p>
        </w:tc>
        <w:tc>
          <w:tcPr>
            <w:tcW w:w="6150" w:type="dxa"/>
          </w:tcPr>
          <w:p w14:paraId="3E9EC714" w14:textId="77777777" w:rsidR="00616BC0" w:rsidRPr="00701F94" w:rsidRDefault="00616BC0" w:rsidP="00616BC0">
            <w:pPr>
              <w:pStyle w:val="Date"/>
            </w:pPr>
          </w:p>
        </w:tc>
      </w:tr>
      <w:tr w:rsidR="00616BC0" w:rsidRPr="00701F94" w14:paraId="415BF156" w14:textId="77777777" w:rsidTr="00616BC0">
        <w:trPr>
          <w:trHeight w:val="55"/>
        </w:trPr>
        <w:tc>
          <w:tcPr>
            <w:tcW w:w="2314" w:type="dxa"/>
          </w:tcPr>
          <w:p w14:paraId="2644D57E" w14:textId="77777777" w:rsidR="00616BC0" w:rsidRPr="00701F94" w:rsidRDefault="00616BC0" w:rsidP="00616BC0">
            <w:pPr>
              <w:ind w:left="540" w:hanging="540"/>
              <w:jc w:val="both"/>
              <w:rPr>
                <w:b/>
                <w:bCs/>
              </w:rPr>
            </w:pPr>
            <w:r w:rsidRPr="00701F94">
              <w:rPr>
                <w:b/>
                <w:bCs/>
              </w:rPr>
              <w:t>25.</w:t>
            </w:r>
            <w:r w:rsidRPr="00701F94">
              <w:rPr>
                <w:b/>
                <w:bCs/>
              </w:rPr>
              <w:tab/>
              <w:t>Force Majeure</w:t>
            </w:r>
          </w:p>
        </w:tc>
        <w:tc>
          <w:tcPr>
            <w:tcW w:w="716" w:type="dxa"/>
          </w:tcPr>
          <w:p w14:paraId="39BF028A" w14:textId="77777777" w:rsidR="00616BC0" w:rsidRPr="00701F94" w:rsidRDefault="00616BC0" w:rsidP="00616BC0">
            <w:pPr>
              <w:pStyle w:val="Date"/>
              <w:jc w:val="both"/>
            </w:pPr>
            <w:r w:rsidRPr="00701F94">
              <w:t>25.1</w:t>
            </w:r>
          </w:p>
        </w:tc>
        <w:tc>
          <w:tcPr>
            <w:tcW w:w="6150" w:type="dxa"/>
          </w:tcPr>
          <w:p w14:paraId="6FD131B6" w14:textId="77777777" w:rsidR="00616BC0" w:rsidRPr="00701F94" w:rsidRDefault="00616BC0" w:rsidP="00616BC0">
            <w:pPr>
              <w:jc w:val="both"/>
              <w:rPr>
                <w:vanish/>
                <w:sz w:val="19"/>
                <w:szCs w:val="19"/>
              </w:rPr>
            </w:pPr>
            <w:r w:rsidRPr="00701F94">
              <w:t xml:space="preserve">For purposes of this Contract, “Force Majeure” means an event </w:t>
            </w:r>
          </w:p>
          <w:p w14:paraId="476CFB31" w14:textId="77777777" w:rsidR="00616BC0" w:rsidRPr="00701F94" w:rsidRDefault="00616BC0" w:rsidP="00616BC0">
            <w:pPr>
              <w:jc w:val="both"/>
              <w:rPr>
                <w:vanish/>
                <w:sz w:val="19"/>
                <w:szCs w:val="19"/>
              </w:rPr>
            </w:pPr>
            <w:r w:rsidRPr="00701F94">
              <w:t xml:space="preserve">beyond the control of the parties to the Contract and not involving </w:t>
            </w:r>
          </w:p>
          <w:p w14:paraId="3AED6C2E" w14:textId="77777777" w:rsidR="00616BC0" w:rsidRPr="00701F94" w:rsidRDefault="00616BC0" w:rsidP="00616BC0">
            <w:pPr>
              <w:pStyle w:val="Date"/>
              <w:jc w:val="both"/>
            </w:pPr>
            <w:r w:rsidRPr="00701F94">
              <w:t>either party’s fault or negligence and not foreseeable.</w:t>
            </w:r>
          </w:p>
        </w:tc>
      </w:tr>
      <w:tr w:rsidR="00616BC0" w:rsidRPr="00701F94" w14:paraId="3D6ABC85" w14:textId="77777777" w:rsidTr="00616BC0">
        <w:trPr>
          <w:trHeight w:val="55"/>
        </w:trPr>
        <w:tc>
          <w:tcPr>
            <w:tcW w:w="2314" w:type="dxa"/>
          </w:tcPr>
          <w:p w14:paraId="7F4634CC" w14:textId="77777777" w:rsidR="00616BC0" w:rsidRPr="00701F94" w:rsidRDefault="00616BC0" w:rsidP="00616BC0">
            <w:pPr>
              <w:jc w:val="both"/>
              <w:rPr>
                <w:b/>
                <w:bCs/>
              </w:rPr>
            </w:pPr>
          </w:p>
        </w:tc>
        <w:tc>
          <w:tcPr>
            <w:tcW w:w="716" w:type="dxa"/>
          </w:tcPr>
          <w:p w14:paraId="43647E08" w14:textId="77777777" w:rsidR="00616BC0" w:rsidRPr="00701F94" w:rsidRDefault="00616BC0" w:rsidP="00616BC0">
            <w:pPr>
              <w:pStyle w:val="Date"/>
              <w:jc w:val="both"/>
            </w:pPr>
            <w:r w:rsidRPr="00701F94">
              <w:t>25.2</w:t>
            </w:r>
          </w:p>
        </w:tc>
        <w:tc>
          <w:tcPr>
            <w:tcW w:w="6150" w:type="dxa"/>
          </w:tcPr>
          <w:p w14:paraId="0143BF91" w14:textId="77777777" w:rsidR="00616BC0" w:rsidRPr="00701F94" w:rsidRDefault="00616BC0" w:rsidP="00616BC0">
            <w:pPr>
              <w:jc w:val="both"/>
              <w:rPr>
                <w:vanish/>
                <w:sz w:val="19"/>
                <w:szCs w:val="19"/>
              </w:rPr>
            </w:pPr>
            <w:r w:rsidRPr="00701F94">
              <w:t xml:space="preserve">If, at any time during the existence of the Contract, either party is </w:t>
            </w:r>
          </w:p>
          <w:p w14:paraId="1F18DC2B" w14:textId="77777777" w:rsidR="00616BC0" w:rsidRPr="00701F94" w:rsidRDefault="00616BC0" w:rsidP="00616BC0">
            <w:pPr>
              <w:jc w:val="both"/>
              <w:rPr>
                <w:vanish/>
                <w:sz w:val="19"/>
                <w:szCs w:val="19"/>
              </w:rPr>
            </w:pPr>
            <w:r w:rsidRPr="00701F94">
              <w:t xml:space="preserve">unable to perform in whole or part any obligation under this </w:t>
            </w:r>
          </w:p>
          <w:p w14:paraId="17C323D5" w14:textId="77777777" w:rsidR="00616BC0" w:rsidRPr="00701F94" w:rsidRDefault="00616BC0" w:rsidP="00616BC0">
            <w:pPr>
              <w:jc w:val="both"/>
              <w:rPr>
                <w:vanish/>
                <w:sz w:val="19"/>
                <w:szCs w:val="19"/>
              </w:rPr>
            </w:pPr>
            <w:r w:rsidRPr="00701F94">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344268ED" w14:textId="77777777" w:rsidR="00616BC0" w:rsidRPr="00701F94" w:rsidRDefault="00616BC0" w:rsidP="00616BC0">
            <w:pPr>
              <w:jc w:val="both"/>
              <w:rPr>
                <w:vanish/>
                <w:sz w:val="19"/>
                <w:szCs w:val="19"/>
              </w:rPr>
            </w:pPr>
            <w:r w:rsidRPr="00701F94">
              <w:t xml:space="preserve">shall be postponed during the period when such circumstances </w:t>
            </w:r>
          </w:p>
          <w:p w14:paraId="72C01350" w14:textId="77777777" w:rsidR="00616BC0" w:rsidRPr="00701F94" w:rsidRDefault="00616BC0" w:rsidP="00616BC0">
            <w:pPr>
              <w:pStyle w:val="Date"/>
              <w:jc w:val="both"/>
            </w:pPr>
            <w:r w:rsidRPr="00701F94">
              <w:t>are operative.</w:t>
            </w:r>
          </w:p>
          <w:p w14:paraId="4DB1E9FF" w14:textId="77777777" w:rsidR="00616BC0" w:rsidRPr="00701F94" w:rsidRDefault="00616BC0" w:rsidP="00616BC0">
            <w:pPr>
              <w:jc w:val="both"/>
            </w:pPr>
          </w:p>
        </w:tc>
      </w:tr>
      <w:tr w:rsidR="00616BC0" w:rsidRPr="00701F94" w14:paraId="364186A8" w14:textId="77777777" w:rsidTr="00616BC0">
        <w:trPr>
          <w:trHeight w:val="55"/>
        </w:trPr>
        <w:tc>
          <w:tcPr>
            <w:tcW w:w="2314" w:type="dxa"/>
          </w:tcPr>
          <w:p w14:paraId="42CF0ED6" w14:textId="77777777" w:rsidR="00616BC0" w:rsidRPr="00701F94" w:rsidRDefault="00616BC0" w:rsidP="00616BC0">
            <w:pPr>
              <w:jc w:val="both"/>
              <w:rPr>
                <w:b/>
                <w:bCs/>
              </w:rPr>
            </w:pPr>
          </w:p>
        </w:tc>
        <w:tc>
          <w:tcPr>
            <w:tcW w:w="716" w:type="dxa"/>
          </w:tcPr>
          <w:p w14:paraId="1C78FD63" w14:textId="77777777" w:rsidR="00616BC0" w:rsidRPr="00701F94" w:rsidRDefault="00616BC0" w:rsidP="00616BC0">
            <w:pPr>
              <w:pStyle w:val="Date"/>
              <w:jc w:val="both"/>
            </w:pPr>
            <w:r w:rsidRPr="00701F94">
              <w:t>25.3</w:t>
            </w:r>
          </w:p>
        </w:tc>
        <w:tc>
          <w:tcPr>
            <w:tcW w:w="6150" w:type="dxa"/>
          </w:tcPr>
          <w:p w14:paraId="689D8A0A" w14:textId="77777777" w:rsidR="00616BC0" w:rsidRPr="00701F94" w:rsidRDefault="00616BC0" w:rsidP="00616BC0">
            <w:pPr>
              <w:jc w:val="both"/>
              <w:rPr>
                <w:vanish/>
                <w:sz w:val="19"/>
                <w:szCs w:val="19"/>
              </w:rPr>
            </w:pPr>
            <w:r w:rsidRPr="00701F94">
              <w:t xml:space="preserve">The party which is unable to perform its obligations under the </w:t>
            </w:r>
          </w:p>
          <w:p w14:paraId="7EC5A1FB" w14:textId="77777777" w:rsidR="00616BC0" w:rsidRPr="00701F94" w:rsidRDefault="00616BC0" w:rsidP="00616BC0">
            <w:pPr>
              <w:jc w:val="both"/>
              <w:rPr>
                <w:vanish/>
                <w:sz w:val="19"/>
                <w:szCs w:val="19"/>
              </w:rPr>
            </w:pPr>
            <w:r w:rsidRPr="00701F94">
              <w:t xml:space="preserve">present Contract shall, within fourteen (14) days of occurrence of </w:t>
            </w:r>
          </w:p>
          <w:p w14:paraId="7EE42027" w14:textId="77777777" w:rsidR="00616BC0" w:rsidRPr="00701F94" w:rsidRDefault="00616BC0" w:rsidP="00616BC0">
            <w:pPr>
              <w:jc w:val="both"/>
              <w:rPr>
                <w:vanish/>
                <w:sz w:val="19"/>
                <w:szCs w:val="19"/>
              </w:rPr>
            </w:pPr>
            <w:r w:rsidRPr="00701F94">
              <w:t xml:space="preserve">the Force Majeure event, inform the other party with suitable </w:t>
            </w:r>
          </w:p>
          <w:p w14:paraId="10B26FAF" w14:textId="77777777" w:rsidR="00616BC0" w:rsidRPr="00701F94" w:rsidRDefault="00616BC0" w:rsidP="00616BC0">
            <w:pPr>
              <w:jc w:val="both"/>
              <w:rPr>
                <w:vanish/>
                <w:sz w:val="19"/>
                <w:szCs w:val="19"/>
              </w:rPr>
            </w:pPr>
            <w:r w:rsidRPr="00701F94">
              <w:t xml:space="preserve">documentary evidence. Non-availability of raw materials from </w:t>
            </w:r>
          </w:p>
          <w:p w14:paraId="28733543" w14:textId="77777777" w:rsidR="00616BC0" w:rsidRPr="00701F94" w:rsidRDefault="00616BC0" w:rsidP="00616BC0">
            <w:pPr>
              <w:jc w:val="both"/>
              <w:rPr>
                <w:vanish/>
                <w:sz w:val="19"/>
                <w:szCs w:val="19"/>
              </w:rPr>
            </w:pPr>
            <w:r w:rsidRPr="00701F94">
              <w:t xml:space="preserve">regular sources shall not be an excuse for the Supplier for not </w:t>
            </w:r>
          </w:p>
          <w:p w14:paraId="66CF1704" w14:textId="77777777" w:rsidR="00616BC0" w:rsidRPr="00701F94" w:rsidRDefault="00616BC0" w:rsidP="00616BC0">
            <w:pPr>
              <w:pStyle w:val="Date"/>
              <w:jc w:val="both"/>
            </w:pPr>
            <w:r w:rsidRPr="00701F94">
              <w:t>performing its obligations under this clause.</w:t>
            </w:r>
          </w:p>
          <w:p w14:paraId="31B2DFD4" w14:textId="77777777" w:rsidR="00616BC0" w:rsidRPr="00701F94" w:rsidRDefault="00616BC0" w:rsidP="00616BC0">
            <w:pPr>
              <w:jc w:val="both"/>
            </w:pPr>
          </w:p>
        </w:tc>
      </w:tr>
      <w:tr w:rsidR="00616BC0" w:rsidRPr="00701F94" w14:paraId="1F8AD649" w14:textId="77777777" w:rsidTr="00616BC0">
        <w:trPr>
          <w:trHeight w:val="55"/>
        </w:trPr>
        <w:tc>
          <w:tcPr>
            <w:tcW w:w="2314" w:type="dxa"/>
          </w:tcPr>
          <w:p w14:paraId="0AD7AF2E" w14:textId="77777777" w:rsidR="00616BC0" w:rsidRPr="00701F94" w:rsidRDefault="00616BC0" w:rsidP="00616BC0">
            <w:pPr>
              <w:jc w:val="both"/>
              <w:rPr>
                <w:b/>
                <w:bCs/>
              </w:rPr>
            </w:pPr>
          </w:p>
        </w:tc>
        <w:tc>
          <w:tcPr>
            <w:tcW w:w="716" w:type="dxa"/>
          </w:tcPr>
          <w:p w14:paraId="0F682A84" w14:textId="77777777" w:rsidR="00616BC0" w:rsidRPr="00701F94" w:rsidRDefault="00616BC0" w:rsidP="00616BC0">
            <w:pPr>
              <w:pStyle w:val="Date"/>
              <w:jc w:val="both"/>
            </w:pPr>
            <w:r w:rsidRPr="00701F94">
              <w:t>25.4</w:t>
            </w:r>
          </w:p>
        </w:tc>
        <w:tc>
          <w:tcPr>
            <w:tcW w:w="6150" w:type="dxa"/>
          </w:tcPr>
          <w:p w14:paraId="2A33C346" w14:textId="77777777" w:rsidR="00616BC0" w:rsidRPr="00701F94" w:rsidRDefault="00616BC0" w:rsidP="00616BC0">
            <w:pPr>
              <w:jc w:val="both"/>
              <w:rPr>
                <w:vanish/>
                <w:sz w:val="19"/>
                <w:szCs w:val="19"/>
              </w:rPr>
            </w:pPr>
            <w:r w:rsidRPr="00701F94">
              <w:t xml:space="preserve">Any waiver/extension of time in respect of the delivery/acceptance of any installment or part of the goods shall not be </w:t>
            </w:r>
          </w:p>
          <w:p w14:paraId="1ED72C8C" w14:textId="77777777" w:rsidR="00616BC0" w:rsidRPr="00701F94" w:rsidRDefault="00616BC0" w:rsidP="00616BC0">
            <w:pPr>
              <w:jc w:val="both"/>
              <w:rPr>
                <w:vanish/>
                <w:sz w:val="19"/>
                <w:szCs w:val="19"/>
              </w:rPr>
            </w:pPr>
            <w:r w:rsidRPr="00701F94">
              <w:t xml:space="preserve">deemed to be a waiver/extension of time in respect of the </w:t>
            </w:r>
          </w:p>
          <w:p w14:paraId="3FD4C1B7" w14:textId="77777777" w:rsidR="00616BC0" w:rsidRPr="00701F94" w:rsidRDefault="00616BC0" w:rsidP="00616BC0">
            <w:pPr>
              <w:pStyle w:val="Date"/>
              <w:jc w:val="both"/>
            </w:pPr>
            <w:r w:rsidRPr="00701F94">
              <w:t>remaining deliveries.</w:t>
            </w:r>
          </w:p>
          <w:p w14:paraId="60184E90" w14:textId="77777777" w:rsidR="00616BC0" w:rsidRPr="00701F94" w:rsidRDefault="00616BC0" w:rsidP="00616BC0">
            <w:pPr>
              <w:jc w:val="both"/>
            </w:pPr>
          </w:p>
        </w:tc>
      </w:tr>
      <w:tr w:rsidR="00616BC0" w:rsidRPr="00701F94" w14:paraId="1FAC664A" w14:textId="77777777" w:rsidTr="00616BC0">
        <w:trPr>
          <w:trHeight w:val="55"/>
        </w:trPr>
        <w:tc>
          <w:tcPr>
            <w:tcW w:w="2314" w:type="dxa"/>
          </w:tcPr>
          <w:p w14:paraId="2C4B7E8B" w14:textId="77777777" w:rsidR="00616BC0" w:rsidRPr="00701F94" w:rsidRDefault="00616BC0" w:rsidP="00616BC0">
            <w:pPr>
              <w:jc w:val="both"/>
              <w:rPr>
                <w:b/>
                <w:bCs/>
              </w:rPr>
            </w:pPr>
          </w:p>
        </w:tc>
        <w:tc>
          <w:tcPr>
            <w:tcW w:w="716" w:type="dxa"/>
          </w:tcPr>
          <w:p w14:paraId="67427409" w14:textId="77777777" w:rsidR="00616BC0" w:rsidRPr="00701F94" w:rsidRDefault="00616BC0" w:rsidP="00616BC0">
            <w:pPr>
              <w:pStyle w:val="Date"/>
              <w:jc w:val="both"/>
            </w:pPr>
            <w:r w:rsidRPr="00701F94">
              <w:t>25.5</w:t>
            </w:r>
          </w:p>
        </w:tc>
        <w:tc>
          <w:tcPr>
            <w:tcW w:w="6150" w:type="dxa"/>
          </w:tcPr>
          <w:p w14:paraId="7B6A596E" w14:textId="77777777" w:rsidR="00616BC0" w:rsidRPr="00701F94" w:rsidRDefault="00616BC0" w:rsidP="00616BC0">
            <w:pPr>
              <w:jc w:val="both"/>
              <w:rPr>
                <w:vanish/>
                <w:sz w:val="19"/>
                <w:szCs w:val="19"/>
              </w:rPr>
            </w:pPr>
            <w:r w:rsidRPr="00701F94">
              <w:t xml:space="preserve">If such inability to perform continues for a period of more than </w:t>
            </w:r>
          </w:p>
          <w:p w14:paraId="39F5BAD6" w14:textId="77777777" w:rsidR="00616BC0" w:rsidRPr="00701F94" w:rsidRDefault="00616BC0" w:rsidP="00616BC0">
            <w:pPr>
              <w:jc w:val="both"/>
              <w:rPr>
                <w:vanish/>
                <w:sz w:val="19"/>
                <w:szCs w:val="19"/>
              </w:rPr>
            </w:pPr>
            <w:r w:rsidRPr="00701F94">
              <w:t xml:space="preserve">three (3) months, each party shall have the right to be released </w:t>
            </w:r>
          </w:p>
          <w:p w14:paraId="230D708C" w14:textId="77777777" w:rsidR="00616BC0" w:rsidRPr="00701F94" w:rsidRDefault="00616BC0" w:rsidP="00616BC0">
            <w:pPr>
              <w:jc w:val="both"/>
              <w:rPr>
                <w:vanish/>
                <w:sz w:val="19"/>
                <w:szCs w:val="19"/>
              </w:rPr>
            </w:pPr>
            <w:r w:rsidRPr="00701F94">
              <w:t xml:space="preserve">from further performance of the Contract, in which case, neither </w:t>
            </w:r>
          </w:p>
          <w:p w14:paraId="55A3654D" w14:textId="77777777" w:rsidR="00616BC0" w:rsidRPr="00701F94" w:rsidRDefault="00616BC0" w:rsidP="00616BC0">
            <w:pPr>
              <w:jc w:val="both"/>
              <w:rPr>
                <w:vanish/>
                <w:sz w:val="19"/>
                <w:szCs w:val="19"/>
              </w:rPr>
            </w:pPr>
            <w:r w:rsidRPr="00701F94">
              <w:t xml:space="preserve">party shall have the right to claim damages from the other. All </w:t>
            </w:r>
          </w:p>
          <w:p w14:paraId="78722EE2" w14:textId="77777777" w:rsidR="00616BC0" w:rsidRPr="00701F94" w:rsidRDefault="00616BC0" w:rsidP="00616BC0">
            <w:pPr>
              <w:pStyle w:val="Date"/>
              <w:jc w:val="both"/>
            </w:pPr>
            <w:r w:rsidRPr="00701F94">
              <w:t>prior performance shall be subject to Contract terms.</w:t>
            </w:r>
          </w:p>
          <w:p w14:paraId="4F7D943A" w14:textId="77777777" w:rsidR="00616BC0" w:rsidRPr="00701F94" w:rsidRDefault="00616BC0" w:rsidP="00616BC0">
            <w:pPr>
              <w:jc w:val="both"/>
            </w:pPr>
          </w:p>
        </w:tc>
      </w:tr>
      <w:tr w:rsidR="00616BC0" w:rsidRPr="00701F94" w14:paraId="60074D87" w14:textId="77777777" w:rsidTr="00616BC0">
        <w:trPr>
          <w:trHeight w:val="55"/>
        </w:trPr>
        <w:tc>
          <w:tcPr>
            <w:tcW w:w="2314" w:type="dxa"/>
          </w:tcPr>
          <w:p w14:paraId="33DCE9F8" w14:textId="77777777" w:rsidR="00616BC0" w:rsidRPr="00701F94" w:rsidRDefault="00616BC0" w:rsidP="00616BC0">
            <w:pPr>
              <w:jc w:val="both"/>
              <w:rPr>
                <w:b/>
                <w:bCs/>
              </w:rPr>
            </w:pPr>
          </w:p>
        </w:tc>
        <w:tc>
          <w:tcPr>
            <w:tcW w:w="716" w:type="dxa"/>
          </w:tcPr>
          <w:p w14:paraId="3D0894B4" w14:textId="77777777" w:rsidR="00616BC0" w:rsidRPr="00701F94" w:rsidRDefault="00616BC0" w:rsidP="00616BC0">
            <w:pPr>
              <w:pStyle w:val="Date"/>
              <w:jc w:val="both"/>
            </w:pPr>
            <w:r w:rsidRPr="00701F94">
              <w:t>25.6</w:t>
            </w:r>
          </w:p>
        </w:tc>
        <w:tc>
          <w:tcPr>
            <w:tcW w:w="6150" w:type="dxa"/>
          </w:tcPr>
          <w:p w14:paraId="0D3D8D6B" w14:textId="77777777" w:rsidR="00616BC0" w:rsidRPr="00701F94" w:rsidRDefault="00616BC0" w:rsidP="00616BC0">
            <w:pPr>
              <w:jc w:val="both"/>
              <w:rPr>
                <w:vanish/>
                <w:sz w:val="19"/>
                <w:szCs w:val="19"/>
              </w:rPr>
            </w:pPr>
            <w:r w:rsidRPr="00701F94">
              <w:t xml:space="preserve">Notwithstanding the provisions of GCC Clauses 22, 23, and 24, the Supplier shall not be liable for forfeiture of its performance </w:t>
            </w:r>
          </w:p>
          <w:p w14:paraId="0D66F50D" w14:textId="77777777" w:rsidR="00616BC0" w:rsidRPr="00701F94" w:rsidRDefault="00616BC0" w:rsidP="00616BC0">
            <w:pPr>
              <w:jc w:val="both"/>
              <w:rPr>
                <w:vanish/>
                <w:sz w:val="19"/>
                <w:szCs w:val="19"/>
              </w:rPr>
            </w:pPr>
            <w:r w:rsidRPr="00701F94">
              <w:t xml:space="preserve">security, liquidated damages or termination for default if and to </w:t>
            </w:r>
          </w:p>
          <w:p w14:paraId="41D3A985" w14:textId="77777777" w:rsidR="00616BC0" w:rsidRPr="00701F94" w:rsidRDefault="00616BC0" w:rsidP="00616BC0">
            <w:pPr>
              <w:jc w:val="both"/>
              <w:rPr>
                <w:vanish/>
                <w:sz w:val="19"/>
                <w:szCs w:val="19"/>
              </w:rPr>
            </w:pPr>
            <w:r w:rsidRPr="00701F94">
              <w:t xml:space="preserve">the extent that its delay in performance or other failure to perform </w:t>
            </w:r>
          </w:p>
          <w:p w14:paraId="701B3D30" w14:textId="6E58D1C9" w:rsidR="00616BC0" w:rsidRPr="00701F94" w:rsidRDefault="00616BC0" w:rsidP="00616BC0">
            <w:pPr>
              <w:pStyle w:val="Date"/>
              <w:jc w:val="both"/>
            </w:pPr>
            <w:r w:rsidRPr="00701F94">
              <w:t xml:space="preserve">its obligations under the Contract </w:t>
            </w:r>
            <w:r w:rsidR="00BB645C" w:rsidRPr="00701F94">
              <w:t>are</w:t>
            </w:r>
            <w:r w:rsidRPr="00701F94">
              <w:t xml:space="preserve"> the result of Force Majeure.</w:t>
            </w:r>
          </w:p>
        </w:tc>
      </w:tr>
      <w:tr w:rsidR="00616BC0" w:rsidRPr="00701F94" w14:paraId="7A5A1103" w14:textId="77777777" w:rsidTr="00616BC0">
        <w:trPr>
          <w:trHeight w:val="55"/>
        </w:trPr>
        <w:tc>
          <w:tcPr>
            <w:tcW w:w="2314" w:type="dxa"/>
          </w:tcPr>
          <w:p w14:paraId="13360DE3" w14:textId="77777777" w:rsidR="00616BC0" w:rsidRPr="00701F94" w:rsidRDefault="00616BC0" w:rsidP="00616BC0">
            <w:pPr>
              <w:jc w:val="both"/>
              <w:rPr>
                <w:b/>
                <w:bCs/>
              </w:rPr>
            </w:pPr>
          </w:p>
        </w:tc>
        <w:tc>
          <w:tcPr>
            <w:tcW w:w="716" w:type="dxa"/>
          </w:tcPr>
          <w:p w14:paraId="1BBF68C7" w14:textId="77777777" w:rsidR="00616BC0" w:rsidRPr="00701F94" w:rsidRDefault="00616BC0" w:rsidP="00616BC0">
            <w:pPr>
              <w:pStyle w:val="Date"/>
              <w:jc w:val="both"/>
            </w:pPr>
          </w:p>
        </w:tc>
        <w:tc>
          <w:tcPr>
            <w:tcW w:w="6150" w:type="dxa"/>
          </w:tcPr>
          <w:p w14:paraId="19234D52" w14:textId="77777777" w:rsidR="00616BC0" w:rsidRPr="00701F94" w:rsidRDefault="00616BC0" w:rsidP="00616BC0">
            <w:pPr>
              <w:pStyle w:val="Date"/>
              <w:jc w:val="both"/>
            </w:pPr>
          </w:p>
        </w:tc>
      </w:tr>
      <w:tr w:rsidR="00616BC0" w:rsidRPr="00701F94" w14:paraId="09D886AF" w14:textId="77777777" w:rsidTr="00616BC0">
        <w:trPr>
          <w:trHeight w:val="55"/>
        </w:trPr>
        <w:tc>
          <w:tcPr>
            <w:tcW w:w="2314" w:type="dxa"/>
          </w:tcPr>
          <w:p w14:paraId="6C4B9234" w14:textId="77777777" w:rsidR="00616BC0" w:rsidRPr="00701F94" w:rsidRDefault="00616BC0" w:rsidP="00616BC0">
            <w:pPr>
              <w:jc w:val="both"/>
              <w:rPr>
                <w:b/>
                <w:bCs/>
              </w:rPr>
            </w:pPr>
          </w:p>
        </w:tc>
        <w:tc>
          <w:tcPr>
            <w:tcW w:w="716" w:type="dxa"/>
          </w:tcPr>
          <w:p w14:paraId="2A34C74F" w14:textId="77777777" w:rsidR="00616BC0" w:rsidRPr="00701F94" w:rsidRDefault="00616BC0" w:rsidP="00616BC0">
            <w:pPr>
              <w:pStyle w:val="Date"/>
              <w:jc w:val="both"/>
            </w:pPr>
            <w:r w:rsidRPr="00701F94">
              <w:t>25.7</w:t>
            </w:r>
          </w:p>
        </w:tc>
        <w:tc>
          <w:tcPr>
            <w:tcW w:w="6150" w:type="dxa"/>
          </w:tcPr>
          <w:p w14:paraId="45CEE343" w14:textId="77777777" w:rsidR="00616BC0" w:rsidRPr="00701F94" w:rsidRDefault="00616BC0" w:rsidP="00616BC0">
            <w:pPr>
              <w:jc w:val="both"/>
              <w:rPr>
                <w:vanish/>
                <w:sz w:val="19"/>
                <w:szCs w:val="19"/>
              </w:rPr>
            </w:pPr>
            <w:r w:rsidRPr="00701F94">
              <w:t xml:space="preserve">If a Force Majeure situation arises, the Supplier shall promptly </w:t>
            </w:r>
          </w:p>
          <w:p w14:paraId="2CF158B5" w14:textId="77777777" w:rsidR="00616BC0" w:rsidRPr="00701F94" w:rsidRDefault="00616BC0" w:rsidP="00616BC0">
            <w:pPr>
              <w:jc w:val="both"/>
              <w:rPr>
                <w:vanish/>
                <w:sz w:val="19"/>
                <w:szCs w:val="19"/>
              </w:rPr>
            </w:pPr>
            <w:r w:rsidRPr="00701F94">
              <w:t xml:space="preserve">notify the Purchaser in writing of such condition and the cause </w:t>
            </w:r>
          </w:p>
          <w:p w14:paraId="41E4E9A7" w14:textId="77777777" w:rsidR="00616BC0" w:rsidRPr="00701F94" w:rsidRDefault="00616BC0" w:rsidP="00616BC0">
            <w:pPr>
              <w:jc w:val="both"/>
              <w:rPr>
                <w:vanish/>
                <w:sz w:val="19"/>
                <w:szCs w:val="19"/>
              </w:rPr>
            </w:pPr>
            <w:r w:rsidRPr="00701F94">
              <w:t xml:space="preserve">thereof. Unless otherwise directed by the Purchaser in writing, </w:t>
            </w:r>
          </w:p>
          <w:p w14:paraId="05E4739A" w14:textId="77777777" w:rsidR="00616BC0" w:rsidRPr="00701F94" w:rsidRDefault="00616BC0" w:rsidP="00616BC0">
            <w:pPr>
              <w:jc w:val="both"/>
              <w:rPr>
                <w:vanish/>
                <w:sz w:val="19"/>
                <w:szCs w:val="19"/>
              </w:rPr>
            </w:pPr>
            <w:r w:rsidRPr="00701F94">
              <w:t xml:space="preserve">the Supplier shall continue to perform its obligations under the Contract as far as is reasonably practical, and shall seek all </w:t>
            </w:r>
          </w:p>
          <w:p w14:paraId="28339CCF" w14:textId="77777777" w:rsidR="00616BC0" w:rsidRPr="00701F94" w:rsidRDefault="00616BC0" w:rsidP="00616BC0">
            <w:pPr>
              <w:jc w:val="both"/>
              <w:rPr>
                <w:vanish/>
                <w:sz w:val="19"/>
                <w:szCs w:val="19"/>
              </w:rPr>
            </w:pPr>
            <w:r w:rsidRPr="00701F94">
              <w:t xml:space="preserve">reasonable alternative means for performance not prevented by </w:t>
            </w:r>
          </w:p>
          <w:p w14:paraId="5F137E13" w14:textId="77777777" w:rsidR="00616BC0" w:rsidRPr="00701F94" w:rsidRDefault="00616BC0" w:rsidP="00616BC0">
            <w:pPr>
              <w:pStyle w:val="Date"/>
              <w:jc w:val="both"/>
            </w:pPr>
            <w:r w:rsidRPr="00701F94">
              <w:t>the Force Majeure event.</w:t>
            </w:r>
          </w:p>
        </w:tc>
      </w:tr>
      <w:tr w:rsidR="00616BC0" w:rsidRPr="00701F94" w14:paraId="5A3FCE72" w14:textId="77777777" w:rsidTr="00616BC0">
        <w:trPr>
          <w:trHeight w:val="55"/>
        </w:trPr>
        <w:tc>
          <w:tcPr>
            <w:tcW w:w="2314" w:type="dxa"/>
          </w:tcPr>
          <w:p w14:paraId="52B38AA4" w14:textId="77777777" w:rsidR="00616BC0" w:rsidRPr="00701F94" w:rsidRDefault="00616BC0" w:rsidP="00616BC0">
            <w:pPr>
              <w:jc w:val="both"/>
              <w:rPr>
                <w:b/>
                <w:bCs/>
              </w:rPr>
            </w:pPr>
          </w:p>
        </w:tc>
        <w:tc>
          <w:tcPr>
            <w:tcW w:w="716" w:type="dxa"/>
          </w:tcPr>
          <w:p w14:paraId="4CDA8FB7" w14:textId="77777777" w:rsidR="00616BC0" w:rsidRPr="00701F94" w:rsidRDefault="00616BC0" w:rsidP="00616BC0">
            <w:pPr>
              <w:pStyle w:val="Date"/>
              <w:jc w:val="both"/>
            </w:pPr>
          </w:p>
        </w:tc>
        <w:tc>
          <w:tcPr>
            <w:tcW w:w="6150" w:type="dxa"/>
          </w:tcPr>
          <w:p w14:paraId="77C84D06" w14:textId="77777777" w:rsidR="00616BC0" w:rsidRPr="00701F94" w:rsidRDefault="00616BC0" w:rsidP="00616BC0">
            <w:pPr>
              <w:pStyle w:val="Date"/>
              <w:jc w:val="both"/>
            </w:pPr>
          </w:p>
        </w:tc>
      </w:tr>
      <w:tr w:rsidR="00616BC0" w:rsidRPr="00701F94" w14:paraId="14454A17" w14:textId="77777777" w:rsidTr="00616BC0">
        <w:trPr>
          <w:trHeight w:val="55"/>
        </w:trPr>
        <w:tc>
          <w:tcPr>
            <w:tcW w:w="2314" w:type="dxa"/>
          </w:tcPr>
          <w:p w14:paraId="5CDFE193" w14:textId="77777777" w:rsidR="00616BC0" w:rsidRPr="00701F94" w:rsidRDefault="00616BC0" w:rsidP="00616BC0">
            <w:pPr>
              <w:ind w:left="540" w:hanging="540"/>
              <w:jc w:val="both"/>
              <w:rPr>
                <w:b/>
                <w:bCs/>
              </w:rPr>
            </w:pPr>
            <w:r w:rsidRPr="00701F94">
              <w:rPr>
                <w:b/>
                <w:bCs/>
              </w:rPr>
              <w:t>26.</w:t>
            </w:r>
            <w:r w:rsidRPr="00701F94">
              <w:rPr>
                <w:b/>
                <w:bCs/>
              </w:rPr>
              <w:tab/>
              <w:t>Termination for Insolvency</w:t>
            </w:r>
          </w:p>
        </w:tc>
        <w:tc>
          <w:tcPr>
            <w:tcW w:w="716" w:type="dxa"/>
          </w:tcPr>
          <w:p w14:paraId="13DDAF67" w14:textId="77777777" w:rsidR="00616BC0" w:rsidRPr="00701F94" w:rsidRDefault="00616BC0" w:rsidP="00616BC0">
            <w:pPr>
              <w:pStyle w:val="Date"/>
              <w:jc w:val="both"/>
            </w:pPr>
            <w:r w:rsidRPr="00701F94">
              <w:t>26.1</w:t>
            </w:r>
          </w:p>
        </w:tc>
        <w:tc>
          <w:tcPr>
            <w:tcW w:w="6150" w:type="dxa"/>
          </w:tcPr>
          <w:p w14:paraId="3A9EC495" w14:textId="77777777" w:rsidR="00616BC0" w:rsidRPr="00701F94" w:rsidRDefault="00616BC0" w:rsidP="00616BC0">
            <w:pPr>
              <w:jc w:val="both"/>
              <w:rPr>
                <w:vanish/>
                <w:sz w:val="19"/>
                <w:szCs w:val="19"/>
              </w:rPr>
            </w:pPr>
            <w:r w:rsidRPr="00701F94">
              <w:t xml:space="preserve">The Purchaser may at any time terminate the Contract by giving </w:t>
            </w:r>
          </w:p>
          <w:p w14:paraId="77E84A83" w14:textId="77777777" w:rsidR="00616BC0" w:rsidRPr="00701F94" w:rsidRDefault="00616BC0" w:rsidP="00616BC0">
            <w:pPr>
              <w:jc w:val="both"/>
              <w:rPr>
                <w:vanish/>
                <w:sz w:val="19"/>
                <w:szCs w:val="19"/>
              </w:rPr>
            </w:pPr>
            <w:r w:rsidRPr="00701F94">
              <w:t xml:space="preserve">written notice to the Supplier, without compensation to the </w:t>
            </w:r>
          </w:p>
          <w:p w14:paraId="257F813F" w14:textId="77777777" w:rsidR="00616BC0" w:rsidRPr="00701F94" w:rsidRDefault="00616BC0" w:rsidP="00616BC0">
            <w:pPr>
              <w:jc w:val="both"/>
              <w:rPr>
                <w:vanish/>
                <w:sz w:val="19"/>
                <w:szCs w:val="19"/>
              </w:rPr>
            </w:pPr>
            <w:r w:rsidRPr="00701F94">
              <w:t xml:space="preserve">Supplier, if the Supplier becomes bankrupt or otherwise insolvent, </w:t>
            </w:r>
          </w:p>
          <w:p w14:paraId="278E18E4" w14:textId="77777777" w:rsidR="00616BC0" w:rsidRPr="00701F94" w:rsidRDefault="00616BC0" w:rsidP="00616BC0">
            <w:pPr>
              <w:jc w:val="both"/>
              <w:rPr>
                <w:vanish/>
                <w:sz w:val="19"/>
                <w:szCs w:val="19"/>
              </w:rPr>
            </w:pPr>
            <w:r w:rsidRPr="00701F94">
              <w:t xml:space="preserve">provided that such termination will not prejudice or affect any right </w:t>
            </w:r>
          </w:p>
          <w:p w14:paraId="115DB5DA" w14:textId="77777777" w:rsidR="00616BC0" w:rsidRPr="00701F94" w:rsidRDefault="00616BC0" w:rsidP="00616BC0">
            <w:pPr>
              <w:jc w:val="both"/>
              <w:rPr>
                <w:vanish/>
                <w:sz w:val="19"/>
                <w:szCs w:val="19"/>
              </w:rPr>
            </w:pPr>
            <w:r w:rsidRPr="00701F94">
              <w:t xml:space="preserve">of action or remedy which has accrued or will accrue thereafter to </w:t>
            </w:r>
          </w:p>
          <w:p w14:paraId="53162990" w14:textId="77777777" w:rsidR="00616BC0" w:rsidRPr="00701F94" w:rsidRDefault="00616BC0" w:rsidP="00616BC0">
            <w:pPr>
              <w:pStyle w:val="Date"/>
              <w:jc w:val="both"/>
            </w:pPr>
            <w:r w:rsidRPr="00701F94">
              <w:t>the Purchaser.</w:t>
            </w:r>
          </w:p>
        </w:tc>
      </w:tr>
      <w:tr w:rsidR="00616BC0" w:rsidRPr="00701F94" w14:paraId="0FBC16E4" w14:textId="77777777" w:rsidTr="00616BC0">
        <w:trPr>
          <w:trHeight w:val="55"/>
        </w:trPr>
        <w:tc>
          <w:tcPr>
            <w:tcW w:w="2314" w:type="dxa"/>
          </w:tcPr>
          <w:p w14:paraId="4138007D" w14:textId="77777777" w:rsidR="00616BC0" w:rsidRPr="00701F94" w:rsidRDefault="00616BC0" w:rsidP="00616BC0">
            <w:pPr>
              <w:ind w:left="540" w:hanging="540"/>
              <w:jc w:val="both"/>
              <w:rPr>
                <w:b/>
                <w:bCs/>
              </w:rPr>
            </w:pPr>
          </w:p>
        </w:tc>
        <w:tc>
          <w:tcPr>
            <w:tcW w:w="716" w:type="dxa"/>
          </w:tcPr>
          <w:p w14:paraId="1C7794BA" w14:textId="77777777" w:rsidR="00616BC0" w:rsidRPr="00701F94" w:rsidRDefault="00616BC0" w:rsidP="00616BC0">
            <w:pPr>
              <w:pStyle w:val="Date"/>
              <w:jc w:val="both"/>
            </w:pPr>
          </w:p>
        </w:tc>
        <w:tc>
          <w:tcPr>
            <w:tcW w:w="6150" w:type="dxa"/>
          </w:tcPr>
          <w:p w14:paraId="32916AD4" w14:textId="77777777" w:rsidR="00616BC0" w:rsidRPr="00701F94" w:rsidRDefault="00616BC0" w:rsidP="00616BC0">
            <w:pPr>
              <w:jc w:val="both"/>
            </w:pPr>
          </w:p>
        </w:tc>
      </w:tr>
      <w:tr w:rsidR="00616BC0" w:rsidRPr="00701F94" w14:paraId="33DD9D99" w14:textId="77777777" w:rsidTr="00616BC0">
        <w:trPr>
          <w:trHeight w:val="55"/>
        </w:trPr>
        <w:tc>
          <w:tcPr>
            <w:tcW w:w="2314" w:type="dxa"/>
          </w:tcPr>
          <w:p w14:paraId="3DC6F46E" w14:textId="77777777" w:rsidR="00616BC0" w:rsidRPr="00701F94" w:rsidRDefault="00616BC0" w:rsidP="00616BC0">
            <w:pPr>
              <w:ind w:left="540" w:hanging="540"/>
              <w:jc w:val="both"/>
              <w:rPr>
                <w:b/>
                <w:bCs/>
              </w:rPr>
            </w:pPr>
            <w:r w:rsidRPr="00701F94">
              <w:rPr>
                <w:b/>
                <w:bCs/>
              </w:rPr>
              <w:t>27.</w:t>
            </w:r>
            <w:r w:rsidRPr="00701F94">
              <w:rPr>
                <w:b/>
                <w:bCs/>
              </w:rPr>
              <w:tab/>
              <w:t>Termination for Convenience</w:t>
            </w:r>
          </w:p>
        </w:tc>
        <w:tc>
          <w:tcPr>
            <w:tcW w:w="716" w:type="dxa"/>
          </w:tcPr>
          <w:p w14:paraId="149C045E" w14:textId="77777777" w:rsidR="00616BC0" w:rsidRPr="00701F94" w:rsidRDefault="00616BC0" w:rsidP="00616BC0">
            <w:pPr>
              <w:pStyle w:val="Date"/>
              <w:jc w:val="both"/>
            </w:pPr>
            <w:r w:rsidRPr="00701F94">
              <w:t>27.1</w:t>
            </w:r>
          </w:p>
        </w:tc>
        <w:tc>
          <w:tcPr>
            <w:tcW w:w="6150" w:type="dxa"/>
          </w:tcPr>
          <w:p w14:paraId="40604CE9" w14:textId="77777777" w:rsidR="00616BC0" w:rsidRPr="00701F94" w:rsidRDefault="00616BC0" w:rsidP="00616BC0">
            <w:pPr>
              <w:jc w:val="both"/>
              <w:rPr>
                <w:vanish/>
                <w:sz w:val="19"/>
                <w:szCs w:val="19"/>
              </w:rPr>
            </w:pPr>
            <w:r w:rsidRPr="00701F94">
              <w:t xml:space="preserve">The Purchaser, by written notice sent to the Supplier, may </w:t>
            </w:r>
          </w:p>
          <w:p w14:paraId="49735A6A" w14:textId="77777777" w:rsidR="00616BC0" w:rsidRPr="00701F94" w:rsidRDefault="00616BC0" w:rsidP="00616BC0">
            <w:pPr>
              <w:jc w:val="both"/>
              <w:rPr>
                <w:vanish/>
                <w:sz w:val="19"/>
                <w:szCs w:val="19"/>
              </w:rPr>
            </w:pPr>
            <w:r w:rsidRPr="00701F94">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69607131" w14:textId="77777777" w:rsidR="00616BC0" w:rsidRPr="00701F94" w:rsidRDefault="00616BC0" w:rsidP="00616BC0">
            <w:pPr>
              <w:jc w:val="both"/>
            </w:pPr>
            <w:r w:rsidRPr="00701F94">
              <w:t>effective.</w:t>
            </w:r>
          </w:p>
          <w:p w14:paraId="33E35917" w14:textId="77777777" w:rsidR="00616BC0" w:rsidRPr="00701F94" w:rsidRDefault="00616BC0" w:rsidP="00616BC0">
            <w:pPr>
              <w:jc w:val="both"/>
            </w:pPr>
          </w:p>
        </w:tc>
      </w:tr>
      <w:tr w:rsidR="00616BC0" w:rsidRPr="00701F94" w14:paraId="3FACB51D" w14:textId="77777777" w:rsidTr="00616BC0">
        <w:trPr>
          <w:trHeight w:val="55"/>
        </w:trPr>
        <w:tc>
          <w:tcPr>
            <w:tcW w:w="2314" w:type="dxa"/>
          </w:tcPr>
          <w:p w14:paraId="57F3D30B" w14:textId="77777777" w:rsidR="00616BC0" w:rsidRPr="00701F94" w:rsidRDefault="00616BC0" w:rsidP="00616BC0">
            <w:pPr>
              <w:ind w:left="540" w:hanging="540"/>
              <w:jc w:val="both"/>
              <w:rPr>
                <w:b/>
                <w:bCs/>
              </w:rPr>
            </w:pPr>
          </w:p>
        </w:tc>
        <w:tc>
          <w:tcPr>
            <w:tcW w:w="716" w:type="dxa"/>
          </w:tcPr>
          <w:p w14:paraId="3FF42C61" w14:textId="77777777" w:rsidR="00616BC0" w:rsidRPr="00701F94" w:rsidRDefault="00616BC0" w:rsidP="00616BC0">
            <w:pPr>
              <w:pStyle w:val="Date"/>
              <w:jc w:val="both"/>
            </w:pPr>
            <w:r w:rsidRPr="00701F94">
              <w:t>27.2</w:t>
            </w:r>
          </w:p>
        </w:tc>
        <w:tc>
          <w:tcPr>
            <w:tcW w:w="6150" w:type="dxa"/>
          </w:tcPr>
          <w:p w14:paraId="155767D9" w14:textId="77777777" w:rsidR="00616BC0" w:rsidRPr="00701F94" w:rsidRDefault="00616BC0" w:rsidP="00616BC0">
            <w:pPr>
              <w:jc w:val="both"/>
              <w:rPr>
                <w:vanish/>
                <w:sz w:val="19"/>
                <w:szCs w:val="19"/>
              </w:rPr>
            </w:pPr>
            <w:r w:rsidRPr="00701F94">
              <w:t xml:space="preserve">The Goods that are complete and ready for shipment within </w:t>
            </w:r>
          </w:p>
          <w:p w14:paraId="5537A4CE" w14:textId="3A6A636F" w:rsidR="00616BC0" w:rsidRPr="00701F94" w:rsidRDefault="00D1155C" w:rsidP="00616BC0">
            <w:pPr>
              <w:jc w:val="both"/>
              <w:rPr>
                <w:vanish/>
                <w:sz w:val="19"/>
                <w:szCs w:val="19"/>
              </w:rPr>
            </w:pPr>
            <w:r w:rsidRPr="00701F94">
              <w:t>twenty-eight</w:t>
            </w:r>
            <w:r w:rsidR="00616BC0" w:rsidRPr="00701F94">
              <w:t xml:space="preserve"> (28) days after the Supplier’s receipt of notice of </w:t>
            </w:r>
          </w:p>
          <w:p w14:paraId="52BA5CC9" w14:textId="77777777" w:rsidR="00616BC0" w:rsidRPr="00701F94" w:rsidRDefault="00616BC0" w:rsidP="00616BC0">
            <w:pPr>
              <w:jc w:val="both"/>
              <w:rPr>
                <w:vanish/>
                <w:sz w:val="19"/>
                <w:szCs w:val="19"/>
              </w:rPr>
            </w:pPr>
            <w:r w:rsidRPr="00701F94">
              <w:t xml:space="preserve">termination shall be accepted by the Purchaser at the Contract </w:t>
            </w:r>
          </w:p>
          <w:p w14:paraId="52865EB7" w14:textId="77777777" w:rsidR="00616BC0" w:rsidRPr="00701F94" w:rsidRDefault="00616BC0" w:rsidP="00616BC0">
            <w:pPr>
              <w:jc w:val="both"/>
              <w:rPr>
                <w:vanish/>
                <w:sz w:val="19"/>
                <w:szCs w:val="19"/>
              </w:rPr>
            </w:pPr>
            <w:r w:rsidRPr="00701F94">
              <w:t xml:space="preserve">terms and prices. For the remaining Goods, the Purchaser may </w:t>
            </w:r>
          </w:p>
          <w:p w14:paraId="07EC6834" w14:textId="77777777" w:rsidR="00616BC0" w:rsidRPr="00701F94" w:rsidRDefault="00616BC0" w:rsidP="00616BC0">
            <w:pPr>
              <w:jc w:val="both"/>
            </w:pPr>
            <w:r w:rsidRPr="00701F94">
              <w:t>elect:</w:t>
            </w:r>
          </w:p>
          <w:p w14:paraId="13663E94" w14:textId="77777777" w:rsidR="00616BC0" w:rsidRPr="00701F94" w:rsidRDefault="00616BC0" w:rsidP="00616BC0">
            <w:pPr>
              <w:jc w:val="both"/>
            </w:pPr>
          </w:p>
          <w:p w14:paraId="547B6345" w14:textId="1B1200F5" w:rsidR="00616BC0" w:rsidRPr="00701F94" w:rsidRDefault="00616BC0" w:rsidP="00616BC0">
            <w:pPr>
              <w:ind w:left="1110" w:hanging="390"/>
              <w:jc w:val="both"/>
              <w:rPr>
                <w:vanish/>
                <w:sz w:val="19"/>
                <w:szCs w:val="19"/>
              </w:rPr>
            </w:pPr>
            <w:r w:rsidRPr="00701F94">
              <w:t>a.</w:t>
            </w:r>
            <w:r w:rsidRPr="00701F94">
              <w:tab/>
              <w:t xml:space="preserve">to have any portion completed and </w:t>
            </w:r>
            <w:r w:rsidR="00D1155C" w:rsidRPr="00701F94">
              <w:t>delivered at</w:t>
            </w:r>
            <w:r w:rsidRPr="00701F94">
              <w:t xml:space="preserve"> the Contract </w:t>
            </w:r>
          </w:p>
          <w:p w14:paraId="1C9C2E0D" w14:textId="77777777" w:rsidR="00616BC0" w:rsidRPr="00701F94" w:rsidRDefault="00616BC0" w:rsidP="00616BC0">
            <w:pPr>
              <w:ind w:left="1110" w:hanging="390"/>
              <w:jc w:val="both"/>
            </w:pPr>
            <w:r w:rsidRPr="00701F94">
              <w:t>terms and prices; and/or</w:t>
            </w:r>
          </w:p>
          <w:p w14:paraId="2E9F765A" w14:textId="77777777" w:rsidR="00616BC0" w:rsidRPr="00701F94" w:rsidRDefault="00616BC0" w:rsidP="00616BC0">
            <w:pPr>
              <w:ind w:left="1110" w:hanging="390"/>
              <w:jc w:val="both"/>
            </w:pPr>
          </w:p>
          <w:p w14:paraId="368C1511" w14:textId="77777777" w:rsidR="00616BC0" w:rsidRPr="00701F94" w:rsidRDefault="00616BC0" w:rsidP="00616BC0">
            <w:pPr>
              <w:ind w:left="1110" w:hanging="390"/>
              <w:jc w:val="both"/>
              <w:rPr>
                <w:vanish/>
                <w:sz w:val="19"/>
                <w:szCs w:val="19"/>
              </w:rPr>
            </w:pPr>
            <w:r w:rsidRPr="00701F94">
              <w:lastRenderedPageBreak/>
              <w:t>b.</w:t>
            </w:r>
            <w:r w:rsidRPr="00701F94">
              <w:tab/>
              <w:t xml:space="preserve">to cancel the remainder and pay to the Supplier an agreed </w:t>
            </w:r>
          </w:p>
          <w:p w14:paraId="3710F3C2" w14:textId="77777777" w:rsidR="00616BC0" w:rsidRPr="00701F94" w:rsidRDefault="00616BC0" w:rsidP="00616BC0">
            <w:pPr>
              <w:ind w:left="1110" w:hanging="390"/>
              <w:jc w:val="both"/>
              <w:rPr>
                <w:vanish/>
                <w:sz w:val="19"/>
                <w:szCs w:val="19"/>
              </w:rPr>
            </w:pPr>
            <w:r w:rsidRPr="00701F94">
              <w:t xml:space="preserve">amount for partially completed Goods and Services and for </w:t>
            </w:r>
          </w:p>
          <w:p w14:paraId="2064375D" w14:textId="77777777" w:rsidR="00616BC0" w:rsidRPr="00701F94" w:rsidRDefault="00616BC0" w:rsidP="00616BC0">
            <w:pPr>
              <w:ind w:left="1110" w:hanging="390"/>
              <w:jc w:val="both"/>
            </w:pPr>
            <w:r w:rsidRPr="00701F94">
              <w:t>materials and parts previously procured by the Suppliers.</w:t>
            </w:r>
          </w:p>
        </w:tc>
      </w:tr>
      <w:tr w:rsidR="00616BC0" w:rsidRPr="00701F94" w14:paraId="276F0FF1" w14:textId="77777777" w:rsidTr="00616BC0">
        <w:trPr>
          <w:trHeight w:val="55"/>
        </w:trPr>
        <w:tc>
          <w:tcPr>
            <w:tcW w:w="2314" w:type="dxa"/>
          </w:tcPr>
          <w:p w14:paraId="5FACFA91" w14:textId="77777777" w:rsidR="00616BC0" w:rsidRPr="00701F94" w:rsidRDefault="00616BC0" w:rsidP="00616BC0">
            <w:pPr>
              <w:ind w:left="540" w:hanging="540"/>
              <w:jc w:val="both"/>
              <w:rPr>
                <w:b/>
                <w:bCs/>
              </w:rPr>
            </w:pPr>
          </w:p>
        </w:tc>
        <w:tc>
          <w:tcPr>
            <w:tcW w:w="716" w:type="dxa"/>
          </w:tcPr>
          <w:p w14:paraId="0A156F23" w14:textId="77777777" w:rsidR="00616BC0" w:rsidRPr="00701F94" w:rsidRDefault="00616BC0" w:rsidP="00616BC0">
            <w:pPr>
              <w:pStyle w:val="Date"/>
              <w:jc w:val="both"/>
            </w:pPr>
          </w:p>
        </w:tc>
        <w:tc>
          <w:tcPr>
            <w:tcW w:w="6150" w:type="dxa"/>
          </w:tcPr>
          <w:p w14:paraId="735538C0" w14:textId="77777777" w:rsidR="00616BC0" w:rsidRPr="00701F94" w:rsidRDefault="00616BC0" w:rsidP="00616BC0">
            <w:pPr>
              <w:jc w:val="both"/>
            </w:pPr>
          </w:p>
        </w:tc>
      </w:tr>
      <w:tr w:rsidR="00616BC0" w:rsidRPr="00701F94" w14:paraId="262A9EAF" w14:textId="77777777" w:rsidTr="00616BC0">
        <w:trPr>
          <w:trHeight w:val="55"/>
        </w:trPr>
        <w:tc>
          <w:tcPr>
            <w:tcW w:w="2314" w:type="dxa"/>
          </w:tcPr>
          <w:p w14:paraId="6AC3637E" w14:textId="77777777" w:rsidR="00616BC0" w:rsidRPr="00701F94" w:rsidRDefault="00616BC0" w:rsidP="00616BC0">
            <w:pPr>
              <w:ind w:left="540" w:hanging="540"/>
              <w:jc w:val="both"/>
              <w:rPr>
                <w:b/>
                <w:bCs/>
              </w:rPr>
            </w:pPr>
            <w:r w:rsidRPr="00701F94">
              <w:rPr>
                <w:b/>
                <w:bCs/>
              </w:rPr>
              <w:t>28.</w:t>
            </w:r>
            <w:r w:rsidRPr="00701F94">
              <w:rPr>
                <w:b/>
                <w:bCs/>
              </w:rPr>
              <w:tab/>
              <w:t>Resolution of Disputes</w:t>
            </w:r>
          </w:p>
          <w:p w14:paraId="64CCDBE5" w14:textId="77777777" w:rsidR="00616BC0" w:rsidRPr="00701F94" w:rsidRDefault="00616BC0" w:rsidP="00616BC0">
            <w:pPr>
              <w:ind w:left="540" w:hanging="540"/>
              <w:jc w:val="both"/>
              <w:rPr>
                <w:b/>
                <w:bCs/>
              </w:rPr>
            </w:pPr>
          </w:p>
        </w:tc>
        <w:tc>
          <w:tcPr>
            <w:tcW w:w="716" w:type="dxa"/>
          </w:tcPr>
          <w:p w14:paraId="221CDB73" w14:textId="77777777" w:rsidR="00616BC0" w:rsidRPr="00701F94" w:rsidRDefault="00616BC0" w:rsidP="00616BC0">
            <w:pPr>
              <w:pStyle w:val="Date"/>
              <w:jc w:val="both"/>
            </w:pPr>
            <w:r w:rsidRPr="00701F94">
              <w:t>28.1</w:t>
            </w:r>
          </w:p>
        </w:tc>
        <w:tc>
          <w:tcPr>
            <w:tcW w:w="6150" w:type="dxa"/>
          </w:tcPr>
          <w:p w14:paraId="481B9CE6" w14:textId="77777777" w:rsidR="00616BC0" w:rsidRPr="00701F94" w:rsidRDefault="00616BC0" w:rsidP="00616BC0">
            <w:pPr>
              <w:jc w:val="both"/>
              <w:rPr>
                <w:vanish/>
                <w:sz w:val="19"/>
                <w:szCs w:val="19"/>
              </w:rPr>
            </w:pPr>
            <w:r w:rsidRPr="00701F94">
              <w:t xml:space="preserve">The Purchaser and the Supplier shall make every effort to resolve </w:t>
            </w:r>
          </w:p>
          <w:p w14:paraId="665F0064" w14:textId="77777777" w:rsidR="00616BC0" w:rsidRPr="00701F94" w:rsidRDefault="00616BC0" w:rsidP="00616BC0">
            <w:pPr>
              <w:jc w:val="both"/>
              <w:rPr>
                <w:vanish/>
                <w:sz w:val="19"/>
                <w:szCs w:val="19"/>
              </w:rPr>
            </w:pPr>
            <w:r w:rsidRPr="00701F94">
              <w:t xml:space="preserve">amicably by direct informal negotiation any disagreement or </w:t>
            </w:r>
          </w:p>
          <w:p w14:paraId="659ED830" w14:textId="77777777" w:rsidR="00616BC0" w:rsidRPr="00701F94" w:rsidRDefault="00616BC0" w:rsidP="00616BC0">
            <w:pPr>
              <w:jc w:val="both"/>
              <w:rPr>
                <w:vanish/>
                <w:sz w:val="19"/>
                <w:szCs w:val="19"/>
              </w:rPr>
            </w:pPr>
            <w:r w:rsidRPr="00701F94">
              <w:t xml:space="preserve">dispute arising between them under or in connection with the </w:t>
            </w:r>
          </w:p>
          <w:p w14:paraId="19D89DCE" w14:textId="77777777" w:rsidR="00616BC0" w:rsidRPr="00701F94" w:rsidRDefault="00616BC0" w:rsidP="00616BC0">
            <w:pPr>
              <w:jc w:val="both"/>
            </w:pPr>
            <w:r w:rsidRPr="00701F94">
              <w:t>Contract.</w:t>
            </w:r>
          </w:p>
        </w:tc>
      </w:tr>
      <w:tr w:rsidR="00616BC0" w:rsidRPr="00701F94" w14:paraId="3407C131" w14:textId="77777777" w:rsidTr="00616BC0">
        <w:trPr>
          <w:trHeight w:val="55"/>
        </w:trPr>
        <w:tc>
          <w:tcPr>
            <w:tcW w:w="2314" w:type="dxa"/>
          </w:tcPr>
          <w:p w14:paraId="4C1677EA" w14:textId="77777777" w:rsidR="00616BC0" w:rsidRPr="00701F94" w:rsidRDefault="00616BC0" w:rsidP="00616BC0">
            <w:pPr>
              <w:ind w:left="540" w:hanging="540"/>
              <w:jc w:val="both"/>
              <w:rPr>
                <w:b/>
                <w:bCs/>
              </w:rPr>
            </w:pPr>
          </w:p>
        </w:tc>
        <w:tc>
          <w:tcPr>
            <w:tcW w:w="716" w:type="dxa"/>
          </w:tcPr>
          <w:p w14:paraId="15032BC5" w14:textId="77777777" w:rsidR="00616BC0" w:rsidRPr="00701F94" w:rsidRDefault="00616BC0" w:rsidP="00616BC0">
            <w:pPr>
              <w:pStyle w:val="Date"/>
              <w:jc w:val="both"/>
            </w:pPr>
            <w:r w:rsidRPr="00701F94">
              <w:t>28.2</w:t>
            </w:r>
          </w:p>
        </w:tc>
        <w:tc>
          <w:tcPr>
            <w:tcW w:w="6150" w:type="dxa"/>
          </w:tcPr>
          <w:p w14:paraId="35B2DD4A" w14:textId="7DAA0DC3" w:rsidR="00616BC0" w:rsidRPr="00701F94" w:rsidRDefault="00616BC0" w:rsidP="00616BC0">
            <w:pPr>
              <w:jc w:val="both"/>
              <w:rPr>
                <w:vanish/>
                <w:sz w:val="19"/>
                <w:szCs w:val="19"/>
              </w:rPr>
            </w:pPr>
            <w:r w:rsidRPr="00701F94">
              <w:t xml:space="preserve">If, after </w:t>
            </w:r>
            <w:r w:rsidR="00ED6FC6" w:rsidRPr="00701F94">
              <w:t>twenty-eight</w:t>
            </w:r>
            <w:r w:rsidRPr="00701F94">
              <w:t xml:space="preserve"> (28) days from the commencement of such </w:t>
            </w:r>
          </w:p>
          <w:p w14:paraId="29E0269E" w14:textId="77777777" w:rsidR="00616BC0" w:rsidRPr="00701F94" w:rsidRDefault="00616BC0" w:rsidP="00616BC0">
            <w:pPr>
              <w:jc w:val="both"/>
              <w:rPr>
                <w:vanish/>
                <w:sz w:val="19"/>
                <w:szCs w:val="19"/>
              </w:rPr>
            </w:pPr>
            <w:r w:rsidRPr="00701F94">
              <w:t xml:space="preserve">informal negotiations, the Purchaser and the Supplier have been </w:t>
            </w:r>
          </w:p>
          <w:p w14:paraId="173640DC" w14:textId="77777777" w:rsidR="00616BC0" w:rsidRPr="00701F94" w:rsidRDefault="00616BC0" w:rsidP="00616BC0">
            <w:pPr>
              <w:jc w:val="both"/>
              <w:rPr>
                <w:vanish/>
                <w:sz w:val="19"/>
                <w:szCs w:val="19"/>
              </w:rPr>
            </w:pPr>
            <w:r w:rsidRPr="00701F94">
              <w:t xml:space="preserve">unable to resolve amicably a Contract dispute, either party may </w:t>
            </w:r>
          </w:p>
          <w:p w14:paraId="1762FA03" w14:textId="77777777" w:rsidR="00616BC0" w:rsidRPr="00701F94" w:rsidRDefault="00616BC0" w:rsidP="00616BC0">
            <w:pPr>
              <w:jc w:val="both"/>
              <w:rPr>
                <w:vanish/>
                <w:sz w:val="19"/>
                <w:szCs w:val="19"/>
              </w:rPr>
            </w:pPr>
            <w:r w:rsidRPr="00701F94">
              <w:t xml:space="preserve">require that the dispute be referred for resolution to the formal </w:t>
            </w:r>
          </w:p>
          <w:p w14:paraId="4B1E0082" w14:textId="77777777" w:rsidR="00616BC0" w:rsidRPr="00701F94" w:rsidRDefault="00616BC0" w:rsidP="00616BC0">
            <w:pPr>
              <w:jc w:val="both"/>
              <w:rPr>
                <w:vanish/>
                <w:sz w:val="19"/>
                <w:szCs w:val="19"/>
              </w:rPr>
            </w:pPr>
            <w:r w:rsidRPr="00701F94">
              <w:t xml:space="preserve">mechanisms specified in the Special Conditions of Contract. These mechanisms may include, but are not restricted to, </w:t>
            </w:r>
          </w:p>
          <w:p w14:paraId="590656A3" w14:textId="77777777" w:rsidR="00616BC0" w:rsidRPr="00701F94" w:rsidRDefault="00616BC0" w:rsidP="00616BC0">
            <w:pPr>
              <w:jc w:val="both"/>
              <w:rPr>
                <w:vanish/>
                <w:sz w:val="19"/>
                <w:szCs w:val="19"/>
              </w:rPr>
            </w:pPr>
            <w:r w:rsidRPr="00701F94">
              <w:t xml:space="preserve">conciliation mediated by a third party, adjudication in an agreed </w:t>
            </w:r>
          </w:p>
          <w:p w14:paraId="63369C21" w14:textId="77777777" w:rsidR="00616BC0" w:rsidRPr="00701F94" w:rsidRDefault="00616BC0" w:rsidP="00616BC0">
            <w:pPr>
              <w:jc w:val="both"/>
              <w:rPr>
                <w:vanish/>
                <w:sz w:val="19"/>
                <w:szCs w:val="19"/>
              </w:rPr>
            </w:pPr>
            <w:r w:rsidRPr="00701F94">
              <w:t xml:space="preserve">national or international forum, and/or national and international </w:t>
            </w:r>
          </w:p>
          <w:p w14:paraId="411093ED" w14:textId="77777777" w:rsidR="00616BC0" w:rsidRPr="00701F94" w:rsidRDefault="00616BC0" w:rsidP="00616BC0">
            <w:pPr>
              <w:jc w:val="both"/>
            </w:pPr>
            <w:r w:rsidRPr="00701F94">
              <w:t>arbitration.</w:t>
            </w:r>
          </w:p>
        </w:tc>
      </w:tr>
      <w:tr w:rsidR="00616BC0" w:rsidRPr="00701F94" w14:paraId="057E9631" w14:textId="77777777" w:rsidTr="00616BC0">
        <w:trPr>
          <w:trHeight w:val="55"/>
        </w:trPr>
        <w:tc>
          <w:tcPr>
            <w:tcW w:w="2314" w:type="dxa"/>
          </w:tcPr>
          <w:p w14:paraId="288B4354" w14:textId="77777777" w:rsidR="00616BC0" w:rsidRPr="00701F94" w:rsidRDefault="00616BC0" w:rsidP="00616BC0">
            <w:pPr>
              <w:ind w:left="540" w:hanging="540"/>
              <w:jc w:val="both"/>
              <w:rPr>
                <w:b/>
                <w:bCs/>
              </w:rPr>
            </w:pPr>
          </w:p>
        </w:tc>
        <w:tc>
          <w:tcPr>
            <w:tcW w:w="716" w:type="dxa"/>
          </w:tcPr>
          <w:p w14:paraId="01A2AEC8" w14:textId="77777777" w:rsidR="00616BC0" w:rsidRPr="00701F94" w:rsidRDefault="00616BC0" w:rsidP="00616BC0">
            <w:pPr>
              <w:pStyle w:val="Date"/>
              <w:jc w:val="both"/>
            </w:pPr>
          </w:p>
        </w:tc>
        <w:tc>
          <w:tcPr>
            <w:tcW w:w="6150" w:type="dxa"/>
          </w:tcPr>
          <w:p w14:paraId="5917EA26" w14:textId="77777777" w:rsidR="00616BC0" w:rsidRPr="00701F94" w:rsidRDefault="00616BC0" w:rsidP="00616BC0">
            <w:pPr>
              <w:jc w:val="both"/>
            </w:pPr>
          </w:p>
        </w:tc>
      </w:tr>
      <w:tr w:rsidR="00616BC0" w:rsidRPr="00701F94" w14:paraId="1A8D2BB6" w14:textId="77777777" w:rsidTr="00616BC0">
        <w:trPr>
          <w:trHeight w:val="55"/>
        </w:trPr>
        <w:tc>
          <w:tcPr>
            <w:tcW w:w="2314" w:type="dxa"/>
          </w:tcPr>
          <w:p w14:paraId="64548155" w14:textId="77777777" w:rsidR="00616BC0" w:rsidRPr="00701F94" w:rsidRDefault="00616BC0" w:rsidP="00616BC0">
            <w:pPr>
              <w:ind w:left="540" w:hanging="540"/>
              <w:rPr>
                <w:b/>
                <w:bCs/>
              </w:rPr>
            </w:pPr>
            <w:r w:rsidRPr="00701F94">
              <w:rPr>
                <w:b/>
                <w:bCs/>
              </w:rPr>
              <w:t>29.</w:t>
            </w:r>
            <w:r w:rsidRPr="00701F94">
              <w:rPr>
                <w:b/>
                <w:bCs/>
              </w:rPr>
              <w:tab/>
              <w:t>Governing Language</w:t>
            </w:r>
          </w:p>
          <w:p w14:paraId="18F2882D" w14:textId="77777777" w:rsidR="00616BC0" w:rsidRPr="00701F94" w:rsidRDefault="00616BC0" w:rsidP="00616BC0">
            <w:pPr>
              <w:ind w:left="540" w:hanging="540"/>
              <w:jc w:val="both"/>
              <w:rPr>
                <w:b/>
                <w:bCs/>
              </w:rPr>
            </w:pPr>
          </w:p>
        </w:tc>
        <w:tc>
          <w:tcPr>
            <w:tcW w:w="716" w:type="dxa"/>
          </w:tcPr>
          <w:p w14:paraId="2B5EE836" w14:textId="77777777" w:rsidR="00616BC0" w:rsidRPr="00701F94" w:rsidRDefault="00616BC0" w:rsidP="00616BC0">
            <w:pPr>
              <w:pStyle w:val="Date"/>
              <w:jc w:val="both"/>
            </w:pPr>
            <w:r w:rsidRPr="00701F94">
              <w:t>29.1</w:t>
            </w:r>
          </w:p>
        </w:tc>
        <w:tc>
          <w:tcPr>
            <w:tcW w:w="6150" w:type="dxa"/>
          </w:tcPr>
          <w:p w14:paraId="72FF2C7E" w14:textId="77777777" w:rsidR="00616BC0" w:rsidRPr="00701F94" w:rsidRDefault="00616BC0" w:rsidP="00616BC0">
            <w:pPr>
              <w:rPr>
                <w:vanish/>
                <w:sz w:val="19"/>
                <w:szCs w:val="19"/>
              </w:rPr>
            </w:pPr>
            <w:r w:rsidRPr="00701F94">
              <w:t xml:space="preserve">The Contract shall be written in the language as specified in SCC. Subject to GCC Clause 30, the version of the Contract written in </w:t>
            </w:r>
          </w:p>
          <w:p w14:paraId="425AC58D" w14:textId="77777777" w:rsidR="00616BC0" w:rsidRPr="00701F94" w:rsidRDefault="00616BC0" w:rsidP="00616BC0">
            <w:pPr>
              <w:rPr>
                <w:vanish/>
                <w:sz w:val="19"/>
                <w:szCs w:val="19"/>
              </w:rPr>
            </w:pPr>
            <w:r w:rsidRPr="00701F94">
              <w:t xml:space="preserve">English language shall govern its interpretation. All </w:t>
            </w:r>
          </w:p>
          <w:p w14:paraId="2F597BBB" w14:textId="77777777" w:rsidR="00616BC0" w:rsidRPr="00701F94" w:rsidRDefault="00616BC0" w:rsidP="00616BC0">
            <w:pPr>
              <w:rPr>
                <w:vanish/>
                <w:sz w:val="19"/>
                <w:szCs w:val="19"/>
              </w:rPr>
            </w:pPr>
            <w:r w:rsidRPr="00701F94">
              <w:t xml:space="preserve">correspondence and other documents pertaining to the Contract </w:t>
            </w:r>
          </w:p>
          <w:p w14:paraId="16EC6FAE" w14:textId="77777777" w:rsidR="00616BC0" w:rsidRPr="00701F94" w:rsidRDefault="00616BC0" w:rsidP="00616BC0">
            <w:pPr>
              <w:rPr>
                <w:vanish/>
                <w:sz w:val="19"/>
                <w:szCs w:val="19"/>
              </w:rPr>
            </w:pPr>
            <w:r w:rsidRPr="00701F94">
              <w:t>which are exchanged by the parties shall be written in the English</w:t>
            </w:r>
          </w:p>
          <w:p w14:paraId="07852947" w14:textId="77777777" w:rsidR="00616BC0" w:rsidRPr="00701F94" w:rsidRDefault="00616BC0" w:rsidP="00616BC0">
            <w:pPr>
              <w:jc w:val="both"/>
            </w:pPr>
            <w:r w:rsidRPr="00701F94">
              <w:t xml:space="preserve"> language.</w:t>
            </w:r>
          </w:p>
        </w:tc>
      </w:tr>
      <w:tr w:rsidR="00616BC0" w:rsidRPr="00701F94" w14:paraId="0B28597C" w14:textId="77777777" w:rsidTr="00616BC0">
        <w:trPr>
          <w:trHeight w:val="55"/>
        </w:trPr>
        <w:tc>
          <w:tcPr>
            <w:tcW w:w="2314" w:type="dxa"/>
          </w:tcPr>
          <w:p w14:paraId="34D2B152" w14:textId="77777777" w:rsidR="00616BC0" w:rsidRPr="00701F94" w:rsidRDefault="00616BC0" w:rsidP="00616BC0">
            <w:pPr>
              <w:ind w:left="540" w:hanging="540"/>
              <w:jc w:val="both"/>
              <w:rPr>
                <w:b/>
                <w:bCs/>
              </w:rPr>
            </w:pPr>
          </w:p>
        </w:tc>
        <w:tc>
          <w:tcPr>
            <w:tcW w:w="716" w:type="dxa"/>
          </w:tcPr>
          <w:p w14:paraId="11E96637" w14:textId="77777777" w:rsidR="00616BC0" w:rsidRPr="00701F94" w:rsidRDefault="00616BC0" w:rsidP="00616BC0">
            <w:pPr>
              <w:pStyle w:val="Date"/>
              <w:jc w:val="both"/>
            </w:pPr>
          </w:p>
        </w:tc>
        <w:tc>
          <w:tcPr>
            <w:tcW w:w="6150" w:type="dxa"/>
          </w:tcPr>
          <w:p w14:paraId="42031423" w14:textId="77777777" w:rsidR="00616BC0" w:rsidRPr="00701F94" w:rsidRDefault="00616BC0" w:rsidP="00616BC0">
            <w:pPr>
              <w:jc w:val="both"/>
            </w:pPr>
          </w:p>
        </w:tc>
      </w:tr>
      <w:tr w:rsidR="00616BC0" w:rsidRPr="00701F94" w14:paraId="156AB970" w14:textId="77777777" w:rsidTr="00616BC0">
        <w:trPr>
          <w:trHeight w:val="55"/>
        </w:trPr>
        <w:tc>
          <w:tcPr>
            <w:tcW w:w="2314" w:type="dxa"/>
          </w:tcPr>
          <w:p w14:paraId="25FDAA90" w14:textId="77777777" w:rsidR="00616BC0" w:rsidRPr="00701F94" w:rsidRDefault="00616BC0" w:rsidP="00616BC0">
            <w:pPr>
              <w:ind w:left="540" w:hanging="540"/>
              <w:rPr>
                <w:b/>
                <w:bCs/>
              </w:rPr>
            </w:pPr>
            <w:r w:rsidRPr="00701F94">
              <w:rPr>
                <w:b/>
                <w:bCs/>
              </w:rPr>
              <w:t>30.</w:t>
            </w:r>
            <w:r w:rsidRPr="00701F94">
              <w:rPr>
                <w:b/>
                <w:bCs/>
              </w:rPr>
              <w:tab/>
              <w:t xml:space="preserve">Applicable Law </w:t>
            </w:r>
          </w:p>
          <w:p w14:paraId="0F8518DA" w14:textId="77777777" w:rsidR="00616BC0" w:rsidRPr="00701F94" w:rsidRDefault="00616BC0" w:rsidP="00616BC0">
            <w:pPr>
              <w:ind w:left="540" w:hanging="540"/>
              <w:jc w:val="both"/>
              <w:rPr>
                <w:b/>
                <w:bCs/>
              </w:rPr>
            </w:pPr>
          </w:p>
        </w:tc>
        <w:tc>
          <w:tcPr>
            <w:tcW w:w="716" w:type="dxa"/>
          </w:tcPr>
          <w:p w14:paraId="00172210" w14:textId="77777777" w:rsidR="00616BC0" w:rsidRPr="00701F94" w:rsidRDefault="00616BC0" w:rsidP="00616BC0">
            <w:pPr>
              <w:pStyle w:val="Date"/>
              <w:jc w:val="both"/>
            </w:pPr>
            <w:r w:rsidRPr="00701F94">
              <w:t>30.1</w:t>
            </w:r>
          </w:p>
        </w:tc>
        <w:tc>
          <w:tcPr>
            <w:tcW w:w="6150" w:type="dxa"/>
          </w:tcPr>
          <w:p w14:paraId="12828280" w14:textId="77777777" w:rsidR="00616BC0" w:rsidRPr="00701F94" w:rsidRDefault="00616BC0" w:rsidP="00616BC0">
            <w:r w:rsidRPr="00701F94">
              <w:t>The Contract shall be interpreted in accordance with the laws of Liberia unless otherwise specified in the Special Conditions of Contract.</w:t>
            </w:r>
          </w:p>
          <w:p w14:paraId="33D5354E" w14:textId="77777777" w:rsidR="00616BC0" w:rsidRPr="00701F94" w:rsidRDefault="00616BC0" w:rsidP="00616BC0">
            <w:pPr>
              <w:jc w:val="both"/>
            </w:pPr>
          </w:p>
        </w:tc>
      </w:tr>
      <w:tr w:rsidR="00616BC0" w:rsidRPr="00701F94" w14:paraId="465108ED" w14:textId="77777777" w:rsidTr="00616BC0">
        <w:trPr>
          <w:trHeight w:val="55"/>
        </w:trPr>
        <w:tc>
          <w:tcPr>
            <w:tcW w:w="2314" w:type="dxa"/>
          </w:tcPr>
          <w:p w14:paraId="3A58C59F" w14:textId="77777777" w:rsidR="00616BC0" w:rsidRPr="00701F94" w:rsidRDefault="00616BC0" w:rsidP="00616BC0">
            <w:pPr>
              <w:ind w:left="540" w:hanging="540"/>
              <w:jc w:val="both"/>
              <w:rPr>
                <w:b/>
                <w:bCs/>
              </w:rPr>
            </w:pPr>
          </w:p>
        </w:tc>
        <w:tc>
          <w:tcPr>
            <w:tcW w:w="716" w:type="dxa"/>
          </w:tcPr>
          <w:p w14:paraId="7AA2269F" w14:textId="77777777" w:rsidR="00616BC0" w:rsidRPr="00701F94" w:rsidRDefault="00616BC0" w:rsidP="00616BC0">
            <w:pPr>
              <w:pStyle w:val="Date"/>
              <w:jc w:val="both"/>
            </w:pPr>
          </w:p>
        </w:tc>
        <w:tc>
          <w:tcPr>
            <w:tcW w:w="6150" w:type="dxa"/>
          </w:tcPr>
          <w:p w14:paraId="39B09501" w14:textId="77777777" w:rsidR="00616BC0" w:rsidRPr="00701F94" w:rsidRDefault="00616BC0" w:rsidP="00616BC0">
            <w:pPr>
              <w:jc w:val="both"/>
            </w:pPr>
          </w:p>
        </w:tc>
      </w:tr>
      <w:tr w:rsidR="00616BC0" w:rsidRPr="00701F94" w14:paraId="5E7A5447" w14:textId="77777777" w:rsidTr="00616BC0">
        <w:trPr>
          <w:trHeight w:val="55"/>
        </w:trPr>
        <w:tc>
          <w:tcPr>
            <w:tcW w:w="2314" w:type="dxa"/>
          </w:tcPr>
          <w:p w14:paraId="2DD04377" w14:textId="77777777" w:rsidR="00616BC0" w:rsidRPr="00701F94" w:rsidRDefault="00616BC0" w:rsidP="00616BC0">
            <w:pPr>
              <w:rPr>
                <w:b/>
                <w:bCs/>
              </w:rPr>
            </w:pPr>
            <w:r w:rsidRPr="00701F94">
              <w:rPr>
                <w:b/>
                <w:bCs/>
              </w:rPr>
              <w:t>31.</w:t>
            </w:r>
            <w:r w:rsidRPr="00701F94">
              <w:rPr>
                <w:b/>
                <w:bCs/>
              </w:rPr>
              <w:tab/>
              <w:t xml:space="preserve">Notices </w:t>
            </w:r>
          </w:p>
          <w:p w14:paraId="29B8FE21" w14:textId="77777777" w:rsidR="00616BC0" w:rsidRPr="00701F94" w:rsidRDefault="00616BC0" w:rsidP="00616BC0">
            <w:pPr>
              <w:ind w:left="540" w:hanging="540"/>
              <w:jc w:val="both"/>
              <w:rPr>
                <w:b/>
                <w:bCs/>
              </w:rPr>
            </w:pPr>
          </w:p>
        </w:tc>
        <w:tc>
          <w:tcPr>
            <w:tcW w:w="716" w:type="dxa"/>
          </w:tcPr>
          <w:p w14:paraId="38F9FFEC" w14:textId="77777777" w:rsidR="00616BC0" w:rsidRPr="00701F94" w:rsidRDefault="00616BC0" w:rsidP="00616BC0">
            <w:pPr>
              <w:pStyle w:val="Date"/>
              <w:jc w:val="both"/>
            </w:pPr>
            <w:r w:rsidRPr="00701F94">
              <w:t>31.1</w:t>
            </w:r>
          </w:p>
        </w:tc>
        <w:tc>
          <w:tcPr>
            <w:tcW w:w="6150" w:type="dxa"/>
          </w:tcPr>
          <w:p w14:paraId="69DBC298" w14:textId="77777777" w:rsidR="00616BC0" w:rsidRPr="00701F94" w:rsidRDefault="00616BC0" w:rsidP="00616BC0">
            <w:r w:rsidRPr="00701F94">
              <w:t>Any notice given by one party to the other pursuant to the Contract shall be sent to the other party in writing or by facsimile and confirmed in writing to the other party’s address specified for that purpose in the Special Conditions of Contract.</w:t>
            </w:r>
          </w:p>
          <w:p w14:paraId="2EC53476" w14:textId="77777777" w:rsidR="00616BC0" w:rsidRPr="00701F94" w:rsidRDefault="00616BC0" w:rsidP="00616BC0">
            <w:pPr>
              <w:jc w:val="both"/>
            </w:pPr>
          </w:p>
        </w:tc>
      </w:tr>
      <w:tr w:rsidR="00616BC0" w:rsidRPr="00701F94" w14:paraId="62545112" w14:textId="77777777" w:rsidTr="00616BC0">
        <w:trPr>
          <w:trHeight w:val="55"/>
        </w:trPr>
        <w:tc>
          <w:tcPr>
            <w:tcW w:w="2314" w:type="dxa"/>
          </w:tcPr>
          <w:p w14:paraId="16001797" w14:textId="77777777" w:rsidR="00616BC0" w:rsidRPr="00701F94" w:rsidRDefault="00616BC0" w:rsidP="00616BC0">
            <w:pPr>
              <w:ind w:left="540" w:hanging="540"/>
              <w:jc w:val="both"/>
              <w:rPr>
                <w:b/>
                <w:bCs/>
              </w:rPr>
            </w:pPr>
          </w:p>
        </w:tc>
        <w:tc>
          <w:tcPr>
            <w:tcW w:w="716" w:type="dxa"/>
          </w:tcPr>
          <w:p w14:paraId="1C95AFA2" w14:textId="77777777" w:rsidR="00616BC0" w:rsidRPr="00701F94" w:rsidRDefault="00616BC0" w:rsidP="00616BC0">
            <w:pPr>
              <w:pStyle w:val="Date"/>
              <w:jc w:val="both"/>
            </w:pPr>
            <w:r w:rsidRPr="00701F94">
              <w:t>31.2</w:t>
            </w:r>
          </w:p>
        </w:tc>
        <w:tc>
          <w:tcPr>
            <w:tcW w:w="6150" w:type="dxa"/>
          </w:tcPr>
          <w:p w14:paraId="357FA109" w14:textId="77777777" w:rsidR="00616BC0" w:rsidRPr="00701F94" w:rsidRDefault="00616BC0" w:rsidP="00616BC0">
            <w:pPr>
              <w:rPr>
                <w:vanish/>
                <w:sz w:val="19"/>
                <w:szCs w:val="19"/>
              </w:rPr>
            </w:pPr>
            <w:r w:rsidRPr="00701F94">
              <w:t xml:space="preserve">A notice shall be effective when delivered or on the notice’s </w:t>
            </w:r>
          </w:p>
          <w:p w14:paraId="7C519F2C" w14:textId="77777777" w:rsidR="00616BC0" w:rsidRPr="00701F94" w:rsidRDefault="00616BC0" w:rsidP="00616BC0">
            <w:pPr>
              <w:jc w:val="both"/>
            </w:pPr>
            <w:r w:rsidRPr="00701F94">
              <w:t>effective date, whichever is later.</w:t>
            </w:r>
          </w:p>
        </w:tc>
      </w:tr>
      <w:tr w:rsidR="00616BC0" w:rsidRPr="00701F94" w14:paraId="57117E12" w14:textId="77777777" w:rsidTr="00616BC0">
        <w:trPr>
          <w:trHeight w:val="55"/>
        </w:trPr>
        <w:tc>
          <w:tcPr>
            <w:tcW w:w="2314" w:type="dxa"/>
          </w:tcPr>
          <w:p w14:paraId="57B70391" w14:textId="77777777" w:rsidR="00616BC0" w:rsidRPr="00701F94" w:rsidRDefault="00616BC0" w:rsidP="00616BC0">
            <w:pPr>
              <w:ind w:left="540" w:hanging="540"/>
              <w:jc w:val="both"/>
              <w:rPr>
                <w:b/>
                <w:bCs/>
              </w:rPr>
            </w:pPr>
          </w:p>
        </w:tc>
        <w:tc>
          <w:tcPr>
            <w:tcW w:w="716" w:type="dxa"/>
          </w:tcPr>
          <w:p w14:paraId="2310BE53" w14:textId="77777777" w:rsidR="00616BC0" w:rsidRPr="00701F94" w:rsidRDefault="00616BC0" w:rsidP="00616BC0">
            <w:pPr>
              <w:pStyle w:val="Date"/>
              <w:jc w:val="both"/>
            </w:pPr>
          </w:p>
        </w:tc>
        <w:tc>
          <w:tcPr>
            <w:tcW w:w="6150" w:type="dxa"/>
          </w:tcPr>
          <w:p w14:paraId="5462382A" w14:textId="77777777" w:rsidR="00616BC0" w:rsidRPr="00701F94" w:rsidRDefault="00616BC0" w:rsidP="00616BC0">
            <w:pPr>
              <w:jc w:val="both"/>
            </w:pPr>
          </w:p>
        </w:tc>
      </w:tr>
      <w:tr w:rsidR="00616BC0" w:rsidRPr="00701F94" w14:paraId="4145EF75" w14:textId="77777777" w:rsidTr="00616BC0">
        <w:trPr>
          <w:trHeight w:val="55"/>
        </w:trPr>
        <w:tc>
          <w:tcPr>
            <w:tcW w:w="2314" w:type="dxa"/>
          </w:tcPr>
          <w:p w14:paraId="551E5812" w14:textId="77777777" w:rsidR="00616BC0" w:rsidRPr="00701F94" w:rsidRDefault="00616BC0" w:rsidP="00616BC0">
            <w:pPr>
              <w:ind w:left="540" w:hanging="540"/>
              <w:rPr>
                <w:b/>
                <w:bCs/>
              </w:rPr>
            </w:pPr>
            <w:r w:rsidRPr="00701F94">
              <w:rPr>
                <w:b/>
                <w:bCs/>
              </w:rPr>
              <w:t>32.</w:t>
            </w:r>
            <w:r w:rsidRPr="00701F94">
              <w:rPr>
                <w:b/>
                <w:bCs/>
              </w:rPr>
              <w:tab/>
              <w:t>Taxes and Duties</w:t>
            </w:r>
          </w:p>
          <w:p w14:paraId="08259B16" w14:textId="77777777" w:rsidR="00616BC0" w:rsidRPr="00701F94" w:rsidRDefault="00616BC0" w:rsidP="00616BC0">
            <w:pPr>
              <w:ind w:left="540" w:hanging="540"/>
              <w:jc w:val="both"/>
              <w:rPr>
                <w:b/>
                <w:bCs/>
              </w:rPr>
            </w:pPr>
          </w:p>
        </w:tc>
        <w:tc>
          <w:tcPr>
            <w:tcW w:w="716" w:type="dxa"/>
          </w:tcPr>
          <w:p w14:paraId="25BB47BA" w14:textId="77777777" w:rsidR="00616BC0" w:rsidRPr="00701F94" w:rsidRDefault="00616BC0" w:rsidP="00616BC0">
            <w:pPr>
              <w:pStyle w:val="Date"/>
              <w:jc w:val="both"/>
            </w:pPr>
            <w:r w:rsidRPr="00701F94">
              <w:t>32.1</w:t>
            </w:r>
          </w:p>
        </w:tc>
        <w:tc>
          <w:tcPr>
            <w:tcW w:w="6150" w:type="dxa"/>
          </w:tcPr>
          <w:p w14:paraId="1CBB6EE8" w14:textId="77777777" w:rsidR="00616BC0" w:rsidRPr="00701F94" w:rsidRDefault="00616BC0" w:rsidP="00616BC0">
            <w:pPr>
              <w:rPr>
                <w:vanish/>
                <w:sz w:val="19"/>
                <w:szCs w:val="19"/>
              </w:rPr>
            </w:pPr>
            <w:r w:rsidRPr="00701F94">
              <w:t xml:space="preserve">A Supplier shall be entirely responsible for all taxes, duties, </w:t>
            </w:r>
          </w:p>
          <w:p w14:paraId="5D9A86EE" w14:textId="77777777" w:rsidR="00616BC0" w:rsidRPr="00701F94" w:rsidRDefault="00616BC0" w:rsidP="00616BC0">
            <w:pPr>
              <w:rPr>
                <w:vanish/>
                <w:sz w:val="19"/>
                <w:szCs w:val="19"/>
              </w:rPr>
            </w:pPr>
            <w:r w:rsidRPr="00701F94">
              <w:t xml:space="preserve">license fees, etc., incurred until delivery of the contracted Goods </w:t>
            </w:r>
          </w:p>
          <w:p w14:paraId="0C3751B3" w14:textId="77777777" w:rsidR="00616BC0" w:rsidRPr="00701F94" w:rsidRDefault="00616BC0" w:rsidP="00616BC0">
            <w:pPr>
              <w:jc w:val="both"/>
            </w:pPr>
            <w:r w:rsidRPr="00701F94">
              <w:t xml:space="preserve">to the </w:t>
            </w:r>
            <w:proofErr w:type="gramStart"/>
            <w:r w:rsidRPr="00701F94">
              <w:t>final destination</w:t>
            </w:r>
            <w:proofErr w:type="gramEnd"/>
            <w:r w:rsidRPr="00701F94">
              <w:t>.</w:t>
            </w:r>
          </w:p>
        </w:tc>
      </w:tr>
      <w:tr w:rsidR="00616BC0" w:rsidRPr="00701F94" w14:paraId="721B9416" w14:textId="77777777" w:rsidTr="00616BC0">
        <w:trPr>
          <w:trHeight w:val="55"/>
        </w:trPr>
        <w:tc>
          <w:tcPr>
            <w:tcW w:w="2314" w:type="dxa"/>
          </w:tcPr>
          <w:p w14:paraId="33003485" w14:textId="77777777" w:rsidR="00616BC0" w:rsidRPr="00701F94" w:rsidRDefault="00616BC0" w:rsidP="00616BC0">
            <w:pPr>
              <w:ind w:left="540" w:hanging="540"/>
              <w:jc w:val="both"/>
              <w:rPr>
                <w:b/>
                <w:bCs/>
              </w:rPr>
            </w:pPr>
          </w:p>
        </w:tc>
        <w:tc>
          <w:tcPr>
            <w:tcW w:w="716" w:type="dxa"/>
          </w:tcPr>
          <w:p w14:paraId="29EBA411" w14:textId="77777777" w:rsidR="00616BC0" w:rsidRPr="00701F94" w:rsidRDefault="00616BC0" w:rsidP="00616BC0">
            <w:pPr>
              <w:pStyle w:val="Date"/>
              <w:jc w:val="both"/>
            </w:pPr>
          </w:p>
        </w:tc>
        <w:tc>
          <w:tcPr>
            <w:tcW w:w="6150" w:type="dxa"/>
          </w:tcPr>
          <w:p w14:paraId="5001DA2B" w14:textId="77777777" w:rsidR="00616BC0" w:rsidRPr="00701F94" w:rsidRDefault="00616BC0" w:rsidP="00616BC0">
            <w:pPr>
              <w:jc w:val="both"/>
            </w:pPr>
          </w:p>
        </w:tc>
      </w:tr>
      <w:tr w:rsidR="00616BC0" w:rsidRPr="00701F94" w14:paraId="23BE4779" w14:textId="77777777" w:rsidTr="00616BC0">
        <w:trPr>
          <w:trHeight w:val="55"/>
        </w:trPr>
        <w:tc>
          <w:tcPr>
            <w:tcW w:w="2314" w:type="dxa"/>
          </w:tcPr>
          <w:p w14:paraId="270D027C" w14:textId="77777777" w:rsidR="00616BC0" w:rsidRPr="00701F94" w:rsidRDefault="00616BC0" w:rsidP="00616BC0">
            <w:pPr>
              <w:ind w:left="540" w:hanging="540"/>
              <w:jc w:val="both"/>
              <w:rPr>
                <w:b/>
                <w:bCs/>
              </w:rPr>
            </w:pPr>
          </w:p>
        </w:tc>
        <w:tc>
          <w:tcPr>
            <w:tcW w:w="716" w:type="dxa"/>
          </w:tcPr>
          <w:p w14:paraId="39251781" w14:textId="77777777" w:rsidR="00616BC0" w:rsidRPr="00701F94" w:rsidRDefault="00616BC0" w:rsidP="00616BC0">
            <w:pPr>
              <w:pStyle w:val="Date"/>
              <w:jc w:val="both"/>
            </w:pPr>
          </w:p>
        </w:tc>
        <w:tc>
          <w:tcPr>
            <w:tcW w:w="6150" w:type="dxa"/>
          </w:tcPr>
          <w:p w14:paraId="5F037C24" w14:textId="77777777" w:rsidR="00616BC0" w:rsidRPr="00701F94" w:rsidRDefault="00616BC0" w:rsidP="00616BC0">
            <w:pPr>
              <w:jc w:val="both"/>
            </w:pPr>
          </w:p>
        </w:tc>
      </w:tr>
    </w:tbl>
    <w:p w14:paraId="55C8B0FE" w14:textId="77777777" w:rsidR="00616BC0" w:rsidRPr="00701F94" w:rsidRDefault="00616BC0" w:rsidP="00616BC0"/>
    <w:p w14:paraId="2B144647" w14:textId="1C3491E6" w:rsidR="00E4726A" w:rsidRDefault="00E4726A" w:rsidP="00E4726A">
      <w:pPr>
        <w:pStyle w:val="Heading1"/>
        <w:tabs>
          <w:tab w:val="left" w:pos="1330"/>
          <w:tab w:val="center" w:pos="4320"/>
        </w:tabs>
        <w:rPr>
          <w:color w:val="auto"/>
        </w:rPr>
      </w:pPr>
      <w:bookmarkStart w:id="3" w:name="_Toc226703578"/>
      <w:r>
        <w:rPr>
          <w:color w:val="auto"/>
        </w:rPr>
        <w:tab/>
      </w:r>
    </w:p>
    <w:p w14:paraId="22E4CE8A" w14:textId="77777777" w:rsidR="00E4726A" w:rsidRDefault="00E4726A" w:rsidP="00E4726A"/>
    <w:p w14:paraId="372BD9FC" w14:textId="77777777" w:rsidR="000F793F" w:rsidRDefault="000F793F" w:rsidP="00E4726A"/>
    <w:p w14:paraId="15DF839E" w14:textId="77777777" w:rsidR="000F793F" w:rsidRDefault="000F793F" w:rsidP="00E4726A"/>
    <w:p w14:paraId="4A644359" w14:textId="77777777" w:rsidR="000F793F" w:rsidRDefault="000F793F" w:rsidP="00E4726A"/>
    <w:p w14:paraId="44283AA9" w14:textId="77777777" w:rsidR="000F793F" w:rsidRDefault="000F793F" w:rsidP="00E4726A"/>
    <w:p w14:paraId="21513838" w14:textId="77777777" w:rsidR="000F793F" w:rsidRDefault="000F793F" w:rsidP="00E4726A"/>
    <w:p w14:paraId="7B67F0EE" w14:textId="77777777" w:rsidR="000F793F" w:rsidRDefault="000F793F" w:rsidP="00E4726A"/>
    <w:p w14:paraId="65D89DB5" w14:textId="77777777" w:rsidR="000F793F" w:rsidRDefault="000F793F" w:rsidP="00E4726A"/>
    <w:p w14:paraId="703ED47F" w14:textId="77777777" w:rsidR="000F793F" w:rsidRDefault="000F793F" w:rsidP="00E4726A"/>
    <w:p w14:paraId="654CA838" w14:textId="77777777" w:rsidR="000F793F" w:rsidRDefault="000F793F" w:rsidP="00E4726A"/>
    <w:p w14:paraId="129066BD" w14:textId="77777777" w:rsidR="000F793F" w:rsidRDefault="000F793F" w:rsidP="00E4726A"/>
    <w:p w14:paraId="5C5408CD" w14:textId="77777777" w:rsidR="000F793F" w:rsidRDefault="000F793F" w:rsidP="00E4726A"/>
    <w:p w14:paraId="76018C9D" w14:textId="77777777" w:rsidR="000F793F" w:rsidRDefault="000F793F" w:rsidP="00E4726A"/>
    <w:p w14:paraId="72B03BF0" w14:textId="77777777" w:rsidR="00E4726A" w:rsidRDefault="00E4726A" w:rsidP="00E4726A"/>
    <w:p w14:paraId="6D37DF2D" w14:textId="77777777" w:rsidR="00E4726A" w:rsidRPr="00E4726A" w:rsidRDefault="00E4726A" w:rsidP="00E4726A"/>
    <w:p w14:paraId="213A60E1" w14:textId="77777777" w:rsidR="000F793F" w:rsidRDefault="000F793F" w:rsidP="00E4726A">
      <w:pPr>
        <w:pStyle w:val="Heading1"/>
        <w:tabs>
          <w:tab w:val="left" w:pos="1330"/>
          <w:tab w:val="center" w:pos="4320"/>
        </w:tabs>
        <w:rPr>
          <w:color w:val="auto"/>
        </w:rPr>
      </w:pPr>
    </w:p>
    <w:p w14:paraId="08CD5295" w14:textId="347C57A0" w:rsidR="00616BC0" w:rsidRPr="00701F94" w:rsidRDefault="00E4726A" w:rsidP="00E4726A">
      <w:pPr>
        <w:pStyle w:val="Heading1"/>
        <w:tabs>
          <w:tab w:val="left" w:pos="1330"/>
          <w:tab w:val="center" w:pos="4320"/>
        </w:tabs>
        <w:rPr>
          <w:color w:val="auto"/>
        </w:rPr>
      </w:pPr>
      <w:r>
        <w:rPr>
          <w:color w:val="auto"/>
        </w:rPr>
        <w:tab/>
      </w:r>
      <w:r w:rsidR="00616BC0" w:rsidRPr="00701F94">
        <w:rPr>
          <w:color w:val="auto"/>
        </w:rPr>
        <w:t>Section V. Special Conditions of Contract</w:t>
      </w:r>
      <w:bookmarkEnd w:id="3"/>
    </w:p>
    <w:p w14:paraId="47E5DEDE" w14:textId="77777777" w:rsidR="00616BC0" w:rsidRPr="00701F94" w:rsidRDefault="00616BC0" w:rsidP="00616BC0">
      <w:pPr>
        <w:jc w:val="both"/>
      </w:pPr>
    </w:p>
    <w:p w14:paraId="58A3C217" w14:textId="77777777" w:rsidR="00616BC0" w:rsidRPr="00701F94" w:rsidRDefault="00616BC0" w:rsidP="00616BC0">
      <w:pPr>
        <w:jc w:val="both"/>
        <w:rPr>
          <w:vanish/>
          <w:sz w:val="19"/>
          <w:szCs w:val="19"/>
        </w:rPr>
      </w:pPr>
      <w:r w:rsidRPr="00701F94">
        <w:t xml:space="preserve">The following Special Conditions of Contract shall supplement the General Conditions of </w:t>
      </w:r>
    </w:p>
    <w:p w14:paraId="1D59C539" w14:textId="77777777" w:rsidR="00616BC0" w:rsidRPr="00701F94" w:rsidRDefault="00616BC0" w:rsidP="00616BC0">
      <w:pPr>
        <w:jc w:val="both"/>
        <w:rPr>
          <w:vanish/>
          <w:sz w:val="19"/>
          <w:szCs w:val="19"/>
        </w:rPr>
      </w:pPr>
      <w:r w:rsidRPr="00701F94">
        <w:t xml:space="preserve">Contract. Whenever there is a conflict, the provisions herein shall prevail over those in General </w:t>
      </w:r>
    </w:p>
    <w:p w14:paraId="17EFDF85" w14:textId="77777777" w:rsidR="00616BC0" w:rsidRPr="00701F94" w:rsidRDefault="00616BC0" w:rsidP="00616BC0">
      <w:pPr>
        <w:jc w:val="both"/>
        <w:rPr>
          <w:vanish/>
          <w:sz w:val="19"/>
          <w:szCs w:val="19"/>
        </w:rPr>
      </w:pPr>
      <w:r w:rsidRPr="00701F94">
        <w:t xml:space="preserve">Conditions of Contract. The corresponding clause number in the General Conditions is </w:t>
      </w:r>
    </w:p>
    <w:p w14:paraId="685EB38D" w14:textId="77777777" w:rsidR="00616BC0" w:rsidRPr="00701F94" w:rsidRDefault="00616BC0" w:rsidP="00616BC0">
      <w:pPr>
        <w:jc w:val="both"/>
        <w:rPr>
          <w:vanish/>
          <w:sz w:val="19"/>
          <w:szCs w:val="19"/>
        </w:rPr>
      </w:pPr>
      <w:r w:rsidRPr="00701F94">
        <w:t xml:space="preserve">indicated in parentheses. Where sample provisions are furnished, they are only illustrative of </w:t>
      </w:r>
    </w:p>
    <w:p w14:paraId="141B17F2" w14:textId="77777777" w:rsidR="00616BC0" w:rsidRPr="00701F94" w:rsidRDefault="00616BC0" w:rsidP="00616BC0">
      <w:pPr>
        <w:jc w:val="both"/>
      </w:pPr>
      <w:r w:rsidRPr="00701F94">
        <w:t>the provisions that the Purchaser should draft specifically for each procurement.</w:t>
      </w:r>
    </w:p>
    <w:p w14:paraId="6E724BB8" w14:textId="77777777" w:rsidR="00616BC0" w:rsidRPr="00701F94" w:rsidRDefault="00616BC0" w:rsidP="00616BC0"/>
    <w:tbl>
      <w:tblPr>
        <w:tblW w:w="95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103"/>
        <w:gridCol w:w="779"/>
        <w:gridCol w:w="6670"/>
      </w:tblGrid>
      <w:tr w:rsidR="00616BC0" w:rsidRPr="00701F94" w14:paraId="7D069E69" w14:textId="77777777" w:rsidTr="00616BC0">
        <w:trPr>
          <w:trHeight w:val="17"/>
        </w:trPr>
        <w:tc>
          <w:tcPr>
            <w:tcW w:w="2103" w:type="dxa"/>
          </w:tcPr>
          <w:p w14:paraId="31CFC383" w14:textId="77777777" w:rsidR="00616BC0" w:rsidRPr="00701F94" w:rsidRDefault="00616BC0" w:rsidP="00616BC0">
            <w:pPr>
              <w:rPr>
                <w:b/>
                <w:bCs/>
              </w:rPr>
            </w:pPr>
            <w:r w:rsidRPr="00701F94">
              <w:rPr>
                <w:b/>
                <w:bCs/>
              </w:rPr>
              <w:t>1.   Definitions</w:t>
            </w:r>
          </w:p>
          <w:p w14:paraId="0A8C4133" w14:textId="77777777" w:rsidR="00616BC0" w:rsidRPr="00701F94" w:rsidRDefault="00616BC0" w:rsidP="00616BC0">
            <w:pPr>
              <w:ind w:left="360"/>
              <w:jc w:val="both"/>
              <w:rPr>
                <w:b/>
                <w:bCs/>
              </w:rPr>
            </w:pPr>
            <w:r w:rsidRPr="00701F94">
              <w:rPr>
                <w:b/>
              </w:rPr>
              <w:t>(GCC Clause 1)</w:t>
            </w:r>
          </w:p>
        </w:tc>
        <w:tc>
          <w:tcPr>
            <w:tcW w:w="779" w:type="dxa"/>
          </w:tcPr>
          <w:p w14:paraId="41ADF561" w14:textId="77777777" w:rsidR="00616BC0" w:rsidRPr="00701F94" w:rsidRDefault="00616BC0" w:rsidP="00616BC0">
            <w:pPr>
              <w:pStyle w:val="Date"/>
              <w:jc w:val="both"/>
            </w:pPr>
            <w:r w:rsidRPr="00701F94">
              <w:t>1.1</w:t>
            </w:r>
          </w:p>
        </w:tc>
        <w:tc>
          <w:tcPr>
            <w:tcW w:w="6670" w:type="dxa"/>
          </w:tcPr>
          <w:p w14:paraId="4D6AB91D" w14:textId="48230597" w:rsidR="00616BC0" w:rsidRPr="00CE55B2" w:rsidRDefault="00616BC0" w:rsidP="00CE55B2">
            <w:pPr>
              <w:pStyle w:val="Date"/>
            </w:pPr>
            <w:r w:rsidRPr="00701F94">
              <w:t>a. The Purchaser is</w:t>
            </w:r>
            <w:r w:rsidR="00CE55B2">
              <w:t xml:space="preserve"> Liberia Maritime Authority, 1948 Maritime Drive, Oldest Congo Town, Monrovia, Liberia</w:t>
            </w:r>
            <w:r w:rsidRPr="00701F94">
              <w:rPr>
                <w:i/>
                <w:iCs/>
              </w:rPr>
              <w:t>………………………………………………………………...</w:t>
            </w:r>
          </w:p>
          <w:p w14:paraId="124C5DA3" w14:textId="4035D113" w:rsidR="00616BC0" w:rsidRPr="00701F94" w:rsidRDefault="00616BC0" w:rsidP="00616BC0">
            <w:r w:rsidRPr="00701F94">
              <w:rPr>
                <w:i/>
                <w:iCs/>
              </w:rPr>
              <w:t xml:space="preserve">             [Name and Address of Purchaser]</w:t>
            </w:r>
          </w:p>
          <w:p w14:paraId="16B0F05D" w14:textId="77777777" w:rsidR="00616BC0" w:rsidRPr="00701F94" w:rsidRDefault="00616BC0" w:rsidP="00616BC0"/>
          <w:p w14:paraId="1D01D177" w14:textId="016D0A7A" w:rsidR="00616BC0" w:rsidRPr="00701F94" w:rsidRDefault="00616BC0" w:rsidP="00616BC0">
            <w:r w:rsidRPr="00701F94">
              <w:t>b.</w:t>
            </w:r>
            <w:r w:rsidRPr="00701F94">
              <w:tab/>
              <w:t xml:space="preserve">The Supplier </w:t>
            </w:r>
            <w:r w:rsidR="00CE55B2" w:rsidRPr="00701F94">
              <w:t>is…</w:t>
            </w:r>
            <w:r w:rsidRPr="00701F94">
              <w:t xml:space="preserve">……………………………… </w:t>
            </w:r>
          </w:p>
          <w:p w14:paraId="69CD861D" w14:textId="77777777" w:rsidR="00616BC0" w:rsidRPr="00701F94" w:rsidRDefault="00616BC0" w:rsidP="00616BC0"/>
          <w:p w14:paraId="0C9EF61B" w14:textId="77777777" w:rsidR="00616BC0" w:rsidRPr="00701F94" w:rsidRDefault="00616BC0" w:rsidP="00616BC0">
            <w:r w:rsidRPr="00701F94">
              <w:t>………………………………………………………….</w:t>
            </w:r>
          </w:p>
          <w:p w14:paraId="49542F0B" w14:textId="77777777" w:rsidR="00616BC0" w:rsidRPr="00701F94" w:rsidRDefault="00616BC0" w:rsidP="00616BC0">
            <w:r w:rsidRPr="00701F94">
              <w:rPr>
                <w:i/>
                <w:iCs/>
              </w:rPr>
              <w:t xml:space="preserve">      [Name and Address of Supplier]</w:t>
            </w:r>
          </w:p>
          <w:p w14:paraId="3D9D8C8B" w14:textId="77777777" w:rsidR="00616BC0" w:rsidRPr="00701F94" w:rsidRDefault="00616BC0" w:rsidP="00616BC0">
            <w:pPr>
              <w:jc w:val="both"/>
            </w:pPr>
          </w:p>
          <w:p w14:paraId="18841616" w14:textId="19B33445" w:rsidR="00616BC0" w:rsidRPr="00CE55B2" w:rsidRDefault="00616BC0" w:rsidP="00616BC0">
            <w:pPr>
              <w:jc w:val="both"/>
            </w:pPr>
            <w:r w:rsidRPr="00701F94">
              <w:t>c.</w:t>
            </w:r>
            <w:r w:rsidRPr="00701F94">
              <w:tab/>
              <w:t xml:space="preserve">The Delivery site </w:t>
            </w:r>
            <w:proofErr w:type="gramStart"/>
            <w:r w:rsidRPr="00701F94">
              <w:t>is:</w:t>
            </w:r>
            <w:proofErr w:type="gramEnd"/>
            <w:r w:rsidRPr="00701F94">
              <w:t xml:space="preserve"> </w:t>
            </w:r>
            <w:r w:rsidR="00CE55B2">
              <w:t>Liberia Maritime Authority, 1948 Maritime Drive, Oldest Congo Town, Monrovia, Liberia</w:t>
            </w:r>
          </w:p>
          <w:p w14:paraId="1E4FF8C0" w14:textId="73934621" w:rsidR="00616BC0" w:rsidRPr="00701F94" w:rsidRDefault="00616BC0" w:rsidP="00616BC0">
            <w:pPr>
              <w:jc w:val="both"/>
            </w:pPr>
            <w:r w:rsidRPr="00701F94">
              <w:rPr>
                <w:i/>
                <w:iCs/>
              </w:rPr>
              <w:t xml:space="preserve">[Insert </w:t>
            </w:r>
            <w:r w:rsidR="00CE55B2" w:rsidRPr="00701F94">
              <w:rPr>
                <w:i/>
                <w:iCs/>
              </w:rPr>
              <w:t>name and</w:t>
            </w:r>
            <w:r w:rsidRPr="00701F94">
              <w:rPr>
                <w:i/>
                <w:iCs/>
              </w:rPr>
              <w:t xml:space="preserve"> </w:t>
            </w:r>
            <w:r w:rsidRPr="00701F94">
              <w:rPr>
                <w:i/>
              </w:rPr>
              <w:t>address of delivery site if applicable]</w:t>
            </w:r>
          </w:p>
        </w:tc>
      </w:tr>
      <w:tr w:rsidR="00616BC0" w:rsidRPr="00701F94" w14:paraId="768030C6" w14:textId="77777777" w:rsidTr="00616BC0">
        <w:trPr>
          <w:trHeight w:val="17"/>
        </w:trPr>
        <w:tc>
          <w:tcPr>
            <w:tcW w:w="2103" w:type="dxa"/>
          </w:tcPr>
          <w:p w14:paraId="01F818FC" w14:textId="77777777" w:rsidR="00616BC0" w:rsidRPr="00701F94" w:rsidRDefault="00616BC0" w:rsidP="00616BC0">
            <w:pPr>
              <w:ind w:left="360" w:hanging="360"/>
              <w:rPr>
                <w:b/>
                <w:bCs/>
              </w:rPr>
            </w:pPr>
          </w:p>
        </w:tc>
        <w:tc>
          <w:tcPr>
            <w:tcW w:w="779" w:type="dxa"/>
          </w:tcPr>
          <w:p w14:paraId="25E33252" w14:textId="77777777" w:rsidR="00616BC0" w:rsidRPr="00701F94" w:rsidRDefault="00616BC0" w:rsidP="00616BC0">
            <w:pPr>
              <w:pStyle w:val="Date"/>
              <w:jc w:val="both"/>
            </w:pPr>
          </w:p>
        </w:tc>
        <w:tc>
          <w:tcPr>
            <w:tcW w:w="6670" w:type="dxa"/>
          </w:tcPr>
          <w:p w14:paraId="180E452B" w14:textId="77777777" w:rsidR="00616BC0" w:rsidRPr="00701F94" w:rsidRDefault="00616BC0" w:rsidP="00616BC0">
            <w:pPr>
              <w:jc w:val="both"/>
            </w:pPr>
          </w:p>
        </w:tc>
      </w:tr>
      <w:tr w:rsidR="00616BC0" w:rsidRPr="00701F94" w14:paraId="3153E6A8" w14:textId="77777777" w:rsidTr="00616BC0">
        <w:trPr>
          <w:trHeight w:val="17"/>
        </w:trPr>
        <w:tc>
          <w:tcPr>
            <w:tcW w:w="2103" w:type="dxa"/>
          </w:tcPr>
          <w:p w14:paraId="2EDC17F0" w14:textId="77777777" w:rsidR="00616BC0" w:rsidRPr="00701F94" w:rsidRDefault="00616BC0" w:rsidP="00616BC0">
            <w:pPr>
              <w:ind w:left="360" w:hanging="360"/>
              <w:rPr>
                <w:b/>
                <w:bCs/>
              </w:rPr>
            </w:pPr>
            <w:r w:rsidRPr="00701F94">
              <w:rPr>
                <w:b/>
                <w:bCs/>
              </w:rPr>
              <w:t>2. Country of    Origin</w:t>
            </w:r>
          </w:p>
          <w:p w14:paraId="4C8F1D57" w14:textId="77777777" w:rsidR="00616BC0" w:rsidRPr="00701F94" w:rsidRDefault="00616BC0" w:rsidP="00616BC0">
            <w:pPr>
              <w:pStyle w:val="BodyText2"/>
              <w:rPr>
                <w:bCs w:val="0"/>
              </w:rPr>
            </w:pPr>
            <w:r w:rsidRPr="00701F94">
              <w:rPr>
                <w:bCs w:val="0"/>
              </w:rPr>
              <w:t xml:space="preserve">    (GCC Clause 3)</w:t>
            </w:r>
          </w:p>
          <w:p w14:paraId="29657390" w14:textId="77777777" w:rsidR="00616BC0" w:rsidRPr="00701F94" w:rsidRDefault="00616BC0" w:rsidP="00616BC0">
            <w:pPr>
              <w:ind w:left="540" w:hanging="540"/>
              <w:jc w:val="both"/>
              <w:rPr>
                <w:b/>
                <w:bCs/>
              </w:rPr>
            </w:pPr>
          </w:p>
        </w:tc>
        <w:tc>
          <w:tcPr>
            <w:tcW w:w="779" w:type="dxa"/>
          </w:tcPr>
          <w:p w14:paraId="340F36CD" w14:textId="77777777" w:rsidR="00616BC0" w:rsidRPr="00701F94" w:rsidRDefault="00616BC0" w:rsidP="00616BC0">
            <w:pPr>
              <w:pStyle w:val="Date"/>
              <w:jc w:val="both"/>
            </w:pPr>
            <w:r w:rsidRPr="00701F94">
              <w:t>2.1</w:t>
            </w:r>
          </w:p>
        </w:tc>
        <w:tc>
          <w:tcPr>
            <w:tcW w:w="6670" w:type="dxa"/>
          </w:tcPr>
          <w:p w14:paraId="46B627FF" w14:textId="77777777" w:rsidR="00616BC0" w:rsidRPr="00701F94" w:rsidRDefault="00616BC0" w:rsidP="00616BC0">
            <w:pPr>
              <w:jc w:val="both"/>
            </w:pPr>
            <w:r w:rsidRPr="00701F94">
              <w:t>Any country of the World.</w:t>
            </w:r>
          </w:p>
          <w:p w14:paraId="55292D17" w14:textId="7CC26393" w:rsidR="00616BC0" w:rsidRPr="00701F94" w:rsidRDefault="00616BC0" w:rsidP="00616BC0">
            <w:pPr>
              <w:jc w:val="both"/>
              <w:rPr>
                <w:i/>
                <w:iCs/>
              </w:rPr>
            </w:pPr>
            <w:r w:rsidRPr="00701F94">
              <w:rPr>
                <w:i/>
                <w:iCs/>
              </w:rPr>
              <w:t xml:space="preserve">[Otherwise </w:t>
            </w:r>
            <w:r w:rsidR="007306CB" w:rsidRPr="00701F94">
              <w:rPr>
                <w:i/>
                <w:iCs/>
              </w:rPr>
              <w:t>specify</w:t>
            </w:r>
            <w:r w:rsidRPr="00701F94">
              <w:rPr>
                <w:i/>
                <w:iCs/>
              </w:rPr>
              <w:t xml:space="preserve"> restrictions as applicable]</w:t>
            </w:r>
          </w:p>
          <w:p w14:paraId="27B3A1D3" w14:textId="77777777" w:rsidR="00616BC0" w:rsidRPr="00701F94" w:rsidRDefault="00616BC0" w:rsidP="00616BC0">
            <w:pPr>
              <w:jc w:val="both"/>
              <w:rPr>
                <w:i/>
                <w:iCs/>
              </w:rPr>
            </w:pPr>
          </w:p>
        </w:tc>
      </w:tr>
      <w:tr w:rsidR="00616BC0" w:rsidRPr="00701F94" w14:paraId="4C01B960" w14:textId="77777777" w:rsidTr="00616BC0">
        <w:trPr>
          <w:trHeight w:val="17"/>
        </w:trPr>
        <w:tc>
          <w:tcPr>
            <w:tcW w:w="2103" w:type="dxa"/>
          </w:tcPr>
          <w:p w14:paraId="7AC48E0C" w14:textId="77777777" w:rsidR="00616BC0" w:rsidRPr="00701F94" w:rsidRDefault="00616BC0" w:rsidP="00616BC0">
            <w:pPr>
              <w:ind w:left="540" w:hanging="540"/>
              <w:jc w:val="both"/>
              <w:rPr>
                <w:b/>
                <w:bCs/>
              </w:rPr>
            </w:pPr>
          </w:p>
        </w:tc>
        <w:tc>
          <w:tcPr>
            <w:tcW w:w="779" w:type="dxa"/>
          </w:tcPr>
          <w:p w14:paraId="618A6C73" w14:textId="77777777" w:rsidR="00616BC0" w:rsidRPr="00701F94" w:rsidRDefault="00616BC0" w:rsidP="00616BC0">
            <w:pPr>
              <w:pStyle w:val="Date"/>
              <w:jc w:val="both"/>
            </w:pPr>
          </w:p>
        </w:tc>
        <w:tc>
          <w:tcPr>
            <w:tcW w:w="6670" w:type="dxa"/>
          </w:tcPr>
          <w:p w14:paraId="166F6EFE" w14:textId="77777777" w:rsidR="00616BC0" w:rsidRPr="00701F94" w:rsidRDefault="00616BC0" w:rsidP="00616BC0">
            <w:pPr>
              <w:tabs>
                <w:tab w:val="left" w:pos="-108"/>
              </w:tabs>
              <w:ind w:hanging="660"/>
              <w:jc w:val="both"/>
            </w:pPr>
          </w:p>
        </w:tc>
      </w:tr>
      <w:tr w:rsidR="00616BC0" w:rsidRPr="00701F94" w14:paraId="2DE9FBE0" w14:textId="77777777" w:rsidTr="00616BC0">
        <w:trPr>
          <w:trHeight w:val="17"/>
        </w:trPr>
        <w:tc>
          <w:tcPr>
            <w:tcW w:w="2103" w:type="dxa"/>
          </w:tcPr>
          <w:p w14:paraId="79316D11" w14:textId="77777777" w:rsidR="00616BC0" w:rsidRPr="00701F94" w:rsidRDefault="00616BC0" w:rsidP="00616BC0">
            <w:pPr>
              <w:ind w:left="540" w:hanging="540"/>
              <w:jc w:val="both"/>
              <w:rPr>
                <w:b/>
                <w:bCs/>
              </w:rPr>
            </w:pPr>
          </w:p>
        </w:tc>
        <w:tc>
          <w:tcPr>
            <w:tcW w:w="779" w:type="dxa"/>
          </w:tcPr>
          <w:p w14:paraId="7832132B" w14:textId="77777777" w:rsidR="00616BC0" w:rsidRPr="00701F94" w:rsidRDefault="00616BC0" w:rsidP="00616BC0">
            <w:pPr>
              <w:pStyle w:val="Date"/>
              <w:jc w:val="both"/>
            </w:pPr>
            <w:r w:rsidRPr="00701F94">
              <w:t>3.1</w:t>
            </w:r>
          </w:p>
        </w:tc>
        <w:tc>
          <w:tcPr>
            <w:tcW w:w="6670" w:type="dxa"/>
          </w:tcPr>
          <w:p w14:paraId="34164B56" w14:textId="77777777" w:rsidR="00616BC0" w:rsidRPr="00701F94" w:rsidRDefault="00616BC0" w:rsidP="00616BC0">
            <w:pPr>
              <w:ind w:left="720" w:hanging="720"/>
              <w:jc w:val="both"/>
            </w:pPr>
            <w:r w:rsidRPr="00701F94">
              <w:t>The validity of Performance Security shall be one (1) year after</w:t>
            </w:r>
          </w:p>
          <w:p w14:paraId="5654FFAD" w14:textId="77777777" w:rsidR="00616BC0" w:rsidRPr="00701F94" w:rsidRDefault="00616BC0" w:rsidP="00616BC0">
            <w:pPr>
              <w:pStyle w:val="Date"/>
              <w:jc w:val="both"/>
            </w:pPr>
            <w:r w:rsidRPr="00701F94">
              <w:t>the final installation and commissioning of the Goods and the</w:t>
            </w:r>
          </w:p>
          <w:p w14:paraId="15E17D19" w14:textId="77777777" w:rsidR="00616BC0" w:rsidRPr="00701F94" w:rsidRDefault="00616BC0" w:rsidP="00616BC0">
            <w:pPr>
              <w:ind w:left="720" w:hanging="720"/>
              <w:jc w:val="both"/>
            </w:pPr>
            <w:r w:rsidRPr="00701F94">
              <w:t>issue of final acceptance certificate to the Suppliers. After</w:t>
            </w:r>
          </w:p>
          <w:p w14:paraId="0688D51E" w14:textId="77777777" w:rsidR="00616BC0" w:rsidRPr="00701F94" w:rsidRDefault="00616BC0" w:rsidP="00616BC0">
            <w:pPr>
              <w:jc w:val="both"/>
            </w:pPr>
            <w:r w:rsidRPr="00701F94">
              <w:t>delivery and acceptance of the Goods, the performance security shall be reduced to two (2) percent of the Contract</w:t>
            </w:r>
          </w:p>
          <w:p w14:paraId="4A6499BE" w14:textId="77777777" w:rsidR="00616BC0" w:rsidRPr="00701F94" w:rsidRDefault="00616BC0" w:rsidP="00616BC0">
            <w:pPr>
              <w:ind w:left="720" w:hanging="720"/>
              <w:jc w:val="both"/>
            </w:pPr>
            <w:r w:rsidRPr="00701F94">
              <w:t>Price to cover the Supplier’s Warranty obligations in</w:t>
            </w:r>
          </w:p>
          <w:p w14:paraId="106AF08F" w14:textId="77777777" w:rsidR="00616BC0" w:rsidRPr="00701F94" w:rsidRDefault="00616BC0" w:rsidP="00616BC0">
            <w:pPr>
              <w:ind w:left="720" w:hanging="720"/>
              <w:jc w:val="both"/>
              <w:rPr>
                <w:vanish/>
                <w:sz w:val="19"/>
                <w:szCs w:val="19"/>
              </w:rPr>
            </w:pPr>
            <w:r w:rsidRPr="00701F94">
              <w:t xml:space="preserve">accordance with Clause GCC 15.2. The supplier shall promptly </w:t>
            </w:r>
          </w:p>
          <w:p w14:paraId="719B4BF4" w14:textId="77777777" w:rsidR="00616BC0" w:rsidRPr="00701F94" w:rsidRDefault="00616BC0" w:rsidP="00616BC0">
            <w:pPr>
              <w:ind w:left="1440" w:hanging="1440"/>
              <w:jc w:val="both"/>
            </w:pPr>
            <w:r w:rsidRPr="00701F94">
              <w:t xml:space="preserve">extend the validity suitably to cover agreed extension of the </w:t>
            </w:r>
          </w:p>
          <w:p w14:paraId="6DBDBDB5" w14:textId="77777777" w:rsidR="00616BC0" w:rsidRPr="00701F94" w:rsidRDefault="00616BC0" w:rsidP="00616BC0">
            <w:pPr>
              <w:ind w:left="1440" w:hanging="1440"/>
              <w:jc w:val="both"/>
              <w:rPr>
                <w:vanish/>
                <w:sz w:val="19"/>
                <w:szCs w:val="19"/>
              </w:rPr>
            </w:pPr>
          </w:p>
          <w:p w14:paraId="2323C284" w14:textId="77777777" w:rsidR="00616BC0" w:rsidRPr="00701F94" w:rsidRDefault="00616BC0" w:rsidP="00616BC0">
            <w:pPr>
              <w:jc w:val="both"/>
            </w:pPr>
            <w:r w:rsidRPr="00701F94">
              <w:t>warranty period of the supplied goods.</w:t>
            </w:r>
          </w:p>
        </w:tc>
      </w:tr>
      <w:tr w:rsidR="00616BC0" w:rsidRPr="00701F94" w14:paraId="2CDD4963" w14:textId="77777777" w:rsidTr="00616BC0">
        <w:trPr>
          <w:trHeight w:val="17"/>
        </w:trPr>
        <w:tc>
          <w:tcPr>
            <w:tcW w:w="2103" w:type="dxa"/>
          </w:tcPr>
          <w:p w14:paraId="04708384" w14:textId="77777777" w:rsidR="00616BC0" w:rsidRPr="00701F94" w:rsidRDefault="00616BC0" w:rsidP="00616BC0">
            <w:pPr>
              <w:ind w:left="540" w:hanging="540"/>
              <w:jc w:val="both"/>
              <w:rPr>
                <w:b/>
                <w:bCs/>
              </w:rPr>
            </w:pPr>
          </w:p>
        </w:tc>
        <w:tc>
          <w:tcPr>
            <w:tcW w:w="779" w:type="dxa"/>
          </w:tcPr>
          <w:p w14:paraId="6B7208D6" w14:textId="77777777" w:rsidR="00616BC0" w:rsidRPr="00701F94" w:rsidRDefault="00616BC0" w:rsidP="00616BC0">
            <w:pPr>
              <w:pStyle w:val="Date"/>
              <w:jc w:val="both"/>
            </w:pPr>
          </w:p>
        </w:tc>
        <w:tc>
          <w:tcPr>
            <w:tcW w:w="6670" w:type="dxa"/>
          </w:tcPr>
          <w:p w14:paraId="10C9E831" w14:textId="77777777" w:rsidR="00616BC0" w:rsidRPr="00701F94" w:rsidRDefault="00616BC0" w:rsidP="00616BC0">
            <w:pPr>
              <w:jc w:val="both"/>
            </w:pPr>
          </w:p>
        </w:tc>
      </w:tr>
      <w:tr w:rsidR="00616BC0" w:rsidRPr="00701F94" w14:paraId="6CBFD309" w14:textId="77777777" w:rsidTr="00616BC0">
        <w:trPr>
          <w:trHeight w:val="17"/>
        </w:trPr>
        <w:tc>
          <w:tcPr>
            <w:tcW w:w="2103" w:type="dxa"/>
          </w:tcPr>
          <w:p w14:paraId="40552D89" w14:textId="77777777" w:rsidR="00616BC0" w:rsidRPr="00701F94" w:rsidRDefault="00616BC0" w:rsidP="00616BC0">
            <w:pPr>
              <w:rPr>
                <w:b/>
                <w:bCs/>
              </w:rPr>
            </w:pPr>
            <w:r w:rsidRPr="00701F94">
              <w:rPr>
                <w:b/>
                <w:bCs/>
              </w:rPr>
              <w:t>4. Inspection and</w:t>
            </w:r>
          </w:p>
          <w:p w14:paraId="1EC0C10E" w14:textId="77777777" w:rsidR="00616BC0" w:rsidRPr="00701F94" w:rsidRDefault="00616BC0" w:rsidP="00616BC0">
            <w:pPr>
              <w:rPr>
                <w:b/>
              </w:rPr>
            </w:pPr>
            <w:r w:rsidRPr="00701F94">
              <w:rPr>
                <w:b/>
              </w:rPr>
              <w:t xml:space="preserve">   Tests</w:t>
            </w:r>
          </w:p>
          <w:p w14:paraId="63BAF938" w14:textId="77777777" w:rsidR="00616BC0" w:rsidRPr="00701F94" w:rsidRDefault="00616BC0" w:rsidP="00616BC0">
            <w:pPr>
              <w:jc w:val="both"/>
              <w:rPr>
                <w:b/>
                <w:bCs/>
              </w:rPr>
            </w:pPr>
            <w:r w:rsidRPr="00701F94">
              <w:rPr>
                <w:b/>
              </w:rPr>
              <w:t xml:space="preserve">  (GCC Clause 8)</w:t>
            </w:r>
          </w:p>
        </w:tc>
        <w:tc>
          <w:tcPr>
            <w:tcW w:w="779" w:type="dxa"/>
          </w:tcPr>
          <w:p w14:paraId="16F7CFF5" w14:textId="77777777" w:rsidR="00616BC0" w:rsidRPr="00701F94" w:rsidRDefault="00616BC0" w:rsidP="00616BC0">
            <w:pPr>
              <w:pStyle w:val="Date"/>
              <w:jc w:val="both"/>
            </w:pPr>
            <w:r w:rsidRPr="00701F94">
              <w:t>4.1</w:t>
            </w:r>
          </w:p>
        </w:tc>
        <w:tc>
          <w:tcPr>
            <w:tcW w:w="6670" w:type="dxa"/>
          </w:tcPr>
          <w:p w14:paraId="3BF1B216" w14:textId="77777777" w:rsidR="00616BC0" w:rsidRPr="00701F94" w:rsidRDefault="00616BC0" w:rsidP="00616BC0">
            <w:pPr>
              <w:pStyle w:val="ListContinue2"/>
              <w:tabs>
                <w:tab w:val="left" w:pos="1440"/>
              </w:tabs>
              <w:spacing w:after="0"/>
              <w:ind w:hanging="720"/>
            </w:pPr>
            <w:r w:rsidRPr="00701F94">
              <w:t>Inspection and tests prior to shipment of goods at final</w:t>
            </w:r>
          </w:p>
          <w:p w14:paraId="4249C5CA" w14:textId="77777777" w:rsidR="00616BC0" w:rsidRPr="00701F94" w:rsidRDefault="00616BC0" w:rsidP="00616BC0">
            <w:pPr>
              <w:ind w:left="720" w:hanging="720"/>
            </w:pPr>
            <w:r w:rsidRPr="00701F94">
              <w:t xml:space="preserve">acceptance </w:t>
            </w:r>
            <w:proofErr w:type="gramStart"/>
            <w:r w:rsidRPr="00701F94">
              <w:t>are</w:t>
            </w:r>
            <w:proofErr w:type="gramEnd"/>
            <w:r w:rsidRPr="00701F94">
              <w:t xml:space="preserve"> as follows:</w:t>
            </w:r>
          </w:p>
          <w:p w14:paraId="2335C162" w14:textId="77777777" w:rsidR="00616BC0" w:rsidRPr="00701F94" w:rsidRDefault="00616BC0" w:rsidP="00616BC0">
            <w:pPr>
              <w:ind w:left="720" w:firstLine="720"/>
            </w:pPr>
          </w:p>
          <w:p w14:paraId="60488EC3" w14:textId="77777777" w:rsidR="00616BC0" w:rsidRPr="00701F94" w:rsidRDefault="00616BC0" w:rsidP="00616BC0">
            <w:pPr>
              <w:ind w:left="720" w:hanging="288"/>
              <w:rPr>
                <w:vanish/>
                <w:sz w:val="19"/>
                <w:szCs w:val="19"/>
              </w:rPr>
            </w:pPr>
            <w:r w:rsidRPr="00701F94">
              <w:t>a.</w:t>
            </w:r>
            <w:r w:rsidRPr="00701F94">
              <w:tab/>
              <w:t xml:space="preserve">The time limit for inspection and tests and the issuance of </w:t>
            </w:r>
          </w:p>
          <w:p w14:paraId="5A99B797" w14:textId="77777777" w:rsidR="00616BC0" w:rsidRPr="00701F94" w:rsidRDefault="00616BC0" w:rsidP="00616BC0">
            <w:pPr>
              <w:ind w:left="792" w:firstLine="612"/>
              <w:rPr>
                <w:vanish/>
                <w:sz w:val="19"/>
                <w:szCs w:val="19"/>
              </w:rPr>
            </w:pPr>
            <w:r w:rsidRPr="00701F94">
              <w:t>Certificate of acceptance and/or rejection should be no later than</w:t>
            </w:r>
          </w:p>
          <w:p w14:paraId="5624F325" w14:textId="77777777" w:rsidR="00616BC0" w:rsidRPr="00701F94" w:rsidRDefault="00616BC0" w:rsidP="00616BC0">
            <w:pPr>
              <w:ind w:left="792"/>
            </w:pPr>
            <w:r w:rsidRPr="00701F94">
              <w:t>……….. days of the completion of inspection and tests.</w:t>
            </w:r>
          </w:p>
          <w:p w14:paraId="6290C3BB" w14:textId="18E075A7" w:rsidR="00616BC0" w:rsidRPr="00701F94" w:rsidRDefault="00616BC0" w:rsidP="00616BC0">
            <w:pPr>
              <w:ind w:left="972" w:hanging="180"/>
            </w:pPr>
            <w:r w:rsidRPr="00701F94">
              <w:rPr>
                <w:i/>
                <w:iCs/>
              </w:rPr>
              <w:t>[Specify the time limit for inspection and tests and the issuance</w:t>
            </w:r>
            <w:r w:rsidR="004F5960">
              <w:rPr>
                <w:i/>
                <w:iCs/>
              </w:rPr>
              <w:t xml:space="preserve"> </w:t>
            </w:r>
            <w:r w:rsidRPr="00701F94">
              <w:rPr>
                <w:i/>
                <w:iCs/>
              </w:rPr>
              <w:t>of Certificate of acceptance and/or rejection in no later than 28-56 days [as applicable] of the completion of inspection and</w:t>
            </w:r>
            <w:r w:rsidR="004F5960">
              <w:rPr>
                <w:i/>
                <w:iCs/>
              </w:rPr>
              <w:t xml:space="preserve"> </w:t>
            </w:r>
            <w:r w:rsidRPr="00701F94">
              <w:rPr>
                <w:i/>
                <w:iCs/>
              </w:rPr>
              <w:t>tests.]</w:t>
            </w:r>
          </w:p>
          <w:p w14:paraId="66B1CF59" w14:textId="77777777" w:rsidR="00616BC0" w:rsidRPr="00701F94" w:rsidRDefault="00616BC0" w:rsidP="00616BC0">
            <w:pPr>
              <w:ind w:left="720" w:firstLine="720"/>
            </w:pPr>
          </w:p>
          <w:p w14:paraId="4E6C712F" w14:textId="77777777" w:rsidR="00616BC0" w:rsidRPr="00701F94" w:rsidRDefault="00616BC0" w:rsidP="00616BC0">
            <w:pPr>
              <w:numPr>
                <w:ilvl w:val="0"/>
                <w:numId w:val="10"/>
              </w:numPr>
              <w:tabs>
                <w:tab w:val="clear" w:pos="792"/>
              </w:tabs>
              <w:rPr>
                <w:i/>
                <w:iCs/>
                <w:vanish/>
                <w:sz w:val="19"/>
                <w:szCs w:val="19"/>
              </w:rPr>
            </w:pPr>
            <w:r w:rsidRPr="00701F94">
              <w:t>…………………………………………………………</w:t>
            </w:r>
          </w:p>
          <w:p w14:paraId="313EE879" w14:textId="77777777" w:rsidR="00616BC0" w:rsidRPr="00701F94" w:rsidRDefault="00616BC0" w:rsidP="00616BC0">
            <w:pPr>
              <w:numPr>
                <w:ilvl w:val="0"/>
                <w:numId w:val="10"/>
              </w:numPr>
              <w:tabs>
                <w:tab w:val="clear" w:pos="792"/>
              </w:tabs>
              <w:rPr>
                <w:i/>
                <w:iCs/>
                <w:vanish/>
                <w:sz w:val="19"/>
                <w:szCs w:val="19"/>
              </w:rPr>
            </w:pPr>
          </w:p>
          <w:p w14:paraId="55693FF9" w14:textId="77777777" w:rsidR="00616BC0" w:rsidRPr="00701F94" w:rsidRDefault="00616BC0" w:rsidP="00616BC0">
            <w:pPr>
              <w:numPr>
                <w:ilvl w:val="0"/>
                <w:numId w:val="10"/>
              </w:numPr>
              <w:tabs>
                <w:tab w:val="clear" w:pos="792"/>
              </w:tabs>
              <w:rPr>
                <w:i/>
                <w:iCs/>
                <w:vanish/>
                <w:sz w:val="19"/>
                <w:szCs w:val="19"/>
              </w:rPr>
            </w:pPr>
          </w:p>
          <w:p w14:paraId="41C82161" w14:textId="77777777" w:rsidR="00616BC0" w:rsidRPr="00701F94" w:rsidRDefault="00616BC0" w:rsidP="00616BC0">
            <w:pPr>
              <w:numPr>
                <w:ilvl w:val="0"/>
                <w:numId w:val="10"/>
              </w:numPr>
              <w:tabs>
                <w:tab w:val="clear" w:pos="792"/>
              </w:tabs>
              <w:rPr>
                <w:i/>
                <w:iCs/>
                <w:vanish/>
                <w:sz w:val="19"/>
                <w:szCs w:val="19"/>
              </w:rPr>
            </w:pPr>
          </w:p>
          <w:p w14:paraId="35B54B9F" w14:textId="77777777" w:rsidR="00616BC0" w:rsidRPr="00701F94" w:rsidRDefault="00616BC0" w:rsidP="00616BC0">
            <w:pPr>
              <w:numPr>
                <w:ilvl w:val="0"/>
                <w:numId w:val="10"/>
              </w:numPr>
              <w:tabs>
                <w:tab w:val="clear" w:pos="792"/>
              </w:tabs>
              <w:rPr>
                <w:i/>
                <w:iCs/>
                <w:vanish/>
                <w:sz w:val="19"/>
                <w:szCs w:val="19"/>
              </w:rPr>
            </w:pPr>
            <w:r w:rsidRPr="00701F94">
              <w:t>.</w:t>
            </w:r>
          </w:p>
          <w:p w14:paraId="0722F43F" w14:textId="77777777" w:rsidR="00616BC0" w:rsidRPr="00701F94" w:rsidRDefault="00616BC0" w:rsidP="00616BC0">
            <w:pPr>
              <w:ind w:right="210"/>
              <w:rPr>
                <w:i/>
                <w:iCs/>
                <w:vanish/>
                <w:sz w:val="19"/>
                <w:szCs w:val="19"/>
              </w:rPr>
            </w:pPr>
          </w:p>
          <w:p w14:paraId="6300D46D" w14:textId="77777777" w:rsidR="00616BC0" w:rsidRPr="00701F94" w:rsidRDefault="00616BC0" w:rsidP="00616BC0">
            <w:pPr>
              <w:rPr>
                <w:i/>
                <w:iCs/>
                <w:vanish/>
                <w:sz w:val="19"/>
                <w:szCs w:val="19"/>
              </w:rPr>
            </w:pPr>
          </w:p>
          <w:p w14:paraId="31E234A3" w14:textId="77777777" w:rsidR="00616BC0" w:rsidRPr="00701F94" w:rsidRDefault="00616BC0" w:rsidP="00616BC0">
            <w:pPr>
              <w:jc w:val="both"/>
            </w:pPr>
          </w:p>
          <w:p w14:paraId="4E0A1F4A" w14:textId="77777777" w:rsidR="00616BC0" w:rsidRPr="00701F94" w:rsidRDefault="00616BC0" w:rsidP="00616BC0">
            <w:pPr>
              <w:ind w:left="2160" w:hanging="1368"/>
              <w:rPr>
                <w:i/>
                <w:iCs/>
              </w:rPr>
            </w:pPr>
            <w:r w:rsidRPr="00701F94">
              <w:rPr>
                <w:i/>
                <w:iCs/>
              </w:rPr>
              <w:t xml:space="preserve">[Specify such other criteria for inspection and tests, if  </w:t>
            </w:r>
          </w:p>
          <w:p w14:paraId="755F3E0F" w14:textId="77777777" w:rsidR="00616BC0" w:rsidRPr="00701F94" w:rsidRDefault="00616BC0" w:rsidP="00616BC0">
            <w:pPr>
              <w:ind w:left="2160" w:hanging="1368"/>
              <w:rPr>
                <w:i/>
                <w:iCs/>
                <w:vanish/>
                <w:sz w:val="19"/>
                <w:szCs w:val="19"/>
              </w:rPr>
            </w:pPr>
            <w:r w:rsidRPr="00701F94">
              <w:rPr>
                <w:i/>
                <w:iCs/>
              </w:rPr>
              <w:t xml:space="preserve"> </w:t>
            </w:r>
          </w:p>
          <w:p w14:paraId="61DCC008" w14:textId="77777777" w:rsidR="00616BC0" w:rsidRPr="00701F94" w:rsidRDefault="00616BC0" w:rsidP="00616BC0">
            <w:pPr>
              <w:ind w:hanging="108"/>
              <w:jc w:val="both"/>
            </w:pPr>
            <w:r w:rsidRPr="00701F94">
              <w:rPr>
                <w:i/>
                <w:iCs/>
              </w:rPr>
              <w:t>necessary</w:t>
            </w:r>
            <w:r w:rsidRPr="00701F94">
              <w:t>]</w:t>
            </w:r>
          </w:p>
        </w:tc>
      </w:tr>
      <w:tr w:rsidR="00616BC0" w:rsidRPr="00701F94" w14:paraId="7CFECE8E" w14:textId="77777777" w:rsidTr="00616BC0">
        <w:trPr>
          <w:trHeight w:val="17"/>
        </w:trPr>
        <w:tc>
          <w:tcPr>
            <w:tcW w:w="2103" w:type="dxa"/>
          </w:tcPr>
          <w:p w14:paraId="16100233" w14:textId="77777777" w:rsidR="00616BC0" w:rsidRPr="00701F94" w:rsidRDefault="00616BC0" w:rsidP="00616BC0">
            <w:pPr>
              <w:rPr>
                <w:b/>
                <w:bCs/>
              </w:rPr>
            </w:pPr>
          </w:p>
        </w:tc>
        <w:tc>
          <w:tcPr>
            <w:tcW w:w="779" w:type="dxa"/>
          </w:tcPr>
          <w:p w14:paraId="7F3110CD" w14:textId="77777777" w:rsidR="00616BC0" w:rsidRPr="00701F94" w:rsidRDefault="00616BC0" w:rsidP="00616BC0">
            <w:pPr>
              <w:pStyle w:val="Date"/>
              <w:jc w:val="both"/>
            </w:pPr>
          </w:p>
        </w:tc>
        <w:tc>
          <w:tcPr>
            <w:tcW w:w="6670" w:type="dxa"/>
          </w:tcPr>
          <w:p w14:paraId="185E841B" w14:textId="77777777" w:rsidR="00616BC0" w:rsidRPr="00701F94" w:rsidRDefault="00616BC0" w:rsidP="00616BC0">
            <w:pPr>
              <w:pStyle w:val="ListContinue2"/>
              <w:tabs>
                <w:tab w:val="left" w:pos="1440"/>
              </w:tabs>
              <w:spacing w:after="0"/>
              <w:ind w:hanging="720"/>
            </w:pPr>
          </w:p>
        </w:tc>
      </w:tr>
      <w:tr w:rsidR="00616BC0" w:rsidRPr="00701F94" w14:paraId="03D01D31" w14:textId="77777777" w:rsidTr="00616BC0">
        <w:trPr>
          <w:trHeight w:val="1397"/>
        </w:trPr>
        <w:tc>
          <w:tcPr>
            <w:tcW w:w="2103" w:type="dxa"/>
          </w:tcPr>
          <w:p w14:paraId="56471A1E" w14:textId="77777777" w:rsidR="00616BC0" w:rsidRPr="00701F94" w:rsidRDefault="00616BC0" w:rsidP="00616BC0">
            <w:pPr>
              <w:rPr>
                <w:b/>
                <w:bCs/>
              </w:rPr>
            </w:pPr>
            <w:r w:rsidRPr="00701F94">
              <w:rPr>
                <w:b/>
                <w:bCs/>
              </w:rPr>
              <w:t>5. Packing</w:t>
            </w:r>
          </w:p>
          <w:p w14:paraId="00C1C68C" w14:textId="77777777" w:rsidR="00616BC0" w:rsidRPr="00701F94" w:rsidRDefault="00616BC0" w:rsidP="00616BC0">
            <w:pPr>
              <w:rPr>
                <w:b/>
              </w:rPr>
            </w:pPr>
            <w:r w:rsidRPr="00701F94">
              <w:rPr>
                <w:b/>
              </w:rPr>
              <w:t xml:space="preserve"> (GCC Clause 9)</w:t>
            </w:r>
          </w:p>
          <w:p w14:paraId="24EA8D94" w14:textId="77777777" w:rsidR="00616BC0" w:rsidRPr="00701F94" w:rsidRDefault="00616BC0" w:rsidP="00616BC0">
            <w:pPr>
              <w:rPr>
                <w:b/>
                <w:bCs/>
              </w:rPr>
            </w:pPr>
          </w:p>
        </w:tc>
        <w:tc>
          <w:tcPr>
            <w:tcW w:w="779" w:type="dxa"/>
          </w:tcPr>
          <w:p w14:paraId="55461A64" w14:textId="77777777" w:rsidR="00616BC0" w:rsidRPr="00701F94" w:rsidRDefault="00616BC0" w:rsidP="00616BC0">
            <w:pPr>
              <w:pStyle w:val="Date"/>
              <w:jc w:val="both"/>
            </w:pPr>
            <w:r w:rsidRPr="00701F94">
              <w:t>5.1</w:t>
            </w:r>
          </w:p>
        </w:tc>
        <w:tc>
          <w:tcPr>
            <w:tcW w:w="6670" w:type="dxa"/>
          </w:tcPr>
          <w:p w14:paraId="7D6F596F" w14:textId="77777777" w:rsidR="00616BC0" w:rsidRPr="00701F94" w:rsidRDefault="00616BC0" w:rsidP="00616BC0">
            <w:pPr>
              <w:pStyle w:val="Date"/>
            </w:pPr>
            <w:r w:rsidRPr="00701F94">
              <w:t xml:space="preserve">Additional </w:t>
            </w:r>
            <w:proofErr w:type="gramStart"/>
            <w:r w:rsidRPr="00701F94">
              <w:t>requirement</w:t>
            </w:r>
            <w:proofErr w:type="gramEnd"/>
            <w:r w:rsidRPr="00701F94">
              <w:t xml:space="preserve"> for packing and marking as per GCC   Clause 9.2 are as follows:</w:t>
            </w:r>
          </w:p>
          <w:p w14:paraId="33C6FD72" w14:textId="77777777" w:rsidR="00616BC0" w:rsidRPr="00701F94" w:rsidRDefault="00616BC0" w:rsidP="00616BC0">
            <w:pPr>
              <w:ind w:left="720" w:firstLine="720"/>
            </w:pPr>
          </w:p>
          <w:p w14:paraId="73F5DDA5" w14:textId="77777777" w:rsidR="00616BC0" w:rsidRPr="00701F94" w:rsidRDefault="00616BC0" w:rsidP="00616BC0">
            <w:pPr>
              <w:ind w:left="720" w:hanging="720"/>
            </w:pPr>
          </w:p>
          <w:p w14:paraId="3A44FDF9" w14:textId="77777777" w:rsidR="00616BC0" w:rsidRPr="00701F94" w:rsidRDefault="00616BC0" w:rsidP="00616BC0">
            <w:pPr>
              <w:ind w:left="720" w:hanging="720"/>
            </w:pPr>
          </w:p>
        </w:tc>
      </w:tr>
      <w:tr w:rsidR="00616BC0" w:rsidRPr="00701F94" w14:paraId="41DCAA67" w14:textId="77777777" w:rsidTr="00616BC0">
        <w:trPr>
          <w:trHeight w:val="17"/>
        </w:trPr>
        <w:tc>
          <w:tcPr>
            <w:tcW w:w="2103" w:type="dxa"/>
          </w:tcPr>
          <w:p w14:paraId="61FC8B35" w14:textId="77777777" w:rsidR="00616BC0" w:rsidRPr="00701F94" w:rsidRDefault="00616BC0" w:rsidP="00616BC0">
            <w:pPr>
              <w:ind w:left="360" w:hanging="360"/>
              <w:rPr>
                <w:b/>
              </w:rPr>
            </w:pPr>
            <w:r w:rsidRPr="00701F94">
              <w:rPr>
                <w:b/>
                <w:bCs/>
              </w:rPr>
              <w:t xml:space="preserve">6. Delivery and </w:t>
            </w:r>
            <w:r w:rsidRPr="00701F94">
              <w:rPr>
                <w:b/>
              </w:rPr>
              <w:t>Documents</w:t>
            </w:r>
          </w:p>
          <w:p w14:paraId="3075691D" w14:textId="77777777" w:rsidR="00616BC0" w:rsidRPr="00701F94" w:rsidRDefault="00616BC0" w:rsidP="00616BC0">
            <w:pPr>
              <w:jc w:val="both"/>
              <w:rPr>
                <w:b/>
              </w:rPr>
            </w:pPr>
            <w:r w:rsidRPr="00701F94">
              <w:rPr>
                <w:b/>
              </w:rPr>
              <w:t>(GCC Clause 10)</w:t>
            </w:r>
          </w:p>
          <w:p w14:paraId="234E56DA" w14:textId="77777777" w:rsidR="00616BC0" w:rsidRPr="00701F94" w:rsidRDefault="00616BC0" w:rsidP="00616BC0">
            <w:pPr>
              <w:ind w:left="360" w:hanging="360"/>
              <w:jc w:val="both"/>
              <w:rPr>
                <w:b/>
                <w:bCs/>
              </w:rPr>
            </w:pPr>
          </w:p>
        </w:tc>
        <w:tc>
          <w:tcPr>
            <w:tcW w:w="779" w:type="dxa"/>
          </w:tcPr>
          <w:p w14:paraId="0F66B075" w14:textId="77777777" w:rsidR="00616BC0" w:rsidRPr="00701F94" w:rsidRDefault="00616BC0" w:rsidP="00616BC0">
            <w:pPr>
              <w:pStyle w:val="Date"/>
              <w:jc w:val="both"/>
            </w:pPr>
            <w:r w:rsidRPr="00701F94">
              <w:t>6.1</w:t>
            </w:r>
          </w:p>
        </w:tc>
        <w:tc>
          <w:tcPr>
            <w:tcW w:w="6670" w:type="dxa"/>
          </w:tcPr>
          <w:p w14:paraId="718C2203" w14:textId="77777777" w:rsidR="00616BC0" w:rsidRPr="00701F94" w:rsidRDefault="00616BC0" w:rsidP="00616BC0">
            <w:pPr>
              <w:jc w:val="both"/>
            </w:pPr>
            <w:r w:rsidRPr="00701F94">
              <w:t>For Goods Supplied from abroad:</w:t>
            </w:r>
          </w:p>
          <w:p w14:paraId="2801BF0F" w14:textId="77777777" w:rsidR="00616BC0" w:rsidRPr="00701F94" w:rsidRDefault="00616BC0" w:rsidP="00616BC0">
            <w:pPr>
              <w:ind w:left="720" w:firstLine="720"/>
              <w:jc w:val="both"/>
            </w:pPr>
          </w:p>
          <w:p w14:paraId="660B6090" w14:textId="77777777" w:rsidR="00616BC0" w:rsidRPr="00701F94" w:rsidRDefault="00616BC0" w:rsidP="00616BC0">
            <w:pPr>
              <w:ind w:left="432" w:hanging="432"/>
              <w:jc w:val="both"/>
            </w:pPr>
            <w:r w:rsidRPr="00701F94">
              <w:t>a.</w:t>
            </w:r>
            <w:r w:rsidRPr="00701F94">
              <w:tab/>
              <w:t>Upon shipment, the Supplier shall notify the Purchaser and the Insurance Company by facsimile the full details of the</w:t>
            </w:r>
          </w:p>
          <w:p w14:paraId="5D846467" w14:textId="77777777" w:rsidR="00616BC0" w:rsidRPr="00701F94" w:rsidRDefault="00616BC0" w:rsidP="00616BC0">
            <w:pPr>
              <w:ind w:left="432"/>
              <w:jc w:val="both"/>
            </w:pPr>
            <w:r w:rsidRPr="00701F94">
              <w:t>shipment, including contract number, description of Goods,</w:t>
            </w:r>
          </w:p>
          <w:p w14:paraId="3B0CB96E" w14:textId="77777777" w:rsidR="00616BC0" w:rsidRPr="00701F94" w:rsidRDefault="00616BC0" w:rsidP="00616BC0">
            <w:pPr>
              <w:ind w:left="432"/>
              <w:jc w:val="both"/>
            </w:pPr>
            <w:r w:rsidRPr="00701F94">
              <w:t xml:space="preserve">quantity, the vessel, (or the flight number), the bill of </w:t>
            </w:r>
            <w:proofErr w:type="gramStart"/>
            <w:r w:rsidRPr="00701F94">
              <w:t>lading</w:t>
            </w:r>
            <w:proofErr w:type="gramEnd"/>
          </w:p>
          <w:p w14:paraId="72328E05" w14:textId="77777777" w:rsidR="00616BC0" w:rsidRPr="00701F94" w:rsidRDefault="00616BC0" w:rsidP="00616BC0">
            <w:pPr>
              <w:ind w:left="432"/>
              <w:jc w:val="both"/>
            </w:pPr>
            <w:r w:rsidRPr="00701F94">
              <w:t>number and date, port of loading, date of shipment, port of</w:t>
            </w:r>
          </w:p>
          <w:p w14:paraId="187F4696" w14:textId="77777777" w:rsidR="00616BC0" w:rsidRPr="00701F94" w:rsidRDefault="00616BC0" w:rsidP="00616BC0">
            <w:pPr>
              <w:ind w:left="432"/>
              <w:jc w:val="both"/>
            </w:pPr>
            <w:r w:rsidRPr="00701F94">
              <w:lastRenderedPageBreak/>
              <w:t>discharge, etc. The Supplier shall mail the following</w:t>
            </w:r>
          </w:p>
          <w:p w14:paraId="65C3AA34" w14:textId="77777777" w:rsidR="00616BC0" w:rsidRPr="00701F94" w:rsidRDefault="00616BC0" w:rsidP="00616BC0">
            <w:pPr>
              <w:ind w:left="432"/>
              <w:jc w:val="both"/>
            </w:pPr>
            <w:r w:rsidRPr="00701F94">
              <w:t>documents to the Purchaser, with a copy to the Insurance</w:t>
            </w:r>
          </w:p>
          <w:p w14:paraId="1E657232" w14:textId="77777777" w:rsidR="00616BC0" w:rsidRPr="00701F94" w:rsidRDefault="00616BC0" w:rsidP="00616BC0">
            <w:pPr>
              <w:ind w:left="432"/>
              <w:jc w:val="both"/>
            </w:pPr>
            <w:r w:rsidRPr="00701F94">
              <w:t>Company:</w:t>
            </w:r>
          </w:p>
          <w:p w14:paraId="34DAB1D2" w14:textId="77777777" w:rsidR="00616BC0" w:rsidRPr="00701F94" w:rsidRDefault="00616BC0" w:rsidP="00616BC0">
            <w:pPr>
              <w:ind w:firstLine="2160"/>
              <w:jc w:val="both"/>
              <w:rPr>
                <w:sz w:val="16"/>
              </w:rPr>
            </w:pPr>
          </w:p>
          <w:p w14:paraId="44E48DF8" w14:textId="77777777" w:rsidR="00616BC0" w:rsidRPr="00701F94" w:rsidRDefault="00616BC0" w:rsidP="00616BC0">
            <w:pPr>
              <w:ind w:firstLine="432"/>
              <w:jc w:val="both"/>
            </w:pPr>
            <w:proofErr w:type="spellStart"/>
            <w:r w:rsidRPr="00701F94">
              <w:t>i</w:t>
            </w:r>
            <w:proofErr w:type="spellEnd"/>
            <w:r w:rsidRPr="00701F94">
              <w:t>.</w:t>
            </w:r>
            <w:r w:rsidRPr="00701F94">
              <w:tab/>
              <w:t xml:space="preserve"> Copies of the Supplier’s invoice showing Good’s</w:t>
            </w:r>
          </w:p>
          <w:p w14:paraId="0F274447" w14:textId="77777777" w:rsidR="00616BC0" w:rsidRPr="00701F94" w:rsidRDefault="00616BC0" w:rsidP="00616BC0">
            <w:pPr>
              <w:ind w:left="2160" w:hanging="1368"/>
              <w:jc w:val="both"/>
            </w:pPr>
            <w:r w:rsidRPr="00701F94">
              <w:t xml:space="preserve">description, quantity, unit price and total </w:t>
            </w:r>
            <w:proofErr w:type="gramStart"/>
            <w:r w:rsidRPr="00701F94">
              <w:t>amount;</w:t>
            </w:r>
            <w:proofErr w:type="gramEnd"/>
          </w:p>
          <w:p w14:paraId="707321D2" w14:textId="77777777" w:rsidR="00616BC0" w:rsidRPr="00701F94" w:rsidRDefault="00616BC0" w:rsidP="00616BC0">
            <w:pPr>
              <w:jc w:val="both"/>
            </w:pPr>
          </w:p>
          <w:p w14:paraId="0BE560D1" w14:textId="77777777" w:rsidR="00616BC0" w:rsidRPr="00701F94" w:rsidRDefault="00616BC0" w:rsidP="00616BC0">
            <w:pPr>
              <w:ind w:left="792" w:hanging="360"/>
              <w:jc w:val="both"/>
            </w:pPr>
            <w:r w:rsidRPr="00701F94">
              <w:t>ii.</w:t>
            </w:r>
            <w:r w:rsidRPr="00701F94">
              <w:tab/>
              <w:t xml:space="preserve">Original and </w:t>
            </w:r>
            <w:r w:rsidRPr="00701F94">
              <w:rPr>
                <w:i/>
                <w:iCs/>
              </w:rPr>
              <w:t xml:space="preserve">[insert number as required] </w:t>
            </w:r>
            <w:r w:rsidRPr="00701F94">
              <w:t>copies of the</w:t>
            </w:r>
          </w:p>
          <w:p w14:paraId="79BFD836" w14:textId="77777777" w:rsidR="00616BC0" w:rsidRPr="00701F94" w:rsidRDefault="00616BC0" w:rsidP="00616BC0">
            <w:pPr>
              <w:ind w:left="2160" w:hanging="1368"/>
              <w:jc w:val="both"/>
            </w:pPr>
            <w:r w:rsidRPr="00701F94">
              <w:t>negotiable, clean on board, bill of lading (Consignment</w:t>
            </w:r>
          </w:p>
          <w:p w14:paraId="4FD688DA" w14:textId="77777777" w:rsidR="00616BC0" w:rsidRPr="00701F94" w:rsidRDefault="00616BC0" w:rsidP="00616BC0">
            <w:pPr>
              <w:ind w:left="2160" w:hanging="1368"/>
              <w:jc w:val="both"/>
              <w:rPr>
                <w:i/>
                <w:iCs/>
              </w:rPr>
            </w:pPr>
            <w:r w:rsidRPr="00701F94">
              <w:t xml:space="preserve">note) marked “freight prepaid” and </w:t>
            </w:r>
            <w:r w:rsidRPr="00701F94">
              <w:rPr>
                <w:i/>
                <w:iCs/>
              </w:rPr>
              <w:t>[insert number as</w:t>
            </w:r>
          </w:p>
          <w:p w14:paraId="744CE923" w14:textId="77777777" w:rsidR="00616BC0" w:rsidRPr="00701F94" w:rsidRDefault="00616BC0" w:rsidP="00616BC0">
            <w:pPr>
              <w:ind w:left="2160" w:hanging="1368"/>
              <w:jc w:val="both"/>
            </w:pPr>
            <w:r w:rsidRPr="00701F94">
              <w:rPr>
                <w:i/>
                <w:iCs/>
              </w:rPr>
              <w:t xml:space="preserve">required] </w:t>
            </w:r>
            <w:r w:rsidRPr="00701F94">
              <w:t>copies of non-negotiable bill of lading</w:t>
            </w:r>
          </w:p>
          <w:p w14:paraId="4598CAAB" w14:textId="77777777" w:rsidR="00616BC0" w:rsidRPr="00701F94" w:rsidRDefault="00616BC0" w:rsidP="00616BC0">
            <w:pPr>
              <w:ind w:left="2160" w:hanging="1368"/>
              <w:jc w:val="both"/>
            </w:pPr>
            <w:r w:rsidRPr="00701F94">
              <w:t>(Consignment note</w:t>
            </w:r>
            <w:proofErr w:type="gramStart"/>
            <w:r w:rsidRPr="00701F94">
              <w:t>);</w:t>
            </w:r>
            <w:proofErr w:type="gramEnd"/>
          </w:p>
          <w:p w14:paraId="11A3CBC7" w14:textId="77777777" w:rsidR="00616BC0" w:rsidRPr="00701F94" w:rsidRDefault="00616BC0" w:rsidP="00616BC0">
            <w:pPr>
              <w:jc w:val="both"/>
            </w:pPr>
          </w:p>
          <w:p w14:paraId="53CD59F9" w14:textId="77777777" w:rsidR="00616BC0" w:rsidRPr="00701F94" w:rsidRDefault="00616BC0" w:rsidP="00616BC0">
            <w:pPr>
              <w:ind w:left="792" w:hanging="360"/>
              <w:jc w:val="both"/>
            </w:pPr>
            <w:r w:rsidRPr="00701F94">
              <w:t>iii.</w:t>
            </w:r>
            <w:r w:rsidRPr="00701F94">
              <w:tab/>
              <w:t>Copies of the packing list identifying contents of each</w:t>
            </w:r>
          </w:p>
          <w:p w14:paraId="080186A5" w14:textId="77777777" w:rsidR="00616BC0" w:rsidRPr="00701F94" w:rsidRDefault="00616BC0" w:rsidP="00616BC0">
            <w:pPr>
              <w:ind w:firstLine="792"/>
              <w:jc w:val="both"/>
            </w:pPr>
            <w:proofErr w:type="gramStart"/>
            <w:r w:rsidRPr="00701F94">
              <w:t>package;</w:t>
            </w:r>
            <w:proofErr w:type="gramEnd"/>
          </w:p>
          <w:p w14:paraId="3D970B9C" w14:textId="77777777" w:rsidR="00616BC0" w:rsidRPr="00701F94" w:rsidRDefault="00616BC0" w:rsidP="00616BC0">
            <w:pPr>
              <w:ind w:left="1440" w:firstLine="720"/>
              <w:jc w:val="both"/>
            </w:pPr>
          </w:p>
          <w:p w14:paraId="66A524D4" w14:textId="77777777" w:rsidR="00616BC0" w:rsidRPr="00701F94" w:rsidRDefault="00616BC0" w:rsidP="00616BC0">
            <w:pPr>
              <w:ind w:left="792" w:hanging="360"/>
              <w:jc w:val="both"/>
            </w:pPr>
            <w:r w:rsidRPr="00701F94">
              <w:t>iv.</w:t>
            </w:r>
            <w:r w:rsidRPr="00701F94">
              <w:tab/>
              <w:t xml:space="preserve">Insurance </w:t>
            </w:r>
            <w:proofErr w:type="gramStart"/>
            <w:r w:rsidRPr="00701F94">
              <w:t>Certificate;</w:t>
            </w:r>
            <w:proofErr w:type="gramEnd"/>
          </w:p>
          <w:p w14:paraId="6882CBF4" w14:textId="77777777" w:rsidR="00616BC0" w:rsidRPr="00701F94" w:rsidRDefault="00616BC0" w:rsidP="00616BC0">
            <w:pPr>
              <w:ind w:hanging="1008"/>
              <w:jc w:val="both"/>
            </w:pPr>
          </w:p>
          <w:p w14:paraId="7CD741E7" w14:textId="091296EE" w:rsidR="00616BC0" w:rsidRPr="00701F94" w:rsidRDefault="00616BC0" w:rsidP="00616BC0">
            <w:pPr>
              <w:ind w:left="792" w:hanging="360"/>
              <w:jc w:val="both"/>
            </w:pPr>
            <w:r w:rsidRPr="00701F94">
              <w:t>v.</w:t>
            </w:r>
            <w:r w:rsidRPr="00701F94">
              <w:tab/>
            </w:r>
            <w:r w:rsidR="000B7FCD" w:rsidRPr="00701F94">
              <w:t>Manufacturers</w:t>
            </w:r>
            <w:r w:rsidRPr="00701F94">
              <w:t xml:space="preserve"> or Supplier’s Warranty </w:t>
            </w:r>
            <w:proofErr w:type="gramStart"/>
            <w:r w:rsidRPr="00701F94">
              <w:t>Certificate;</w:t>
            </w:r>
            <w:proofErr w:type="gramEnd"/>
          </w:p>
          <w:p w14:paraId="69083B31" w14:textId="77777777" w:rsidR="00616BC0" w:rsidRPr="00701F94" w:rsidRDefault="00616BC0" w:rsidP="00616BC0">
            <w:pPr>
              <w:ind w:hanging="1008"/>
              <w:jc w:val="both"/>
            </w:pPr>
          </w:p>
          <w:p w14:paraId="7BD3C5CD" w14:textId="77777777" w:rsidR="00616BC0" w:rsidRPr="00701F94" w:rsidRDefault="00616BC0" w:rsidP="00616BC0">
            <w:pPr>
              <w:jc w:val="both"/>
              <w:rPr>
                <w:vanish/>
                <w:sz w:val="19"/>
                <w:szCs w:val="19"/>
              </w:rPr>
            </w:pPr>
            <w:r w:rsidRPr="00701F94">
              <w:t>vi.</w:t>
            </w:r>
            <w:r w:rsidRPr="00701F94">
              <w:tab/>
              <w:t xml:space="preserve">Inspection Certificate, issued by the nominated inspection agency, and the supplier’s factory </w:t>
            </w:r>
          </w:p>
          <w:p w14:paraId="0658451C" w14:textId="77777777" w:rsidR="00616BC0" w:rsidRPr="00701F94" w:rsidRDefault="00616BC0" w:rsidP="00616BC0">
            <w:pPr>
              <w:ind w:firstLine="792"/>
              <w:jc w:val="both"/>
            </w:pPr>
            <w:r w:rsidRPr="00701F94">
              <w:t>inspection report; and</w:t>
            </w:r>
          </w:p>
          <w:p w14:paraId="035FEB90" w14:textId="77777777" w:rsidR="00616BC0" w:rsidRPr="00701F94" w:rsidRDefault="00616BC0" w:rsidP="00616BC0">
            <w:pPr>
              <w:ind w:hanging="1008"/>
              <w:jc w:val="both"/>
            </w:pPr>
          </w:p>
          <w:p w14:paraId="11DCA31F" w14:textId="77777777" w:rsidR="00616BC0" w:rsidRPr="00701F94" w:rsidRDefault="00616BC0" w:rsidP="00616BC0">
            <w:pPr>
              <w:numPr>
                <w:ilvl w:val="0"/>
                <w:numId w:val="11"/>
              </w:numPr>
              <w:tabs>
                <w:tab w:val="clear" w:pos="1152"/>
                <w:tab w:val="num" w:pos="792"/>
              </w:tabs>
              <w:ind w:left="792" w:hanging="360"/>
              <w:jc w:val="both"/>
              <w:rPr>
                <w:vanish/>
                <w:sz w:val="19"/>
                <w:szCs w:val="19"/>
              </w:rPr>
            </w:pPr>
            <w:r w:rsidRPr="00701F94">
              <w:t xml:space="preserve">Certificate of origin, certified/verified by the </w:t>
            </w:r>
          </w:p>
          <w:p w14:paraId="586A8B64" w14:textId="77777777" w:rsidR="00616BC0" w:rsidRPr="00701F94" w:rsidRDefault="00616BC0" w:rsidP="00616BC0">
            <w:pPr>
              <w:jc w:val="both"/>
              <w:rPr>
                <w:vanish/>
                <w:sz w:val="19"/>
                <w:szCs w:val="19"/>
              </w:rPr>
            </w:pPr>
          </w:p>
          <w:p w14:paraId="0A725ED6" w14:textId="77777777" w:rsidR="00616BC0" w:rsidRPr="00701F94" w:rsidRDefault="00616BC0" w:rsidP="00616BC0">
            <w:pPr>
              <w:ind w:left="792"/>
              <w:jc w:val="both"/>
              <w:rPr>
                <w:vanish/>
                <w:sz w:val="19"/>
                <w:szCs w:val="19"/>
              </w:rPr>
            </w:pPr>
            <w:r w:rsidRPr="00701F94">
              <w:t xml:space="preserve">manufacturing company in case of Goods </w:t>
            </w:r>
          </w:p>
          <w:p w14:paraId="60ACF39C" w14:textId="77777777" w:rsidR="00616BC0" w:rsidRPr="00701F94" w:rsidRDefault="00616BC0" w:rsidP="00616BC0">
            <w:pPr>
              <w:ind w:left="792"/>
              <w:jc w:val="both"/>
            </w:pPr>
            <w:r w:rsidRPr="00701F94">
              <w:t>manufactured locally.</w:t>
            </w:r>
          </w:p>
          <w:p w14:paraId="660A8687" w14:textId="77777777" w:rsidR="00616BC0" w:rsidRPr="00701F94" w:rsidRDefault="00616BC0" w:rsidP="00616BC0">
            <w:pPr>
              <w:jc w:val="both"/>
              <w:rPr>
                <w:i/>
                <w:iCs/>
                <w:vanish/>
                <w:sz w:val="19"/>
                <w:szCs w:val="19"/>
              </w:rPr>
            </w:pPr>
            <w:r w:rsidRPr="00701F94">
              <w:rPr>
                <w:i/>
                <w:iCs/>
              </w:rPr>
              <w:t xml:space="preserve">[Other similar documents should be listed, depending upon the </w:t>
            </w:r>
          </w:p>
          <w:p w14:paraId="3CD7E799" w14:textId="77777777" w:rsidR="00616BC0" w:rsidRPr="00701F94" w:rsidRDefault="00616BC0" w:rsidP="00616BC0">
            <w:pPr>
              <w:pStyle w:val="Date"/>
              <w:jc w:val="both"/>
            </w:pPr>
            <w:r w:rsidRPr="00701F94">
              <w:rPr>
                <w:i/>
                <w:iCs/>
              </w:rPr>
              <w:t>Incoterm retained or irrelevant document can be deleted.]</w:t>
            </w:r>
          </w:p>
        </w:tc>
      </w:tr>
      <w:tr w:rsidR="00616BC0" w:rsidRPr="00701F94" w14:paraId="0F916864" w14:textId="77777777" w:rsidTr="00616BC0">
        <w:trPr>
          <w:trHeight w:val="17"/>
        </w:trPr>
        <w:tc>
          <w:tcPr>
            <w:tcW w:w="2103" w:type="dxa"/>
          </w:tcPr>
          <w:p w14:paraId="498218BE" w14:textId="77777777" w:rsidR="00616BC0" w:rsidRPr="00701F94" w:rsidRDefault="00616BC0" w:rsidP="00616BC0">
            <w:pPr>
              <w:rPr>
                <w:b/>
                <w:bCs/>
              </w:rPr>
            </w:pPr>
          </w:p>
        </w:tc>
        <w:tc>
          <w:tcPr>
            <w:tcW w:w="779" w:type="dxa"/>
          </w:tcPr>
          <w:p w14:paraId="1EFC1D5F" w14:textId="77777777" w:rsidR="00616BC0" w:rsidRPr="00701F94" w:rsidRDefault="00616BC0" w:rsidP="00616BC0">
            <w:pPr>
              <w:pStyle w:val="Date"/>
              <w:jc w:val="both"/>
            </w:pPr>
          </w:p>
        </w:tc>
        <w:tc>
          <w:tcPr>
            <w:tcW w:w="6670" w:type="dxa"/>
          </w:tcPr>
          <w:p w14:paraId="48FF9203" w14:textId="77777777" w:rsidR="00616BC0" w:rsidRPr="00701F94" w:rsidRDefault="00616BC0" w:rsidP="00616BC0">
            <w:pPr>
              <w:pStyle w:val="Date"/>
            </w:pPr>
          </w:p>
        </w:tc>
      </w:tr>
      <w:tr w:rsidR="00616BC0" w:rsidRPr="00701F94" w14:paraId="60F703F5" w14:textId="77777777" w:rsidTr="00616BC0">
        <w:trPr>
          <w:trHeight w:val="17"/>
        </w:trPr>
        <w:tc>
          <w:tcPr>
            <w:tcW w:w="2103" w:type="dxa"/>
          </w:tcPr>
          <w:p w14:paraId="585E7C00" w14:textId="77777777" w:rsidR="00616BC0" w:rsidRPr="00701F94" w:rsidRDefault="00616BC0" w:rsidP="00616BC0">
            <w:pPr>
              <w:jc w:val="both"/>
              <w:rPr>
                <w:b/>
                <w:bCs/>
              </w:rPr>
            </w:pPr>
          </w:p>
        </w:tc>
        <w:tc>
          <w:tcPr>
            <w:tcW w:w="779" w:type="dxa"/>
          </w:tcPr>
          <w:p w14:paraId="3BC7E444" w14:textId="77777777" w:rsidR="00616BC0" w:rsidRPr="00701F94" w:rsidRDefault="00616BC0" w:rsidP="00616BC0">
            <w:pPr>
              <w:pStyle w:val="Date"/>
              <w:jc w:val="both"/>
            </w:pPr>
            <w:r w:rsidRPr="00701F94">
              <w:t>6.2</w:t>
            </w:r>
          </w:p>
        </w:tc>
        <w:tc>
          <w:tcPr>
            <w:tcW w:w="6670" w:type="dxa"/>
          </w:tcPr>
          <w:p w14:paraId="7E8CDD7D" w14:textId="77777777" w:rsidR="00616BC0" w:rsidRPr="00701F94" w:rsidRDefault="00616BC0" w:rsidP="00616BC0">
            <w:pPr>
              <w:jc w:val="both"/>
              <w:rPr>
                <w:vanish/>
                <w:sz w:val="19"/>
                <w:szCs w:val="19"/>
              </w:rPr>
            </w:pPr>
            <w:r w:rsidRPr="00701F94">
              <w:t xml:space="preserve">The documents as per clause 6.1 shall be received by the </w:t>
            </w:r>
          </w:p>
          <w:p w14:paraId="7D1A0DFA" w14:textId="77777777" w:rsidR="00616BC0" w:rsidRPr="00701F94" w:rsidRDefault="00616BC0" w:rsidP="00616BC0">
            <w:pPr>
              <w:jc w:val="both"/>
              <w:rPr>
                <w:vanish/>
                <w:sz w:val="19"/>
                <w:szCs w:val="19"/>
              </w:rPr>
            </w:pPr>
            <w:r w:rsidRPr="00701F94">
              <w:t xml:space="preserve">Purchaser at least one week before arrival of Goods at the port </w:t>
            </w:r>
          </w:p>
          <w:p w14:paraId="6B971C8A" w14:textId="77777777" w:rsidR="00616BC0" w:rsidRPr="00701F94" w:rsidRDefault="00616BC0" w:rsidP="00616BC0">
            <w:pPr>
              <w:jc w:val="both"/>
              <w:rPr>
                <w:vanish/>
                <w:sz w:val="19"/>
                <w:szCs w:val="19"/>
              </w:rPr>
            </w:pPr>
            <w:r w:rsidRPr="00701F94">
              <w:t xml:space="preserve">or place of arrival and, if not received, the Supplier will be </w:t>
            </w:r>
          </w:p>
          <w:p w14:paraId="1F2EC98E" w14:textId="77777777" w:rsidR="00616BC0" w:rsidRPr="00701F94" w:rsidRDefault="00616BC0" w:rsidP="00616BC0">
            <w:pPr>
              <w:pStyle w:val="Date"/>
              <w:jc w:val="both"/>
            </w:pPr>
            <w:r w:rsidRPr="00701F94">
              <w:t>responsible for any consequent expenses.</w:t>
            </w:r>
          </w:p>
        </w:tc>
      </w:tr>
    </w:tbl>
    <w:p w14:paraId="7F5FB0C1" w14:textId="77777777" w:rsidR="00616BC0" w:rsidRPr="00701F94" w:rsidRDefault="00616BC0" w:rsidP="00616BC0">
      <w:pPr>
        <w:pStyle w:val="Date"/>
      </w:pPr>
    </w:p>
    <w:tbl>
      <w:tblPr>
        <w:tblW w:w="9564"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04"/>
        <w:gridCol w:w="850"/>
        <w:gridCol w:w="6410"/>
      </w:tblGrid>
      <w:tr w:rsidR="00616BC0" w:rsidRPr="00701F94" w14:paraId="5504A012" w14:textId="77777777" w:rsidTr="00616BC0">
        <w:trPr>
          <w:trHeight w:val="52"/>
        </w:trPr>
        <w:tc>
          <w:tcPr>
            <w:tcW w:w="2304" w:type="dxa"/>
          </w:tcPr>
          <w:p w14:paraId="150CEBC1" w14:textId="77777777" w:rsidR="00616BC0" w:rsidRPr="00701F94" w:rsidRDefault="00616BC0" w:rsidP="00616BC0">
            <w:pPr>
              <w:jc w:val="both"/>
              <w:rPr>
                <w:b/>
                <w:bCs/>
              </w:rPr>
            </w:pPr>
          </w:p>
        </w:tc>
        <w:tc>
          <w:tcPr>
            <w:tcW w:w="850" w:type="dxa"/>
          </w:tcPr>
          <w:p w14:paraId="2BBD0688" w14:textId="77777777" w:rsidR="00616BC0" w:rsidRPr="00701F94" w:rsidRDefault="00616BC0" w:rsidP="00616BC0">
            <w:pPr>
              <w:pStyle w:val="Date"/>
              <w:jc w:val="both"/>
            </w:pPr>
            <w:r w:rsidRPr="00701F94">
              <w:t>6.3</w:t>
            </w:r>
          </w:p>
        </w:tc>
        <w:tc>
          <w:tcPr>
            <w:tcW w:w="6410" w:type="dxa"/>
          </w:tcPr>
          <w:p w14:paraId="0DB06AD2" w14:textId="77777777" w:rsidR="00616BC0" w:rsidRPr="00701F94" w:rsidRDefault="00616BC0" w:rsidP="00616BC0">
            <w:pPr>
              <w:jc w:val="both"/>
              <w:rPr>
                <w:vanish/>
                <w:sz w:val="19"/>
                <w:szCs w:val="19"/>
              </w:rPr>
            </w:pPr>
            <w:r w:rsidRPr="00701F94">
              <w:t xml:space="preserve">For Goods within Nepal: Upon delivery of the goods to the </w:t>
            </w:r>
          </w:p>
          <w:p w14:paraId="43FEC4D8" w14:textId="77777777" w:rsidR="00616BC0" w:rsidRPr="00701F94" w:rsidRDefault="00616BC0" w:rsidP="00616BC0">
            <w:pPr>
              <w:jc w:val="both"/>
              <w:rPr>
                <w:vanish/>
                <w:sz w:val="19"/>
                <w:szCs w:val="19"/>
              </w:rPr>
            </w:pPr>
            <w:r w:rsidRPr="00701F94">
              <w:t xml:space="preserve">transporter, the Supplier shall notify the Purchaser and mail the </w:t>
            </w:r>
          </w:p>
          <w:p w14:paraId="1FD2620B" w14:textId="77777777" w:rsidR="00616BC0" w:rsidRPr="00701F94" w:rsidRDefault="00616BC0" w:rsidP="00616BC0">
            <w:pPr>
              <w:jc w:val="both"/>
            </w:pPr>
            <w:r w:rsidRPr="00701F94">
              <w:t>following documents to the Purchaser:</w:t>
            </w:r>
          </w:p>
          <w:p w14:paraId="65081616" w14:textId="77777777" w:rsidR="00616BC0" w:rsidRPr="00701F94" w:rsidRDefault="00616BC0" w:rsidP="00616BC0">
            <w:pPr>
              <w:jc w:val="both"/>
            </w:pPr>
          </w:p>
          <w:p w14:paraId="02443EE2" w14:textId="77777777" w:rsidR="00616BC0" w:rsidRPr="00701F94" w:rsidRDefault="00616BC0" w:rsidP="00616BC0">
            <w:pPr>
              <w:ind w:left="432" w:hanging="432"/>
              <w:jc w:val="both"/>
            </w:pPr>
            <w:proofErr w:type="spellStart"/>
            <w:r w:rsidRPr="00701F94">
              <w:t>i</w:t>
            </w:r>
            <w:proofErr w:type="spellEnd"/>
            <w:r w:rsidRPr="00701F94">
              <w:t>.</w:t>
            </w:r>
            <w:r w:rsidRPr="00701F94">
              <w:tab/>
              <w:t>Copies of the Supplier’s invoice showing Goods’</w:t>
            </w:r>
          </w:p>
          <w:p w14:paraId="0F2D255E" w14:textId="77777777" w:rsidR="00616BC0" w:rsidRPr="00701F94" w:rsidRDefault="00616BC0" w:rsidP="00616BC0">
            <w:pPr>
              <w:ind w:left="432"/>
              <w:jc w:val="both"/>
            </w:pPr>
            <w:r w:rsidRPr="00701F94">
              <w:t xml:space="preserve">description, quantity, unit price and total </w:t>
            </w:r>
            <w:proofErr w:type="gramStart"/>
            <w:r w:rsidRPr="00701F94">
              <w:t>amount;</w:t>
            </w:r>
            <w:proofErr w:type="gramEnd"/>
          </w:p>
          <w:p w14:paraId="51FF42A5" w14:textId="77777777" w:rsidR="00616BC0" w:rsidRPr="00701F94" w:rsidRDefault="00616BC0" w:rsidP="00616BC0">
            <w:pPr>
              <w:ind w:left="432" w:hanging="432"/>
              <w:jc w:val="both"/>
            </w:pPr>
          </w:p>
          <w:p w14:paraId="48AC86F6" w14:textId="77777777" w:rsidR="00616BC0" w:rsidRPr="00701F94" w:rsidRDefault="00616BC0" w:rsidP="00616BC0">
            <w:pPr>
              <w:ind w:left="432" w:hanging="432"/>
              <w:jc w:val="both"/>
            </w:pPr>
            <w:r w:rsidRPr="00701F94">
              <w:t>ii.</w:t>
            </w:r>
            <w:r w:rsidRPr="00701F94">
              <w:tab/>
              <w:t xml:space="preserve">Delivery note, transport receipt, railway </w:t>
            </w:r>
            <w:proofErr w:type="gramStart"/>
            <w:r w:rsidRPr="00701F94">
              <w:t>receipt;</w:t>
            </w:r>
            <w:proofErr w:type="gramEnd"/>
          </w:p>
          <w:p w14:paraId="1DC26F19" w14:textId="77777777" w:rsidR="00616BC0" w:rsidRPr="00701F94" w:rsidRDefault="00616BC0" w:rsidP="00616BC0">
            <w:pPr>
              <w:ind w:left="432" w:hanging="432"/>
              <w:jc w:val="both"/>
            </w:pPr>
          </w:p>
          <w:p w14:paraId="472CE2DB" w14:textId="564B368C" w:rsidR="00616BC0" w:rsidRPr="00701F94" w:rsidRDefault="00616BC0" w:rsidP="00616BC0">
            <w:pPr>
              <w:ind w:left="432" w:hanging="432"/>
              <w:jc w:val="both"/>
            </w:pPr>
            <w:r w:rsidRPr="00701F94">
              <w:t>iii.</w:t>
            </w:r>
            <w:r w:rsidRPr="00701F94">
              <w:tab/>
            </w:r>
            <w:r w:rsidR="00545E05" w:rsidRPr="00701F94">
              <w:t>Manufacturers</w:t>
            </w:r>
            <w:r w:rsidRPr="00701F94">
              <w:t xml:space="preserve"> or Supplier’s Warranty </w:t>
            </w:r>
            <w:proofErr w:type="gramStart"/>
            <w:r w:rsidRPr="00701F94">
              <w:t>Certificate;</w:t>
            </w:r>
            <w:proofErr w:type="gramEnd"/>
          </w:p>
          <w:p w14:paraId="2007BE0F" w14:textId="77777777" w:rsidR="00616BC0" w:rsidRPr="00701F94" w:rsidRDefault="00616BC0" w:rsidP="00616BC0">
            <w:pPr>
              <w:ind w:left="432" w:hanging="432"/>
              <w:jc w:val="both"/>
            </w:pPr>
          </w:p>
          <w:p w14:paraId="6412F866" w14:textId="77777777" w:rsidR="00616BC0" w:rsidRPr="00701F94" w:rsidRDefault="00616BC0" w:rsidP="00616BC0">
            <w:pPr>
              <w:ind w:left="432" w:hanging="432"/>
              <w:jc w:val="both"/>
            </w:pPr>
            <w:r w:rsidRPr="00701F94">
              <w:t>iv.</w:t>
            </w:r>
            <w:r w:rsidRPr="00701F94">
              <w:tab/>
              <w:t>Inspection Certificate issued by the nominated inspection</w:t>
            </w:r>
          </w:p>
          <w:p w14:paraId="46D04EAD" w14:textId="77777777" w:rsidR="00616BC0" w:rsidRPr="00701F94" w:rsidRDefault="00616BC0" w:rsidP="00616BC0">
            <w:pPr>
              <w:ind w:left="432" w:hanging="432"/>
              <w:jc w:val="both"/>
            </w:pPr>
            <w:r w:rsidRPr="00701F94">
              <w:t xml:space="preserve">       agency, and the Supplier’s factory inspection report; and</w:t>
            </w:r>
          </w:p>
          <w:p w14:paraId="406712B9" w14:textId="77777777" w:rsidR="00616BC0" w:rsidRPr="00701F94" w:rsidRDefault="00616BC0" w:rsidP="00616BC0">
            <w:pPr>
              <w:ind w:left="432" w:hanging="432"/>
              <w:jc w:val="both"/>
            </w:pPr>
          </w:p>
          <w:p w14:paraId="4D460ECF" w14:textId="77777777" w:rsidR="00616BC0" w:rsidRPr="00701F94" w:rsidRDefault="00616BC0" w:rsidP="00616BC0">
            <w:pPr>
              <w:ind w:left="432" w:hanging="432"/>
              <w:jc w:val="both"/>
            </w:pPr>
            <w:r w:rsidRPr="00701F94">
              <w:t>v.</w:t>
            </w:r>
            <w:r w:rsidRPr="00701F94">
              <w:tab/>
              <w:t>Certificate of origin.</w:t>
            </w:r>
          </w:p>
          <w:p w14:paraId="13B2FF9B" w14:textId="77777777" w:rsidR="00616BC0" w:rsidRPr="00701F94" w:rsidRDefault="00616BC0" w:rsidP="00616BC0">
            <w:pPr>
              <w:pStyle w:val="Date"/>
              <w:jc w:val="both"/>
            </w:pPr>
          </w:p>
        </w:tc>
      </w:tr>
      <w:tr w:rsidR="00616BC0" w:rsidRPr="00701F94" w14:paraId="27E17B55" w14:textId="77777777" w:rsidTr="00616BC0">
        <w:trPr>
          <w:trHeight w:val="52"/>
        </w:trPr>
        <w:tc>
          <w:tcPr>
            <w:tcW w:w="2304" w:type="dxa"/>
          </w:tcPr>
          <w:p w14:paraId="2D7DA64F" w14:textId="77777777" w:rsidR="00616BC0" w:rsidRPr="00701F94" w:rsidRDefault="00616BC0" w:rsidP="00616BC0">
            <w:pPr>
              <w:jc w:val="both"/>
              <w:rPr>
                <w:b/>
                <w:bCs/>
              </w:rPr>
            </w:pPr>
          </w:p>
        </w:tc>
        <w:tc>
          <w:tcPr>
            <w:tcW w:w="850" w:type="dxa"/>
          </w:tcPr>
          <w:p w14:paraId="48620163" w14:textId="77777777" w:rsidR="00616BC0" w:rsidRPr="00701F94" w:rsidRDefault="00616BC0" w:rsidP="00616BC0">
            <w:pPr>
              <w:pStyle w:val="Date"/>
              <w:jc w:val="both"/>
            </w:pPr>
            <w:r w:rsidRPr="00701F94">
              <w:t>6.4</w:t>
            </w:r>
          </w:p>
        </w:tc>
        <w:tc>
          <w:tcPr>
            <w:tcW w:w="6410" w:type="dxa"/>
          </w:tcPr>
          <w:p w14:paraId="72DC00E3" w14:textId="77777777" w:rsidR="00616BC0" w:rsidRPr="00701F94" w:rsidRDefault="00616BC0" w:rsidP="00616BC0">
            <w:pPr>
              <w:jc w:val="both"/>
              <w:rPr>
                <w:vanish/>
                <w:sz w:val="19"/>
                <w:szCs w:val="19"/>
              </w:rPr>
            </w:pPr>
            <w:r w:rsidRPr="00701F94">
              <w:t xml:space="preserve">The documents as per sub-clause 6.3 shall be received by the </w:t>
            </w:r>
          </w:p>
          <w:p w14:paraId="7D1B0111" w14:textId="77777777" w:rsidR="00616BC0" w:rsidRPr="00701F94" w:rsidRDefault="00616BC0" w:rsidP="00616BC0">
            <w:pPr>
              <w:jc w:val="both"/>
              <w:rPr>
                <w:vanish/>
                <w:sz w:val="19"/>
                <w:szCs w:val="19"/>
              </w:rPr>
            </w:pPr>
            <w:proofErr w:type="gramStart"/>
            <w:r w:rsidRPr="00701F94">
              <w:t>Purchaser</w:t>
            </w:r>
            <w:proofErr w:type="gramEnd"/>
            <w:r w:rsidRPr="00701F94">
              <w:t xml:space="preserve"> before arrival of the goods and, if not received, the </w:t>
            </w:r>
          </w:p>
          <w:p w14:paraId="1004EC14" w14:textId="77777777" w:rsidR="00616BC0" w:rsidRPr="00701F94" w:rsidRDefault="00616BC0" w:rsidP="00616BC0">
            <w:pPr>
              <w:jc w:val="both"/>
            </w:pPr>
            <w:proofErr w:type="gramStart"/>
            <w:r w:rsidRPr="00701F94">
              <w:t>Supplier</w:t>
            </w:r>
            <w:proofErr w:type="gramEnd"/>
            <w:r w:rsidRPr="00701F94">
              <w:t xml:space="preserve"> will be responsible for any consequent expenses.</w:t>
            </w:r>
          </w:p>
        </w:tc>
      </w:tr>
      <w:tr w:rsidR="00616BC0" w:rsidRPr="00701F94" w14:paraId="433B7FCE" w14:textId="77777777" w:rsidTr="00616BC0">
        <w:trPr>
          <w:trHeight w:val="52"/>
        </w:trPr>
        <w:tc>
          <w:tcPr>
            <w:tcW w:w="2304" w:type="dxa"/>
          </w:tcPr>
          <w:p w14:paraId="10452AF9" w14:textId="77777777" w:rsidR="00616BC0" w:rsidRPr="00701F94" w:rsidRDefault="00616BC0" w:rsidP="00616BC0">
            <w:pPr>
              <w:jc w:val="both"/>
              <w:rPr>
                <w:b/>
                <w:bCs/>
              </w:rPr>
            </w:pPr>
          </w:p>
        </w:tc>
        <w:tc>
          <w:tcPr>
            <w:tcW w:w="850" w:type="dxa"/>
          </w:tcPr>
          <w:p w14:paraId="488E43AF" w14:textId="77777777" w:rsidR="00616BC0" w:rsidRPr="00701F94" w:rsidRDefault="00616BC0" w:rsidP="00616BC0">
            <w:pPr>
              <w:pStyle w:val="Date"/>
              <w:jc w:val="both"/>
            </w:pPr>
          </w:p>
        </w:tc>
        <w:tc>
          <w:tcPr>
            <w:tcW w:w="6410" w:type="dxa"/>
          </w:tcPr>
          <w:p w14:paraId="14C77761" w14:textId="77777777" w:rsidR="00616BC0" w:rsidRPr="00701F94" w:rsidRDefault="00616BC0" w:rsidP="00616BC0">
            <w:pPr>
              <w:jc w:val="both"/>
            </w:pPr>
          </w:p>
        </w:tc>
      </w:tr>
      <w:tr w:rsidR="00616BC0" w:rsidRPr="00701F94" w14:paraId="0CDF6C1E" w14:textId="77777777" w:rsidTr="00616BC0">
        <w:trPr>
          <w:trHeight w:val="52"/>
        </w:trPr>
        <w:tc>
          <w:tcPr>
            <w:tcW w:w="2304" w:type="dxa"/>
          </w:tcPr>
          <w:p w14:paraId="5CA2EB2F" w14:textId="77777777" w:rsidR="00616BC0" w:rsidRPr="00701F94" w:rsidRDefault="00616BC0" w:rsidP="00616BC0">
            <w:pPr>
              <w:jc w:val="both"/>
              <w:rPr>
                <w:b/>
                <w:bCs/>
              </w:rPr>
            </w:pPr>
            <w:r w:rsidRPr="00701F94">
              <w:rPr>
                <w:b/>
                <w:bCs/>
              </w:rPr>
              <w:t>7. Insurance</w:t>
            </w:r>
          </w:p>
          <w:p w14:paraId="712552BF" w14:textId="77777777" w:rsidR="00616BC0" w:rsidRPr="00701F94" w:rsidRDefault="00616BC0" w:rsidP="00616BC0">
            <w:pPr>
              <w:jc w:val="both"/>
              <w:rPr>
                <w:b/>
                <w:bCs/>
              </w:rPr>
            </w:pPr>
            <w:r w:rsidRPr="00701F94">
              <w:rPr>
                <w:b/>
              </w:rPr>
              <w:t>(GCC Clause 11)</w:t>
            </w:r>
          </w:p>
        </w:tc>
        <w:tc>
          <w:tcPr>
            <w:tcW w:w="850" w:type="dxa"/>
          </w:tcPr>
          <w:p w14:paraId="3FE46013" w14:textId="77777777" w:rsidR="00616BC0" w:rsidRPr="00701F94" w:rsidRDefault="00616BC0" w:rsidP="00616BC0">
            <w:pPr>
              <w:pStyle w:val="Date"/>
              <w:jc w:val="both"/>
            </w:pPr>
            <w:r w:rsidRPr="00701F94">
              <w:t>7.1</w:t>
            </w:r>
          </w:p>
        </w:tc>
        <w:tc>
          <w:tcPr>
            <w:tcW w:w="6410" w:type="dxa"/>
          </w:tcPr>
          <w:p w14:paraId="374687F4" w14:textId="77777777" w:rsidR="00616BC0" w:rsidRPr="00701F94" w:rsidRDefault="00616BC0" w:rsidP="00616BC0">
            <w:pPr>
              <w:jc w:val="both"/>
              <w:rPr>
                <w:vanish/>
                <w:sz w:val="19"/>
                <w:szCs w:val="19"/>
              </w:rPr>
            </w:pPr>
            <w:r w:rsidRPr="00701F94">
              <w:t xml:space="preserve">The insurance shall be in an amount equal to 110 percent of </w:t>
            </w:r>
          </w:p>
          <w:p w14:paraId="27DA6752" w14:textId="77777777" w:rsidR="00616BC0" w:rsidRPr="00701F94" w:rsidRDefault="00616BC0" w:rsidP="00616BC0">
            <w:pPr>
              <w:jc w:val="both"/>
              <w:rPr>
                <w:vanish/>
                <w:sz w:val="19"/>
                <w:szCs w:val="19"/>
              </w:rPr>
            </w:pPr>
            <w:r w:rsidRPr="00701F94">
              <w:t xml:space="preserve">the CIP value of the Goods from “Warehouse” to “Warehouse” </w:t>
            </w:r>
          </w:p>
          <w:p w14:paraId="00BA79CD" w14:textId="77777777" w:rsidR="00616BC0" w:rsidRPr="00701F94" w:rsidRDefault="00616BC0" w:rsidP="00616BC0">
            <w:pPr>
              <w:jc w:val="both"/>
            </w:pPr>
            <w:r w:rsidRPr="00701F94">
              <w:t>on “All Risks” basis, including War Risks and Strikes.</w:t>
            </w:r>
          </w:p>
        </w:tc>
      </w:tr>
      <w:tr w:rsidR="00616BC0" w:rsidRPr="00701F94" w14:paraId="5D6B8237" w14:textId="77777777" w:rsidTr="00616BC0">
        <w:trPr>
          <w:trHeight w:val="52"/>
        </w:trPr>
        <w:tc>
          <w:tcPr>
            <w:tcW w:w="2304" w:type="dxa"/>
          </w:tcPr>
          <w:p w14:paraId="724368AE" w14:textId="77777777" w:rsidR="00616BC0" w:rsidRPr="00701F94" w:rsidRDefault="00616BC0" w:rsidP="00616BC0">
            <w:pPr>
              <w:rPr>
                <w:b/>
                <w:bCs/>
              </w:rPr>
            </w:pPr>
          </w:p>
        </w:tc>
        <w:tc>
          <w:tcPr>
            <w:tcW w:w="850" w:type="dxa"/>
          </w:tcPr>
          <w:p w14:paraId="1F13BFE1" w14:textId="77777777" w:rsidR="00616BC0" w:rsidRPr="00701F94" w:rsidRDefault="00616BC0" w:rsidP="00616BC0">
            <w:pPr>
              <w:pStyle w:val="Date"/>
              <w:jc w:val="both"/>
            </w:pPr>
          </w:p>
        </w:tc>
        <w:tc>
          <w:tcPr>
            <w:tcW w:w="6410" w:type="dxa"/>
          </w:tcPr>
          <w:p w14:paraId="53B4E2BE" w14:textId="77777777" w:rsidR="00616BC0" w:rsidRPr="00701F94" w:rsidRDefault="00616BC0" w:rsidP="00616BC0">
            <w:pPr>
              <w:jc w:val="both"/>
            </w:pPr>
          </w:p>
        </w:tc>
      </w:tr>
      <w:tr w:rsidR="00616BC0" w:rsidRPr="00701F94" w14:paraId="7AD26D86" w14:textId="77777777" w:rsidTr="00616BC0">
        <w:trPr>
          <w:trHeight w:val="52"/>
        </w:trPr>
        <w:tc>
          <w:tcPr>
            <w:tcW w:w="2304" w:type="dxa"/>
          </w:tcPr>
          <w:p w14:paraId="006F671A" w14:textId="77777777" w:rsidR="00616BC0" w:rsidRPr="00701F94" w:rsidRDefault="00616BC0" w:rsidP="00616BC0">
            <w:pPr>
              <w:jc w:val="both"/>
              <w:rPr>
                <w:b/>
                <w:bCs/>
              </w:rPr>
            </w:pPr>
            <w:r w:rsidRPr="00701F94">
              <w:rPr>
                <w:b/>
                <w:bCs/>
              </w:rPr>
              <w:t>8. Incidental</w:t>
            </w:r>
          </w:p>
          <w:p w14:paraId="4CD3123B" w14:textId="77777777" w:rsidR="00616BC0" w:rsidRPr="00701F94" w:rsidRDefault="00616BC0" w:rsidP="00616BC0">
            <w:pPr>
              <w:jc w:val="both"/>
              <w:rPr>
                <w:b/>
              </w:rPr>
            </w:pPr>
            <w:r w:rsidRPr="00701F94">
              <w:rPr>
                <w:b/>
              </w:rPr>
              <w:t>Services</w:t>
            </w:r>
          </w:p>
          <w:p w14:paraId="586F4DB4" w14:textId="77777777" w:rsidR="00616BC0" w:rsidRPr="00701F94" w:rsidRDefault="00616BC0" w:rsidP="00616BC0">
            <w:pPr>
              <w:jc w:val="both"/>
              <w:rPr>
                <w:b/>
              </w:rPr>
            </w:pPr>
            <w:r w:rsidRPr="00701F94">
              <w:rPr>
                <w:b/>
              </w:rPr>
              <w:t>(GCC Clause 13)</w:t>
            </w:r>
          </w:p>
          <w:p w14:paraId="4104E9C0" w14:textId="77777777" w:rsidR="00616BC0" w:rsidRPr="00701F94" w:rsidRDefault="00616BC0" w:rsidP="00616BC0">
            <w:pPr>
              <w:jc w:val="both"/>
              <w:rPr>
                <w:b/>
                <w:bCs/>
              </w:rPr>
            </w:pPr>
          </w:p>
        </w:tc>
        <w:tc>
          <w:tcPr>
            <w:tcW w:w="850" w:type="dxa"/>
          </w:tcPr>
          <w:p w14:paraId="74885226" w14:textId="77777777" w:rsidR="00616BC0" w:rsidRPr="00701F94" w:rsidRDefault="00616BC0" w:rsidP="00616BC0">
            <w:pPr>
              <w:pStyle w:val="Date"/>
              <w:jc w:val="both"/>
            </w:pPr>
            <w:r w:rsidRPr="00701F94">
              <w:t>8.1</w:t>
            </w:r>
          </w:p>
        </w:tc>
        <w:tc>
          <w:tcPr>
            <w:tcW w:w="6410" w:type="dxa"/>
          </w:tcPr>
          <w:p w14:paraId="2CC46F1F" w14:textId="77777777" w:rsidR="00616BC0" w:rsidRPr="00701F94" w:rsidRDefault="00616BC0" w:rsidP="00616BC0">
            <w:pPr>
              <w:jc w:val="both"/>
            </w:pPr>
            <w:r w:rsidRPr="00701F94">
              <w:t>Incidental services to be provided are:</w:t>
            </w:r>
          </w:p>
          <w:p w14:paraId="06E7C0B9" w14:textId="77777777" w:rsidR="00616BC0" w:rsidRPr="00701F94" w:rsidRDefault="00616BC0" w:rsidP="00616BC0">
            <w:pPr>
              <w:jc w:val="both"/>
            </w:pPr>
          </w:p>
          <w:p w14:paraId="03D91F20" w14:textId="77777777" w:rsidR="00616BC0" w:rsidRPr="00701F94" w:rsidRDefault="00616BC0" w:rsidP="00616BC0">
            <w:pPr>
              <w:jc w:val="both"/>
            </w:pPr>
            <w:proofErr w:type="spellStart"/>
            <w:r w:rsidRPr="00701F94">
              <w:t>i</w:t>
            </w:r>
            <w:proofErr w:type="spellEnd"/>
            <w:r w:rsidRPr="00701F94">
              <w:t>.</w:t>
            </w:r>
            <w:r w:rsidRPr="00701F94">
              <w:tab/>
              <w:t xml:space="preserve">Installation and commissioning of equipment; </w:t>
            </w:r>
            <w:r w:rsidRPr="00701F94">
              <w:rPr>
                <w:i/>
              </w:rPr>
              <w:t>N/A</w:t>
            </w:r>
          </w:p>
          <w:p w14:paraId="3B8BBEA8" w14:textId="77777777" w:rsidR="00616BC0" w:rsidRPr="00701F94" w:rsidRDefault="00616BC0" w:rsidP="00616BC0">
            <w:pPr>
              <w:jc w:val="both"/>
            </w:pPr>
          </w:p>
          <w:p w14:paraId="7B1DF710" w14:textId="77777777" w:rsidR="00616BC0" w:rsidRPr="00701F94" w:rsidRDefault="00616BC0" w:rsidP="00616BC0">
            <w:pPr>
              <w:jc w:val="both"/>
            </w:pPr>
            <w:r w:rsidRPr="00701F94">
              <w:t>ii.</w:t>
            </w:r>
            <w:r w:rsidRPr="00701F94">
              <w:tab/>
              <w:t xml:space="preserve">Operational and maintenance training of equipment </w:t>
            </w:r>
            <w:r w:rsidRPr="00701F94">
              <w:rPr>
                <w:i/>
              </w:rPr>
              <w:t>N/A</w:t>
            </w:r>
          </w:p>
          <w:p w14:paraId="479C1E51" w14:textId="77777777" w:rsidR="00616BC0" w:rsidRPr="00701F94" w:rsidRDefault="00616BC0" w:rsidP="00616BC0">
            <w:pPr>
              <w:jc w:val="both"/>
            </w:pPr>
          </w:p>
          <w:p w14:paraId="4B43ECDB" w14:textId="7B712FB2" w:rsidR="00616BC0" w:rsidRPr="00701F94" w:rsidRDefault="00616BC0" w:rsidP="00616BC0">
            <w:pPr>
              <w:jc w:val="both"/>
            </w:pPr>
            <w:r w:rsidRPr="00701F94">
              <w:t>iii.</w:t>
            </w:r>
            <w:r w:rsidRPr="00701F94">
              <w:tab/>
              <w:t>………</w:t>
            </w:r>
            <w:r w:rsidR="00B74E70" w:rsidRPr="00701F94">
              <w:t>…. [</w:t>
            </w:r>
            <w:r w:rsidRPr="00701F94">
              <w:t>insert any other additional requirement].</w:t>
            </w:r>
          </w:p>
          <w:p w14:paraId="07E268D3" w14:textId="77777777" w:rsidR="00616BC0" w:rsidRPr="00701F94" w:rsidRDefault="00616BC0" w:rsidP="00616BC0">
            <w:pPr>
              <w:jc w:val="both"/>
              <w:rPr>
                <w:i/>
                <w:iCs/>
                <w:vanish/>
                <w:sz w:val="19"/>
                <w:szCs w:val="19"/>
              </w:rPr>
            </w:pPr>
            <w:r w:rsidRPr="00701F94">
              <w:rPr>
                <w:i/>
              </w:rPr>
              <w:t xml:space="preserve">[Selected services covered under GCC Clause 13 and/or other </w:t>
            </w:r>
          </w:p>
          <w:p w14:paraId="13DC2346" w14:textId="77777777" w:rsidR="00616BC0" w:rsidRPr="00701F94" w:rsidRDefault="00616BC0" w:rsidP="00616BC0">
            <w:pPr>
              <w:ind w:left="72"/>
              <w:jc w:val="both"/>
              <w:rPr>
                <w:i/>
                <w:iCs/>
                <w:vanish/>
                <w:sz w:val="19"/>
                <w:szCs w:val="19"/>
              </w:rPr>
            </w:pPr>
            <w:r w:rsidRPr="00701F94">
              <w:rPr>
                <w:i/>
              </w:rPr>
              <w:t xml:space="preserve">should be specified with the desired features. The price quoted </w:t>
            </w:r>
          </w:p>
          <w:p w14:paraId="7F41E5E1" w14:textId="77777777" w:rsidR="00616BC0" w:rsidRPr="00701F94" w:rsidRDefault="00616BC0" w:rsidP="00616BC0">
            <w:pPr>
              <w:ind w:left="72"/>
              <w:jc w:val="both"/>
              <w:rPr>
                <w:i/>
                <w:iCs/>
                <w:vanish/>
                <w:sz w:val="19"/>
                <w:szCs w:val="19"/>
              </w:rPr>
            </w:pPr>
            <w:r w:rsidRPr="00701F94">
              <w:rPr>
                <w:i/>
              </w:rPr>
              <w:t xml:space="preserve">in the Tender price or agreed with the selected Supplier shall be </w:t>
            </w:r>
          </w:p>
          <w:p w14:paraId="1E1CE473" w14:textId="77777777" w:rsidR="00616BC0" w:rsidRPr="00701F94" w:rsidRDefault="00616BC0" w:rsidP="00616BC0">
            <w:pPr>
              <w:jc w:val="both"/>
              <w:rPr>
                <w:i/>
              </w:rPr>
            </w:pPr>
            <w:r w:rsidRPr="00701F94">
              <w:rPr>
                <w:i/>
              </w:rPr>
              <w:t>included in the Contract Price. If no incidental services are required state “not applicable”]</w:t>
            </w:r>
          </w:p>
          <w:p w14:paraId="5574BF0E" w14:textId="77777777" w:rsidR="00616BC0" w:rsidRPr="00701F94" w:rsidRDefault="00616BC0" w:rsidP="00616BC0">
            <w:pPr>
              <w:jc w:val="both"/>
            </w:pPr>
          </w:p>
        </w:tc>
      </w:tr>
      <w:tr w:rsidR="00616BC0" w:rsidRPr="00701F94" w14:paraId="0172A036" w14:textId="77777777" w:rsidTr="00616BC0">
        <w:trPr>
          <w:trHeight w:val="52"/>
        </w:trPr>
        <w:tc>
          <w:tcPr>
            <w:tcW w:w="2304" w:type="dxa"/>
          </w:tcPr>
          <w:p w14:paraId="75C0AE07" w14:textId="77777777" w:rsidR="00616BC0" w:rsidRPr="00701F94" w:rsidRDefault="00616BC0" w:rsidP="00616BC0">
            <w:pPr>
              <w:rPr>
                <w:b/>
                <w:bCs/>
              </w:rPr>
            </w:pPr>
            <w:r w:rsidRPr="00701F94">
              <w:rPr>
                <w:b/>
                <w:bCs/>
              </w:rPr>
              <w:t>9. Spare Parts</w:t>
            </w:r>
          </w:p>
          <w:p w14:paraId="7BE14896" w14:textId="77777777" w:rsidR="00616BC0" w:rsidRPr="00701F94" w:rsidRDefault="00616BC0" w:rsidP="00616BC0">
            <w:pPr>
              <w:rPr>
                <w:b/>
              </w:rPr>
            </w:pPr>
            <w:r w:rsidRPr="00701F94">
              <w:rPr>
                <w:b/>
              </w:rPr>
              <w:t>(GCC Clause 14)</w:t>
            </w:r>
          </w:p>
          <w:p w14:paraId="0CAAA10D" w14:textId="77777777" w:rsidR="00616BC0" w:rsidRPr="00701F94" w:rsidRDefault="00616BC0" w:rsidP="00616BC0">
            <w:pPr>
              <w:rPr>
                <w:b/>
                <w:bCs/>
              </w:rPr>
            </w:pPr>
          </w:p>
          <w:p w14:paraId="08F11B42" w14:textId="77777777" w:rsidR="00616BC0" w:rsidRPr="00701F94" w:rsidRDefault="00616BC0" w:rsidP="00616BC0">
            <w:pPr>
              <w:rPr>
                <w:b/>
                <w:bCs/>
              </w:rPr>
            </w:pPr>
          </w:p>
          <w:p w14:paraId="24AF7AE9" w14:textId="77777777" w:rsidR="00616BC0" w:rsidRPr="00701F94" w:rsidRDefault="00616BC0" w:rsidP="00616BC0">
            <w:pPr>
              <w:rPr>
                <w:b/>
                <w:bCs/>
              </w:rPr>
            </w:pPr>
          </w:p>
        </w:tc>
        <w:tc>
          <w:tcPr>
            <w:tcW w:w="850" w:type="dxa"/>
          </w:tcPr>
          <w:p w14:paraId="7B0AFE81" w14:textId="77777777" w:rsidR="00616BC0" w:rsidRPr="00701F94" w:rsidRDefault="00616BC0" w:rsidP="00616BC0">
            <w:pPr>
              <w:pStyle w:val="Date"/>
              <w:jc w:val="both"/>
            </w:pPr>
            <w:r w:rsidRPr="00701F94">
              <w:t>9.1</w:t>
            </w:r>
          </w:p>
        </w:tc>
        <w:tc>
          <w:tcPr>
            <w:tcW w:w="6410" w:type="dxa"/>
          </w:tcPr>
          <w:p w14:paraId="6FD28E1A" w14:textId="77777777" w:rsidR="00616BC0" w:rsidRPr="00701F94" w:rsidRDefault="00616BC0" w:rsidP="00616BC0">
            <w:r w:rsidRPr="00701F94">
              <w:t>Additional spare parts requirements are:</w:t>
            </w:r>
          </w:p>
          <w:p w14:paraId="7BA2635E" w14:textId="77777777" w:rsidR="00616BC0" w:rsidRPr="00701F94" w:rsidRDefault="00616BC0" w:rsidP="00616BC0"/>
          <w:p w14:paraId="1FCB0AF5" w14:textId="77777777" w:rsidR="00616BC0" w:rsidRPr="00701F94" w:rsidRDefault="00616BC0" w:rsidP="00616BC0">
            <w:r w:rsidRPr="00701F94">
              <w:t xml:space="preserve">a.     </w:t>
            </w:r>
            <w:proofErr w:type="gramStart"/>
            <w:r w:rsidRPr="00701F94">
              <w:t>Supplier</w:t>
            </w:r>
            <w:proofErr w:type="gramEnd"/>
            <w:r w:rsidRPr="00701F94">
              <w:t xml:space="preserve"> shall carry sufficient inventories to assure   </w:t>
            </w:r>
          </w:p>
          <w:p w14:paraId="4B700B95" w14:textId="15E26E1D" w:rsidR="00616BC0" w:rsidRPr="00701F94" w:rsidRDefault="00616BC0" w:rsidP="00616BC0">
            <w:r w:rsidRPr="00701F94">
              <w:t xml:space="preserve">        </w:t>
            </w:r>
            <w:r w:rsidR="000318F4" w:rsidRPr="00701F94">
              <w:t>restock</w:t>
            </w:r>
            <w:r w:rsidRPr="00701F94">
              <w:t xml:space="preserve"> supply of consumable spare parts for the </w:t>
            </w:r>
            <w:proofErr w:type="gramStart"/>
            <w:r w:rsidRPr="00701F94">
              <w:t>Goods;</w:t>
            </w:r>
            <w:proofErr w:type="gramEnd"/>
          </w:p>
          <w:p w14:paraId="24791DE9" w14:textId="77777777" w:rsidR="00616BC0" w:rsidRPr="00701F94" w:rsidRDefault="00616BC0" w:rsidP="00616BC0"/>
          <w:p w14:paraId="557D31C2" w14:textId="77777777" w:rsidR="00616BC0" w:rsidRPr="00701F94" w:rsidRDefault="00616BC0" w:rsidP="00616BC0">
            <w:pPr>
              <w:pStyle w:val="Date"/>
              <w:numPr>
                <w:ilvl w:val="0"/>
                <w:numId w:val="12"/>
              </w:numPr>
              <w:tabs>
                <w:tab w:val="clear" w:pos="840"/>
                <w:tab w:val="num" w:pos="432"/>
              </w:tabs>
              <w:ind w:left="432" w:hanging="432"/>
            </w:pPr>
            <w:r w:rsidRPr="00701F94">
              <w:t xml:space="preserve">Other spare parts and components shall be supplied as </w:t>
            </w:r>
          </w:p>
          <w:p w14:paraId="3EEACF92" w14:textId="2955F91D" w:rsidR="00616BC0" w:rsidRPr="00701F94" w:rsidRDefault="00616BC0" w:rsidP="00616BC0">
            <w:pPr>
              <w:rPr>
                <w:vanish/>
                <w:sz w:val="19"/>
                <w:szCs w:val="19"/>
              </w:rPr>
            </w:pPr>
            <w:r w:rsidRPr="00701F94">
              <w:t xml:space="preserve">       promptly as possible, </w:t>
            </w:r>
            <w:r w:rsidR="00675ABE" w:rsidRPr="00701F94">
              <w:t xml:space="preserve">but in any case, </w:t>
            </w:r>
            <w:r w:rsidRPr="00701F94">
              <w:t xml:space="preserve">within six (6) months </w:t>
            </w:r>
          </w:p>
          <w:p w14:paraId="5129E3B0" w14:textId="77777777" w:rsidR="00616BC0" w:rsidRPr="00701F94" w:rsidRDefault="00616BC0" w:rsidP="00616BC0">
            <w:pPr>
              <w:ind w:left="1440" w:hanging="1008"/>
            </w:pPr>
            <w:r w:rsidRPr="00701F94">
              <w:t>of placing the order and opening the letter of credit.</w:t>
            </w:r>
          </w:p>
          <w:p w14:paraId="4F10B3FF" w14:textId="77777777" w:rsidR="00616BC0" w:rsidRPr="00701F94" w:rsidRDefault="00616BC0" w:rsidP="00616BC0"/>
          <w:p w14:paraId="4ED62E67" w14:textId="77777777" w:rsidR="00616BC0" w:rsidRPr="00701F94" w:rsidRDefault="00616BC0" w:rsidP="00616BC0">
            <w:pPr>
              <w:rPr>
                <w:i/>
                <w:iCs/>
              </w:rPr>
            </w:pPr>
            <w:r w:rsidRPr="00701F94">
              <w:t>c.</w:t>
            </w:r>
            <w:r w:rsidRPr="00701F94">
              <w:tab/>
              <w:t xml:space="preserve">……………. </w:t>
            </w:r>
            <w:r w:rsidRPr="00701F94">
              <w:rPr>
                <w:i/>
                <w:iCs/>
              </w:rPr>
              <w:t>[specify other additional requirements.]</w:t>
            </w:r>
          </w:p>
          <w:p w14:paraId="09BF0D6C" w14:textId="77777777" w:rsidR="00616BC0" w:rsidRPr="00701F94" w:rsidRDefault="00616BC0" w:rsidP="00616BC0">
            <w:pPr>
              <w:jc w:val="both"/>
            </w:pPr>
          </w:p>
        </w:tc>
      </w:tr>
      <w:tr w:rsidR="00616BC0" w:rsidRPr="00701F94" w14:paraId="54D80B5C" w14:textId="77777777" w:rsidTr="00616BC0">
        <w:trPr>
          <w:trHeight w:val="52"/>
        </w:trPr>
        <w:tc>
          <w:tcPr>
            <w:tcW w:w="2304" w:type="dxa"/>
          </w:tcPr>
          <w:p w14:paraId="2578DF08" w14:textId="77777777" w:rsidR="00616BC0" w:rsidRPr="00701F94" w:rsidRDefault="00616BC0" w:rsidP="00616BC0">
            <w:pPr>
              <w:rPr>
                <w:b/>
                <w:bCs/>
              </w:rPr>
            </w:pPr>
            <w:r w:rsidRPr="00701F94">
              <w:rPr>
                <w:b/>
                <w:bCs/>
              </w:rPr>
              <w:t>10. Warranty</w:t>
            </w:r>
          </w:p>
          <w:p w14:paraId="2910FE37" w14:textId="77777777" w:rsidR="00616BC0" w:rsidRPr="00701F94" w:rsidRDefault="00616BC0" w:rsidP="00616BC0">
            <w:pPr>
              <w:rPr>
                <w:b/>
                <w:bCs/>
              </w:rPr>
            </w:pPr>
            <w:r w:rsidRPr="00701F94">
              <w:rPr>
                <w:b/>
                <w:bCs/>
              </w:rPr>
              <w:t>(GCC Clause 15)</w:t>
            </w:r>
          </w:p>
        </w:tc>
        <w:tc>
          <w:tcPr>
            <w:tcW w:w="850" w:type="dxa"/>
          </w:tcPr>
          <w:p w14:paraId="0BF54DD3" w14:textId="77777777" w:rsidR="00616BC0" w:rsidRPr="00701F94" w:rsidRDefault="00616BC0" w:rsidP="00616BC0">
            <w:pPr>
              <w:pStyle w:val="Date"/>
              <w:jc w:val="both"/>
            </w:pPr>
            <w:r w:rsidRPr="00701F94">
              <w:t>10.1</w:t>
            </w:r>
          </w:p>
        </w:tc>
        <w:tc>
          <w:tcPr>
            <w:tcW w:w="6410" w:type="dxa"/>
          </w:tcPr>
          <w:p w14:paraId="5CB75E92" w14:textId="7183BFD6" w:rsidR="00616BC0" w:rsidRPr="00701F94" w:rsidRDefault="00616BC0" w:rsidP="00616BC0">
            <w:pPr>
              <w:rPr>
                <w:i/>
                <w:iCs/>
                <w:vanish/>
                <w:sz w:val="19"/>
                <w:szCs w:val="19"/>
              </w:rPr>
            </w:pPr>
            <w:r w:rsidRPr="00701F94">
              <w:t>In partial modification of the provisions, the warranty period shall be ………</w:t>
            </w:r>
            <w:r w:rsidR="00441C7C" w:rsidRPr="00701F94">
              <w:t>….</w:t>
            </w:r>
            <w:r w:rsidRPr="00701F94">
              <w:t xml:space="preserve"> hour </w:t>
            </w:r>
            <w:r w:rsidRPr="00701F94">
              <w:rPr>
                <w:i/>
                <w:iCs/>
              </w:rPr>
              <w:t>[as applicable and if necessary</w:t>
            </w:r>
            <w:r w:rsidRPr="00701F94">
              <w:t xml:space="preserve">] of operation or 12-36 </w:t>
            </w:r>
            <w:r w:rsidRPr="00701F94">
              <w:rPr>
                <w:i/>
                <w:iCs/>
              </w:rPr>
              <w:t xml:space="preserve">[as applicable] </w:t>
            </w:r>
            <w:r w:rsidRPr="00701F94">
              <w:t xml:space="preserve">months from date of acceptance of the Goods or 12-36 </w:t>
            </w:r>
            <w:r w:rsidRPr="00701F94">
              <w:rPr>
                <w:i/>
                <w:iCs/>
              </w:rPr>
              <w:t xml:space="preserve">[as applicable] </w:t>
            </w:r>
            <w:r w:rsidRPr="00701F94">
              <w:t xml:space="preserve">months from the date of delivery, whichever occurs earlier …………. </w:t>
            </w:r>
            <w:r w:rsidRPr="00701F94">
              <w:rPr>
                <w:i/>
                <w:iCs/>
              </w:rPr>
              <w:t xml:space="preserve">[Insert </w:t>
            </w:r>
            <w:r w:rsidRPr="00701F94">
              <w:rPr>
                <w:i/>
              </w:rPr>
              <w:t xml:space="preserve">appropriate </w:t>
            </w:r>
            <w:proofErr w:type="spellStart"/>
            <w:r w:rsidRPr="00701F94">
              <w:rPr>
                <w:i/>
              </w:rPr>
              <w:t>hrs</w:t>
            </w:r>
            <w:proofErr w:type="spellEnd"/>
            <w:r w:rsidRPr="00701F94">
              <w:rPr>
                <w:i/>
              </w:rPr>
              <w:t>/</w:t>
            </w:r>
            <w:proofErr w:type="spellStart"/>
            <w:r w:rsidRPr="00701F94">
              <w:rPr>
                <w:i/>
              </w:rPr>
              <w:t>mths</w:t>
            </w:r>
            <w:proofErr w:type="spellEnd"/>
            <w:r w:rsidRPr="00701F94">
              <w:rPr>
                <w:i/>
              </w:rPr>
              <w:t xml:space="preserve"> as per Technical Specification or </w:t>
            </w:r>
          </w:p>
          <w:p w14:paraId="01B3F11B" w14:textId="77777777" w:rsidR="00616BC0" w:rsidRPr="00701F94" w:rsidRDefault="00616BC0" w:rsidP="00616BC0">
            <w:pPr>
              <w:rPr>
                <w:vanish/>
                <w:sz w:val="19"/>
                <w:szCs w:val="19"/>
              </w:rPr>
            </w:pPr>
            <w:r w:rsidRPr="00701F94">
              <w:rPr>
                <w:i/>
              </w:rPr>
              <w:t xml:space="preserve">Schedule of Requirements or as per the nature of the Goods]. </w:t>
            </w:r>
            <w:r w:rsidRPr="00701F94">
              <w:t xml:space="preserve">The Supplier shall, in addition, comply with the performance </w:t>
            </w:r>
          </w:p>
          <w:p w14:paraId="6F353D5F" w14:textId="77777777" w:rsidR="00616BC0" w:rsidRPr="00701F94" w:rsidRDefault="00616BC0" w:rsidP="00616BC0">
            <w:r w:rsidRPr="00701F94">
              <w:t xml:space="preserve">and/or consumption guarantees specified under the Contract. If, </w:t>
            </w:r>
            <w:r w:rsidRPr="00701F94">
              <w:lastRenderedPageBreak/>
              <w:t>for reasons attributable to the Supplier, these guarantees are not attained in whole or in part, the Supplier shall, at its discretion, either:</w:t>
            </w:r>
          </w:p>
          <w:p w14:paraId="688057ED" w14:textId="77777777" w:rsidR="00616BC0" w:rsidRPr="00701F94" w:rsidRDefault="00616BC0" w:rsidP="00616BC0"/>
          <w:p w14:paraId="1EBA1DF4" w14:textId="77777777" w:rsidR="00616BC0" w:rsidRPr="00701F94" w:rsidRDefault="00616BC0" w:rsidP="00616BC0">
            <w:r w:rsidRPr="00701F94">
              <w:t>a.        make such changes, modification, and/or additions to the</w:t>
            </w:r>
          </w:p>
          <w:p w14:paraId="651BE0F8" w14:textId="77777777" w:rsidR="00616BC0" w:rsidRPr="00701F94" w:rsidRDefault="00616BC0" w:rsidP="00616BC0">
            <w:pPr>
              <w:ind w:left="612"/>
            </w:pPr>
            <w:r w:rsidRPr="00701F94">
              <w:t xml:space="preserve">Goods or any part </w:t>
            </w:r>
            <w:proofErr w:type="gramStart"/>
            <w:r w:rsidRPr="00701F94">
              <w:t>thereof as</w:t>
            </w:r>
            <w:proofErr w:type="gramEnd"/>
            <w:r w:rsidRPr="00701F94">
              <w:t xml:space="preserve"> may be necessary </w:t>
            </w:r>
            <w:proofErr w:type="gramStart"/>
            <w:r w:rsidRPr="00701F94">
              <w:t>in order to</w:t>
            </w:r>
            <w:proofErr w:type="gramEnd"/>
          </w:p>
          <w:p w14:paraId="7992874C" w14:textId="77777777" w:rsidR="00616BC0" w:rsidRPr="00701F94" w:rsidRDefault="00616BC0" w:rsidP="00616BC0">
            <w:pPr>
              <w:ind w:left="612"/>
            </w:pPr>
            <w:r w:rsidRPr="00701F94">
              <w:t>attain the contractual guarantees specified in the contract</w:t>
            </w:r>
          </w:p>
          <w:p w14:paraId="055D5C75" w14:textId="77777777" w:rsidR="00616BC0" w:rsidRPr="00701F94" w:rsidRDefault="00616BC0" w:rsidP="00616BC0">
            <w:r w:rsidRPr="00701F94">
              <w:t xml:space="preserve">           at its own cost and expense and to carry out further</w:t>
            </w:r>
          </w:p>
          <w:p w14:paraId="69B0B311" w14:textId="77777777" w:rsidR="00616BC0" w:rsidRPr="00701F94" w:rsidRDefault="00616BC0" w:rsidP="00616BC0">
            <w:r w:rsidRPr="00701F94">
              <w:t xml:space="preserve">           performance tests in accordance with SCC 4.1 or</w:t>
            </w:r>
          </w:p>
          <w:p w14:paraId="3AD286B7" w14:textId="77777777" w:rsidR="00616BC0" w:rsidRPr="00701F94" w:rsidRDefault="00616BC0" w:rsidP="00616BC0"/>
          <w:p w14:paraId="3986F7C4" w14:textId="77777777" w:rsidR="00616BC0" w:rsidRPr="00701F94" w:rsidRDefault="00616BC0" w:rsidP="00616BC0">
            <w:r w:rsidRPr="00701F94">
              <w:t>b.        Pay liquidated damages to the Purchaser with respect to</w:t>
            </w:r>
          </w:p>
          <w:p w14:paraId="09DBF984" w14:textId="77777777" w:rsidR="00616BC0" w:rsidRPr="00701F94" w:rsidRDefault="00616BC0" w:rsidP="00616BC0">
            <w:r w:rsidRPr="00701F94">
              <w:t xml:space="preserve">           the failure to meet the contractual guarantees. The rate of</w:t>
            </w:r>
          </w:p>
          <w:p w14:paraId="56FFF23A" w14:textId="77777777" w:rsidR="00616BC0" w:rsidRPr="00701F94" w:rsidRDefault="00616BC0" w:rsidP="00616BC0">
            <w:r w:rsidRPr="00701F94">
              <w:t xml:space="preserve">           these liquidated damages shall be (0.1 to 0.5%) per week.</w:t>
            </w:r>
          </w:p>
          <w:p w14:paraId="33FC7A88" w14:textId="77777777" w:rsidR="00616BC0" w:rsidRPr="00701F94" w:rsidRDefault="00616BC0" w:rsidP="00616BC0">
            <w:pPr>
              <w:rPr>
                <w:i/>
                <w:iCs/>
                <w:vanish/>
                <w:sz w:val="19"/>
                <w:szCs w:val="19"/>
              </w:rPr>
            </w:pPr>
            <w:r w:rsidRPr="00701F94">
              <w:rPr>
                <w:i/>
              </w:rPr>
              <w:t xml:space="preserve">[The rate should be higher than the adjustment rate used in the </w:t>
            </w:r>
          </w:p>
          <w:p w14:paraId="77F5769D" w14:textId="77777777" w:rsidR="00616BC0" w:rsidRPr="00701F94" w:rsidRDefault="00616BC0" w:rsidP="00616BC0">
            <w:pPr>
              <w:jc w:val="both"/>
              <w:rPr>
                <w:i/>
              </w:rPr>
            </w:pPr>
            <w:r w:rsidRPr="00701F94">
              <w:rPr>
                <w:i/>
              </w:rPr>
              <w:t>Tender evaluation under ITB 28.5 (f) or (g).]</w:t>
            </w:r>
          </w:p>
          <w:p w14:paraId="1ED4629E" w14:textId="77777777" w:rsidR="00616BC0" w:rsidRPr="00701F94" w:rsidRDefault="00616BC0" w:rsidP="00616BC0">
            <w:pPr>
              <w:jc w:val="both"/>
            </w:pPr>
          </w:p>
        </w:tc>
      </w:tr>
      <w:tr w:rsidR="00616BC0" w:rsidRPr="00701F94" w14:paraId="1041FA4F" w14:textId="77777777" w:rsidTr="00616BC0">
        <w:trPr>
          <w:trHeight w:val="52"/>
        </w:trPr>
        <w:tc>
          <w:tcPr>
            <w:tcW w:w="2304" w:type="dxa"/>
          </w:tcPr>
          <w:p w14:paraId="7F389897" w14:textId="77777777" w:rsidR="00616BC0" w:rsidRPr="00701F94" w:rsidRDefault="00616BC0" w:rsidP="00616BC0">
            <w:pPr>
              <w:rPr>
                <w:b/>
                <w:bCs/>
              </w:rPr>
            </w:pPr>
          </w:p>
        </w:tc>
        <w:tc>
          <w:tcPr>
            <w:tcW w:w="850" w:type="dxa"/>
          </w:tcPr>
          <w:p w14:paraId="3942E6B2" w14:textId="77777777" w:rsidR="00616BC0" w:rsidRPr="00701F94" w:rsidRDefault="00616BC0" w:rsidP="00616BC0">
            <w:pPr>
              <w:pStyle w:val="Date"/>
              <w:jc w:val="both"/>
            </w:pPr>
            <w:r w:rsidRPr="00701F94">
              <w:t>10.2</w:t>
            </w:r>
          </w:p>
        </w:tc>
        <w:tc>
          <w:tcPr>
            <w:tcW w:w="6410" w:type="dxa"/>
          </w:tcPr>
          <w:p w14:paraId="56990EA8" w14:textId="77777777" w:rsidR="00616BC0" w:rsidRPr="00701F94" w:rsidRDefault="00616BC0" w:rsidP="00616BC0">
            <w:r w:rsidRPr="00701F94">
              <w:t>The period for correction of defects in the warranty period is:</w:t>
            </w:r>
          </w:p>
          <w:p w14:paraId="48D4349F" w14:textId="77777777" w:rsidR="00616BC0" w:rsidRPr="00701F94" w:rsidRDefault="00616BC0" w:rsidP="00616BC0">
            <w:pPr>
              <w:jc w:val="both"/>
            </w:pPr>
            <w:r w:rsidRPr="00701F94">
              <w:t>50%</w:t>
            </w:r>
            <w:r w:rsidRPr="00701F94">
              <w:rPr>
                <w:i/>
                <w:iCs/>
              </w:rPr>
              <w:t xml:space="preserve">. </w:t>
            </w:r>
            <w:r w:rsidRPr="00701F94">
              <w:t xml:space="preserve">time of the delivery schedule of the </w:t>
            </w:r>
            <w:proofErr w:type="gramStart"/>
            <w:r w:rsidRPr="00701F94">
              <w:t>particular goods</w:t>
            </w:r>
            <w:proofErr w:type="gramEnd"/>
            <w:r w:rsidRPr="00701F94">
              <w:t>.</w:t>
            </w:r>
          </w:p>
          <w:p w14:paraId="0FF39FB1" w14:textId="77777777" w:rsidR="00616BC0" w:rsidRPr="00701F94" w:rsidRDefault="00616BC0" w:rsidP="00616BC0">
            <w:pPr>
              <w:jc w:val="both"/>
            </w:pPr>
          </w:p>
        </w:tc>
      </w:tr>
      <w:tr w:rsidR="00616BC0" w:rsidRPr="00701F94" w14:paraId="7E62DC0C" w14:textId="77777777" w:rsidTr="00616BC0">
        <w:trPr>
          <w:trHeight w:val="52"/>
        </w:trPr>
        <w:tc>
          <w:tcPr>
            <w:tcW w:w="2304" w:type="dxa"/>
          </w:tcPr>
          <w:p w14:paraId="4E2C543B" w14:textId="77777777" w:rsidR="00616BC0" w:rsidRPr="00701F94" w:rsidRDefault="00616BC0" w:rsidP="00616BC0">
            <w:pPr>
              <w:rPr>
                <w:b/>
                <w:bCs/>
              </w:rPr>
            </w:pPr>
          </w:p>
        </w:tc>
        <w:tc>
          <w:tcPr>
            <w:tcW w:w="850" w:type="dxa"/>
          </w:tcPr>
          <w:p w14:paraId="15A849BB" w14:textId="77777777" w:rsidR="00616BC0" w:rsidRPr="00701F94" w:rsidRDefault="00616BC0" w:rsidP="00616BC0">
            <w:pPr>
              <w:pStyle w:val="Date"/>
              <w:jc w:val="both"/>
            </w:pPr>
            <w:r w:rsidRPr="00701F94">
              <w:t>10.3</w:t>
            </w:r>
          </w:p>
        </w:tc>
        <w:tc>
          <w:tcPr>
            <w:tcW w:w="6410" w:type="dxa"/>
          </w:tcPr>
          <w:p w14:paraId="74214CCB" w14:textId="77777777" w:rsidR="00616BC0" w:rsidRPr="00701F94" w:rsidRDefault="00616BC0" w:rsidP="00616BC0">
            <w:pPr>
              <w:rPr>
                <w:i/>
                <w:iCs/>
                <w:vanish/>
                <w:sz w:val="19"/>
                <w:szCs w:val="19"/>
              </w:rPr>
            </w:pPr>
            <w:r w:rsidRPr="00701F94">
              <w:t xml:space="preserve">……………………….. [specify other suitable conditions for </w:t>
            </w:r>
          </w:p>
          <w:p w14:paraId="3C8BFAFD" w14:textId="77777777" w:rsidR="00616BC0" w:rsidRPr="00701F94" w:rsidRDefault="00616BC0" w:rsidP="00616BC0">
            <w:pPr>
              <w:jc w:val="both"/>
              <w:rPr>
                <w:i/>
              </w:rPr>
            </w:pPr>
            <w:r w:rsidRPr="00701F94">
              <w:rPr>
                <w:i/>
              </w:rPr>
              <w:t>warranty, if necessary].</w:t>
            </w:r>
          </w:p>
          <w:p w14:paraId="61287D79" w14:textId="77777777" w:rsidR="00616BC0" w:rsidRPr="00701F94" w:rsidRDefault="00616BC0" w:rsidP="00616BC0">
            <w:pPr>
              <w:jc w:val="both"/>
            </w:pPr>
          </w:p>
          <w:p w14:paraId="69626252" w14:textId="77777777" w:rsidR="00616BC0" w:rsidRPr="00701F94" w:rsidRDefault="00616BC0" w:rsidP="00616BC0">
            <w:pPr>
              <w:jc w:val="both"/>
            </w:pPr>
          </w:p>
        </w:tc>
      </w:tr>
      <w:tr w:rsidR="00616BC0" w:rsidRPr="00701F94" w14:paraId="5B8349DF" w14:textId="77777777" w:rsidTr="00616BC0">
        <w:trPr>
          <w:trHeight w:val="52"/>
        </w:trPr>
        <w:tc>
          <w:tcPr>
            <w:tcW w:w="2304" w:type="dxa"/>
          </w:tcPr>
          <w:p w14:paraId="31A0A6A8" w14:textId="77777777" w:rsidR="00616BC0" w:rsidRPr="00701F94" w:rsidRDefault="00616BC0" w:rsidP="00616BC0">
            <w:pPr>
              <w:rPr>
                <w:b/>
                <w:bCs/>
              </w:rPr>
            </w:pPr>
            <w:r w:rsidRPr="00701F94">
              <w:rPr>
                <w:b/>
                <w:bCs/>
              </w:rPr>
              <w:t>11</w:t>
            </w:r>
            <w:proofErr w:type="gramStart"/>
            <w:r w:rsidRPr="00701F94">
              <w:rPr>
                <w:b/>
                <w:bCs/>
              </w:rPr>
              <w:t>.  Payment</w:t>
            </w:r>
            <w:proofErr w:type="gramEnd"/>
          </w:p>
          <w:p w14:paraId="7B263CE4" w14:textId="77777777" w:rsidR="00616BC0" w:rsidRPr="00701F94" w:rsidRDefault="00616BC0" w:rsidP="00616BC0">
            <w:pPr>
              <w:rPr>
                <w:b/>
                <w:bCs/>
              </w:rPr>
            </w:pPr>
            <w:r w:rsidRPr="00701F94">
              <w:rPr>
                <w:b/>
              </w:rPr>
              <w:t>(GCC Clause 16)</w:t>
            </w:r>
          </w:p>
        </w:tc>
        <w:tc>
          <w:tcPr>
            <w:tcW w:w="850" w:type="dxa"/>
          </w:tcPr>
          <w:p w14:paraId="04FAEA12" w14:textId="77777777" w:rsidR="00616BC0" w:rsidRPr="00701F94" w:rsidRDefault="00616BC0" w:rsidP="00616BC0">
            <w:pPr>
              <w:pStyle w:val="Date"/>
              <w:jc w:val="both"/>
            </w:pPr>
            <w:r w:rsidRPr="00701F94">
              <w:t>11.1</w:t>
            </w:r>
          </w:p>
        </w:tc>
        <w:tc>
          <w:tcPr>
            <w:tcW w:w="6410" w:type="dxa"/>
          </w:tcPr>
          <w:p w14:paraId="28F2761A" w14:textId="7CC2CEC8" w:rsidR="00616BC0" w:rsidRPr="00701F94" w:rsidRDefault="00616BC0" w:rsidP="00616BC0">
            <w:r w:rsidRPr="00701F94">
              <w:t xml:space="preserve">Payment for Goods and Services supplied shall be made </w:t>
            </w:r>
            <w:r w:rsidR="00780618" w:rsidRPr="00701F94">
              <w:t>in USD</w:t>
            </w:r>
            <w:r w:rsidRPr="00701F94">
              <w:t xml:space="preserve">, as </w:t>
            </w:r>
            <w:proofErr w:type="gramStart"/>
            <w:r w:rsidRPr="00701F94">
              <w:t>follows;</w:t>
            </w:r>
            <w:proofErr w:type="gramEnd"/>
          </w:p>
          <w:p w14:paraId="78A99ACF" w14:textId="77777777" w:rsidR="00616BC0" w:rsidRPr="00701F94" w:rsidRDefault="00616BC0" w:rsidP="00616BC0"/>
          <w:p w14:paraId="1DA4EF76" w14:textId="77777777" w:rsidR="00616BC0" w:rsidRPr="00701F94" w:rsidRDefault="00616BC0" w:rsidP="00616BC0">
            <w:pPr>
              <w:ind w:left="792"/>
              <w:jc w:val="both"/>
            </w:pPr>
          </w:p>
        </w:tc>
      </w:tr>
      <w:tr w:rsidR="00616BC0" w:rsidRPr="00701F94" w14:paraId="7A4ED78E" w14:textId="77777777" w:rsidTr="00616BC0">
        <w:trPr>
          <w:trHeight w:val="52"/>
        </w:trPr>
        <w:tc>
          <w:tcPr>
            <w:tcW w:w="2304" w:type="dxa"/>
          </w:tcPr>
          <w:p w14:paraId="56B5DF34" w14:textId="77777777" w:rsidR="00616BC0" w:rsidRPr="00701F94" w:rsidRDefault="00616BC0" w:rsidP="00616BC0">
            <w:pPr>
              <w:rPr>
                <w:b/>
                <w:bCs/>
              </w:rPr>
            </w:pPr>
            <w:r w:rsidRPr="00701F94">
              <w:rPr>
                <w:b/>
                <w:bCs/>
              </w:rPr>
              <w:t>12.</w:t>
            </w:r>
            <w:r w:rsidRPr="00701F94">
              <w:rPr>
                <w:b/>
                <w:bCs/>
              </w:rPr>
              <w:tab/>
              <w:t>Prices</w:t>
            </w:r>
          </w:p>
          <w:p w14:paraId="1A40BD03" w14:textId="77777777" w:rsidR="00616BC0" w:rsidRPr="00701F94" w:rsidRDefault="00616BC0" w:rsidP="00616BC0">
            <w:pPr>
              <w:rPr>
                <w:b/>
              </w:rPr>
            </w:pPr>
            <w:r w:rsidRPr="00701F94">
              <w:rPr>
                <w:b/>
              </w:rPr>
              <w:t>(GCC Clause 17)</w:t>
            </w:r>
          </w:p>
          <w:p w14:paraId="409FDDE1" w14:textId="77777777" w:rsidR="00616BC0" w:rsidRPr="00701F94" w:rsidRDefault="00616BC0" w:rsidP="00616BC0">
            <w:pPr>
              <w:rPr>
                <w:b/>
                <w:bCs/>
              </w:rPr>
            </w:pPr>
          </w:p>
        </w:tc>
        <w:tc>
          <w:tcPr>
            <w:tcW w:w="850" w:type="dxa"/>
          </w:tcPr>
          <w:p w14:paraId="500FC6A5" w14:textId="77777777" w:rsidR="00616BC0" w:rsidRPr="00701F94" w:rsidRDefault="00616BC0" w:rsidP="00616BC0">
            <w:pPr>
              <w:pStyle w:val="Date"/>
              <w:jc w:val="both"/>
            </w:pPr>
            <w:r w:rsidRPr="00701F94">
              <w:t>12.1</w:t>
            </w:r>
          </w:p>
        </w:tc>
        <w:tc>
          <w:tcPr>
            <w:tcW w:w="6410" w:type="dxa"/>
          </w:tcPr>
          <w:p w14:paraId="084493D8" w14:textId="77777777" w:rsidR="00616BC0" w:rsidRPr="00701F94" w:rsidRDefault="00616BC0" w:rsidP="00616BC0">
            <w:pPr>
              <w:rPr>
                <w:vanish/>
                <w:sz w:val="19"/>
                <w:szCs w:val="19"/>
              </w:rPr>
            </w:pPr>
            <w:r w:rsidRPr="00701F94">
              <w:t xml:space="preserve">Tender Prices may be adjusted only in the case of Tender validity </w:t>
            </w:r>
          </w:p>
          <w:p w14:paraId="49E86829" w14:textId="77777777" w:rsidR="00616BC0" w:rsidRPr="00701F94" w:rsidRDefault="00616BC0" w:rsidP="00616BC0">
            <w:r w:rsidRPr="00701F94">
              <w:t>extension requested by the Purchaser.</w:t>
            </w:r>
          </w:p>
          <w:p w14:paraId="73F0CA8D" w14:textId="77777777" w:rsidR="00616BC0" w:rsidRPr="00701F94" w:rsidRDefault="00616BC0" w:rsidP="00616BC0">
            <w:pPr>
              <w:rPr>
                <w:i/>
                <w:iCs/>
                <w:vanish/>
                <w:sz w:val="19"/>
                <w:szCs w:val="19"/>
              </w:rPr>
            </w:pPr>
            <w:r w:rsidRPr="00701F94">
              <w:rPr>
                <w:i/>
              </w:rPr>
              <w:t xml:space="preserve">[To be inserted only if price is subject to adjustment under GCC </w:t>
            </w:r>
          </w:p>
          <w:p w14:paraId="7797855F" w14:textId="77777777" w:rsidR="00616BC0" w:rsidRPr="00701F94" w:rsidRDefault="00616BC0" w:rsidP="00616BC0">
            <w:pPr>
              <w:jc w:val="both"/>
              <w:rPr>
                <w:i/>
              </w:rPr>
            </w:pPr>
            <w:r w:rsidRPr="00701F94">
              <w:rPr>
                <w:i/>
              </w:rPr>
              <w:t>Clause 17.1)</w:t>
            </w:r>
          </w:p>
          <w:p w14:paraId="0AE47AFC" w14:textId="77777777" w:rsidR="00616BC0" w:rsidRPr="00701F94" w:rsidRDefault="00616BC0" w:rsidP="00616BC0">
            <w:pPr>
              <w:jc w:val="both"/>
            </w:pPr>
          </w:p>
        </w:tc>
      </w:tr>
      <w:tr w:rsidR="00616BC0" w:rsidRPr="00701F94" w14:paraId="1EB127CC" w14:textId="77777777" w:rsidTr="00616BC0">
        <w:trPr>
          <w:trHeight w:val="52"/>
        </w:trPr>
        <w:tc>
          <w:tcPr>
            <w:tcW w:w="2304" w:type="dxa"/>
          </w:tcPr>
          <w:p w14:paraId="3DB063C3" w14:textId="77777777" w:rsidR="00616BC0" w:rsidRPr="00701F94" w:rsidRDefault="00616BC0" w:rsidP="00616BC0">
            <w:pPr>
              <w:rPr>
                <w:b/>
                <w:bCs/>
              </w:rPr>
            </w:pPr>
          </w:p>
        </w:tc>
        <w:tc>
          <w:tcPr>
            <w:tcW w:w="850" w:type="dxa"/>
          </w:tcPr>
          <w:p w14:paraId="32F00F60" w14:textId="77777777" w:rsidR="00616BC0" w:rsidRPr="00701F94" w:rsidRDefault="00616BC0" w:rsidP="00616BC0">
            <w:pPr>
              <w:pStyle w:val="Date"/>
              <w:jc w:val="both"/>
            </w:pPr>
            <w:r w:rsidRPr="00701F94">
              <w:t>12.2</w:t>
            </w:r>
          </w:p>
        </w:tc>
        <w:tc>
          <w:tcPr>
            <w:tcW w:w="6410" w:type="dxa"/>
          </w:tcPr>
          <w:p w14:paraId="3E8AA00E" w14:textId="77777777" w:rsidR="00616BC0" w:rsidRPr="00701F94" w:rsidRDefault="00616BC0" w:rsidP="00616BC0">
            <w:pPr>
              <w:rPr>
                <w:vanish/>
                <w:sz w:val="19"/>
                <w:szCs w:val="19"/>
              </w:rPr>
            </w:pPr>
            <w:r w:rsidRPr="00701F94">
              <w:t xml:space="preserve">Purchaser shall not entertain Contract Price variation due to the </w:t>
            </w:r>
          </w:p>
          <w:p w14:paraId="672B0C2E" w14:textId="77777777" w:rsidR="00616BC0" w:rsidRPr="00701F94" w:rsidRDefault="00616BC0" w:rsidP="00616BC0">
            <w:pPr>
              <w:rPr>
                <w:vanish/>
                <w:sz w:val="19"/>
                <w:szCs w:val="19"/>
              </w:rPr>
            </w:pPr>
            <w:r w:rsidRPr="00701F94">
              <w:t xml:space="preserve">effect of any notice of notification of exchange rate variation of </w:t>
            </w:r>
          </w:p>
          <w:p w14:paraId="797F2B68" w14:textId="77777777" w:rsidR="00616BC0" w:rsidRPr="00701F94" w:rsidRDefault="00616BC0" w:rsidP="00616BC0">
            <w:r w:rsidRPr="00701F94">
              <w:t>any convertible currency.</w:t>
            </w:r>
          </w:p>
        </w:tc>
      </w:tr>
      <w:tr w:rsidR="00616BC0" w:rsidRPr="00701F94" w14:paraId="2D8A33B1" w14:textId="77777777" w:rsidTr="00616BC0">
        <w:trPr>
          <w:trHeight w:val="52"/>
        </w:trPr>
        <w:tc>
          <w:tcPr>
            <w:tcW w:w="2304" w:type="dxa"/>
          </w:tcPr>
          <w:p w14:paraId="0D50900F" w14:textId="77777777" w:rsidR="00616BC0" w:rsidRPr="00701F94" w:rsidRDefault="00616BC0" w:rsidP="00616BC0">
            <w:pPr>
              <w:rPr>
                <w:b/>
                <w:bCs/>
              </w:rPr>
            </w:pPr>
          </w:p>
        </w:tc>
        <w:tc>
          <w:tcPr>
            <w:tcW w:w="850" w:type="dxa"/>
          </w:tcPr>
          <w:p w14:paraId="66B345D8" w14:textId="77777777" w:rsidR="00616BC0" w:rsidRPr="00701F94" w:rsidRDefault="00616BC0" w:rsidP="00616BC0">
            <w:pPr>
              <w:pStyle w:val="Date"/>
              <w:jc w:val="both"/>
            </w:pPr>
          </w:p>
        </w:tc>
        <w:tc>
          <w:tcPr>
            <w:tcW w:w="6410" w:type="dxa"/>
          </w:tcPr>
          <w:p w14:paraId="068B6ABB" w14:textId="77777777" w:rsidR="00616BC0" w:rsidRPr="00701F94" w:rsidRDefault="00616BC0" w:rsidP="00616BC0"/>
        </w:tc>
      </w:tr>
      <w:tr w:rsidR="00616BC0" w:rsidRPr="00701F94" w14:paraId="45488E91" w14:textId="77777777" w:rsidTr="00616BC0">
        <w:trPr>
          <w:trHeight w:val="52"/>
        </w:trPr>
        <w:tc>
          <w:tcPr>
            <w:tcW w:w="2304" w:type="dxa"/>
          </w:tcPr>
          <w:p w14:paraId="29EDEA23" w14:textId="77777777" w:rsidR="00616BC0" w:rsidRPr="00701F94" w:rsidRDefault="00616BC0" w:rsidP="00616BC0">
            <w:pPr>
              <w:ind w:left="360" w:hanging="360"/>
              <w:rPr>
                <w:b/>
                <w:bCs/>
              </w:rPr>
            </w:pPr>
            <w:r w:rsidRPr="00701F94">
              <w:rPr>
                <w:b/>
                <w:bCs/>
              </w:rPr>
              <w:t>13. Liquidated     Damages</w:t>
            </w:r>
          </w:p>
          <w:p w14:paraId="273C1C94" w14:textId="77777777" w:rsidR="00616BC0" w:rsidRPr="00701F94" w:rsidRDefault="00616BC0" w:rsidP="00616BC0">
            <w:pPr>
              <w:rPr>
                <w:b/>
              </w:rPr>
            </w:pPr>
            <w:r w:rsidRPr="00701F94">
              <w:rPr>
                <w:b/>
              </w:rPr>
              <w:t xml:space="preserve">    (GCC Clause 23)</w:t>
            </w:r>
          </w:p>
          <w:p w14:paraId="482127C4" w14:textId="77777777" w:rsidR="00616BC0" w:rsidRPr="00701F94" w:rsidRDefault="00616BC0" w:rsidP="00616BC0">
            <w:pPr>
              <w:rPr>
                <w:b/>
                <w:bCs/>
              </w:rPr>
            </w:pPr>
          </w:p>
        </w:tc>
        <w:tc>
          <w:tcPr>
            <w:tcW w:w="850" w:type="dxa"/>
          </w:tcPr>
          <w:p w14:paraId="3AFF676A" w14:textId="77777777" w:rsidR="00616BC0" w:rsidRPr="00701F94" w:rsidRDefault="00616BC0" w:rsidP="00616BC0">
            <w:pPr>
              <w:pStyle w:val="Date"/>
              <w:jc w:val="both"/>
            </w:pPr>
            <w:r w:rsidRPr="00701F94">
              <w:t>13.1</w:t>
            </w:r>
          </w:p>
        </w:tc>
        <w:tc>
          <w:tcPr>
            <w:tcW w:w="6410" w:type="dxa"/>
          </w:tcPr>
          <w:p w14:paraId="732F25D8" w14:textId="3A0BB0F8" w:rsidR="00616BC0" w:rsidRPr="00701F94" w:rsidRDefault="00616BC0" w:rsidP="00616BC0">
            <w:pPr>
              <w:rPr>
                <w:vanish/>
                <w:sz w:val="19"/>
                <w:szCs w:val="19"/>
              </w:rPr>
            </w:pPr>
            <w:r w:rsidRPr="00701F94">
              <w:t xml:space="preserve">Applicable rate for the Liquidated damages </w:t>
            </w:r>
            <w:r w:rsidR="009D350D" w:rsidRPr="00701F94">
              <w:t>is:</w:t>
            </w:r>
            <w:r w:rsidRPr="00701F94">
              <w:t xml:space="preserve"> 0.1% to 0.5% </w:t>
            </w:r>
          </w:p>
          <w:p w14:paraId="72CBD596" w14:textId="77777777" w:rsidR="00616BC0" w:rsidRPr="00701F94" w:rsidRDefault="00616BC0" w:rsidP="00616BC0">
            <w:r w:rsidRPr="00701F94">
              <w:t>per day.</w:t>
            </w:r>
          </w:p>
          <w:p w14:paraId="10CDE118" w14:textId="77777777" w:rsidR="00616BC0" w:rsidRPr="00701F94" w:rsidRDefault="00616BC0" w:rsidP="00616BC0">
            <w:pPr>
              <w:rPr>
                <w:i/>
                <w:iCs/>
              </w:rPr>
            </w:pPr>
            <w:r w:rsidRPr="00701F94">
              <w:rPr>
                <w:i/>
              </w:rPr>
              <w:t xml:space="preserve">[Applicable as per the nature of the Goods. Applicable rate </w:t>
            </w:r>
            <w:r w:rsidRPr="00701F94">
              <w:rPr>
                <w:i/>
                <w:iCs/>
              </w:rPr>
              <w:t>shall not exceed one-half (0.5) percent per day, and the maximum shall not exceed ten (10) percent of the delayed</w:t>
            </w:r>
          </w:p>
          <w:p w14:paraId="45410419" w14:textId="77777777" w:rsidR="00616BC0" w:rsidRPr="00701F94" w:rsidRDefault="00616BC0" w:rsidP="00616BC0">
            <w:pPr>
              <w:rPr>
                <w:i/>
                <w:iCs/>
              </w:rPr>
            </w:pPr>
            <w:r w:rsidRPr="00701F94">
              <w:rPr>
                <w:i/>
                <w:iCs/>
              </w:rPr>
              <w:t>good’s Contract Price.]</w:t>
            </w:r>
          </w:p>
          <w:p w14:paraId="6A471DA1" w14:textId="77777777" w:rsidR="00616BC0" w:rsidRPr="00701F94" w:rsidRDefault="00616BC0" w:rsidP="00616BC0"/>
        </w:tc>
      </w:tr>
      <w:tr w:rsidR="00616BC0" w:rsidRPr="00701F94" w14:paraId="0FDB7E9A" w14:textId="77777777" w:rsidTr="00616BC0">
        <w:trPr>
          <w:trHeight w:val="52"/>
        </w:trPr>
        <w:tc>
          <w:tcPr>
            <w:tcW w:w="2304" w:type="dxa"/>
          </w:tcPr>
          <w:p w14:paraId="0B922BCB" w14:textId="77777777" w:rsidR="00616BC0" w:rsidRPr="00701F94" w:rsidRDefault="00616BC0" w:rsidP="00616BC0">
            <w:pPr>
              <w:ind w:left="360" w:hanging="360"/>
              <w:rPr>
                <w:b/>
              </w:rPr>
            </w:pPr>
            <w:r w:rsidRPr="00701F94">
              <w:rPr>
                <w:b/>
                <w:bCs/>
              </w:rPr>
              <w:lastRenderedPageBreak/>
              <w:t xml:space="preserve">14. Resolution of    </w:t>
            </w:r>
            <w:r w:rsidRPr="00701F94">
              <w:rPr>
                <w:b/>
              </w:rPr>
              <w:t>Disputes</w:t>
            </w:r>
          </w:p>
          <w:p w14:paraId="01A6B96E" w14:textId="77777777" w:rsidR="00616BC0" w:rsidRPr="00701F94" w:rsidRDefault="00616BC0" w:rsidP="00616BC0">
            <w:pPr>
              <w:rPr>
                <w:b/>
              </w:rPr>
            </w:pPr>
            <w:r w:rsidRPr="00701F94">
              <w:rPr>
                <w:b/>
              </w:rPr>
              <w:t xml:space="preserve">    GCC Clause 28)</w:t>
            </w:r>
          </w:p>
          <w:p w14:paraId="74246AA7" w14:textId="77777777" w:rsidR="00616BC0" w:rsidRPr="00701F94" w:rsidRDefault="00616BC0" w:rsidP="00616BC0">
            <w:pPr>
              <w:rPr>
                <w:b/>
                <w:bCs/>
              </w:rPr>
            </w:pPr>
          </w:p>
        </w:tc>
        <w:tc>
          <w:tcPr>
            <w:tcW w:w="850" w:type="dxa"/>
          </w:tcPr>
          <w:p w14:paraId="341C83A1" w14:textId="77777777" w:rsidR="00616BC0" w:rsidRPr="00701F94" w:rsidRDefault="00616BC0" w:rsidP="00616BC0">
            <w:pPr>
              <w:pStyle w:val="Date"/>
              <w:jc w:val="both"/>
            </w:pPr>
            <w:r w:rsidRPr="00701F94">
              <w:t>14.1</w:t>
            </w:r>
          </w:p>
        </w:tc>
        <w:tc>
          <w:tcPr>
            <w:tcW w:w="6410" w:type="dxa"/>
          </w:tcPr>
          <w:p w14:paraId="44F2795A" w14:textId="77777777" w:rsidR="00616BC0" w:rsidRPr="00701F94" w:rsidRDefault="00616BC0" w:rsidP="00616BC0">
            <w:pPr>
              <w:rPr>
                <w:vanish/>
                <w:sz w:val="19"/>
                <w:szCs w:val="19"/>
              </w:rPr>
            </w:pPr>
            <w:r w:rsidRPr="00701F94">
              <w:t xml:space="preserve">The dispute resolution mechanism to be applied pursuant to </w:t>
            </w:r>
          </w:p>
          <w:p w14:paraId="25263E93" w14:textId="77777777" w:rsidR="00616BC0" w:rsidRPr="00701F94" w:rsidRDefault="00616BC0" w:rsidP="00616BC0">
            <w:pPr>
              <w:rPr>
                <w:vanish/>
                <w:sz w:val="19"/>
                <w:szCs w:val="19"/>
              </w:rPr>
            </w:pPr>
            <w:r w:rsidRPr="00701F94">
              <w:t xml:space="preserve">clause 28.2 of the General Conditions of Contract shall be as </w:t>
            </w:r>
          </w:p>
          <w:p w14:paraId="473B4ED1" w14:textId="77777777" w:rsidR="00616BC0" w:rsidRPr="00701F94" w:rsidRDefault="00616BC0" w:rsidP="00616BC0">
            <w:r w:rsidRPr="00701F94">
              <w:t>follow:</w:t>
            </w:r>
          </w:p>
          <w:p w14:paraId="494B715B" w14:textId="77777777" w:rsidR="00616BC0" w:rsidRPr="00701F94" w:rsidRDefault="00616BC0" w:rsidP="00616BC0"/>
          <w:p w14:paraId="6E488A32" w14:textId="77777777" w:rsidR="00616BC0" w:rsidRPr="00701F94" w:rsidRDefault="00616BC0" w:rsidP="00616BC0">
            <w:pPr>
              <w:ind w:left="432" w:hanging="432"/>
            </w:pPr>
            <w:r w:rsidRPr="00701F94">
              <w:t>a.</w:t>
            </w:r>
            <w:r w:rsidRPr="00701F94">
              <w:tab/>
              <w:t>in the case of a dispute between the Purchaser and a Supplier which is a national of Liberia, the dispute shall be referred to adjudication/arbitration; and</w:t>
            </w:r>
          </w:p>
          <w:p w14:paraId="6FEA8DB5" w14:textId="77777777" w:rsidR="00616BC0" w:rsidRPr="00701F94" w:rsidRDefault="00616BC0" w:rsidP="00616BC0"/>
          <w:p w14:paraId="144B482D" w14:textId="77777777" w:rsidR="00616BC0" w:rsidRPr="00701F94" w:rsidRDefault="00616BC0" w:rsidP="00616BC0">
            <w:pPr>
              <w:ind w:left="432" w:hanging="432"/>
            </w:pPr>
            <w:r w:rsidRPr="00701F94">
              <w:t>b.</w:t>
            </w:r>
            <w:r w:rsidRPr="00701F94">
              <w:tab/>
              <w:t>in the case of dispute between the Purchaser and the Foreign Supplier, the dispute shall be settled by arbitration in accordance with the provisions of the United Nations Commission on International Trade Law (UNCITRAL) Arbitration Rules.</w:t>
            </w:r>
          </w:p>
          <w:p w14:paraId="271C9DB9" w14:textId="77777777" w:rsidR="00616BC0" w:rsidRPr="00701F94" w:rsidRDefault="00616BC0" w:rsidP="00616BC0">
            <w:pPr>
              <w:ind w:left="432" w:hanging="432"/>
            </w:pPr>
          </w:p>
        </w:tc>
      </w:tr>
      <w:tr w:rsidR="00616BC0" w:rsidRPr="00701F94" w14:paraId="230B379D" w14:textId="77777777" w:rsidTr="00616BC0">
        <w:trPr>
          <w:trHeight w:val="52"/>
        </w:trPr>
        <w:tc>
          <w:tcPr>
            <w:tcW w:w="2304" w:type="dxa"/>
          </w:tcPr>
          <w:p w14:paraId="72949CDB" w14:textId="77777777" w:rsidR="00616BC0" w:rsidRPr="00701F94" w:rsidRDefault="00616BC0" w:rsidP="00616BC0">
            <w:pPr>
              <w:ind w:left="360" w:hanging="360"/>
              <w:rPr>
                <w:b/>
              </w:rPr>
            </w:pPr>
            <w:r w:rsidRPr="00701F94">
              <w:rPr>
                <w:b/>
                <w:bCs/>
              </w:rPr>
              <w:t xml:space="preserve">15. Governing </w:t>
            </w:r>
            <w:r w:rsidRPr="00701F94">
              <w:rPr>
                <w:b/>
              </w:rPr>
              <w:t>Language</w:t>
            </w:r>
          </w:p>
          <w:p w14:paraId="4A525F44" w14:textId="77777777" w:rsidR="00616BC0" w:rsidRDefault="00616BC0" w:rsidP="00616BC0">
            <w:pPr>
              <w:rPr>
                <w:b/>
              </w:rPr>
            </w:pPr>
            <w:r w:rsidRPr="00701F94">
              <w:rPr>
                <w:b/>
              </w:rPr>
              <w:t xml:space="preserve">     GCC Clause 29)</w:t>
            </w:r>
          </w:p>
          <w:p w14:paraId="56BBD09A" w14:textId="77777777" w:rsidR="008D4BC9" w:rsidRDefault="008D4BC9" w:rsidP="00616BC0">
            <w:pPr>
              <w:rPr>
                <w:b/>
              </w:rPr>
            </w:pPr>
          </w:p>
          <w:p w14:paraId="3ED3D509" w14:textId="77777777" w:rsidR="008D4BC9" w:rsidRDefault="008D4BC9" w:rsidP="00616BC0">
            <w:pPr>
              <w:rPr>
                <w:b/>
              </w:rPr>
            </w:pPr>
          </w:p>
          <w:p w14:paraId="7ABE8C82" w14:textId="7B214FB5" w:rsidR="008D4BC9" w:rsidRPr="00701F94" w:rsidRDefault="008D4BC9" w:rsidP="00616BC0">
            <w:pPr>
              <w:rPr>
                <w:b/>
              </w:rPr>
            </w:pPr>
            <w:r>
              <w:rPr>
                <w:b/>
              </w:rPr>
              <w:t xml:space="preserve">                      </w:t>
            </w:r>
          </w:p>
          <w:p w14:paraId="7FE7DB45" w14:textId="2043DC47" w:rsidR="008D4BC9" w:rsidRDefault="008D4BC9" w:rsidP="00127F1B">
            <w:pPr>
              <w:rPr>
                <w:b/>
                <w:bCs/>
              </w:rPr>
            </w:pPr>
            <w:r>
              <w:rPr>
                <w:b/>
                <w:bCs/>
              </w:rPr>
              <w:t xml:space="preserve">     </w:t>
            </w:r>
          </w:p>
          <w:p w14:paraId="7D89CB60" w14:textId="3ED86204" w:rsidR="00724DA4" w:rsidRDefault="00724DA4" w:rsidP="00724DA4">
            <w:pPr>
              <w:pStyle w:val="Heading7"/>
              <w:jc w:val="center"/>
              <w:rPr>
                <w:b/>
                <w:bCs/>
              </w:rPr>
            </w:pPr>
            <w:r>
              <w:rPr>
                <w:b/>
                <w:bCs/>
              </w:rPr>
              <w:t>Delivery Schedule     Requirements</w:t>
            </w:r>
          </w:p>
          <w:p w14:paraId="551D8825" w14:textId="427706D6" w:rsidR="00616BC0" w:rsidRPr="00701F94" w:rsidRDefault="008D4BC9" w:rsidP="00724DA4">
            <w:pPr>
              <w:pStyle w:val="Heading7"/>
              <w:jc w:val="center"/>
              <w:rPr>
                <w:b/>
                <w:bCs/>
              </w:rPr>
            </w:pPr>
            <w:r>
              <w:rPr>
                <w:b/>
                <w:bCs/>
              </w:rPr>
              <w:t xml:space="preserve">                  </w:t>
            </w:r>
            <w:r w:rsidR="00127F1B">
              <w:rPr>
                <w:b/>
                <w:bCs/>
              </w:rPr>
              <w:t xml:space="preserve">              </w:t>
            </w:r>
            <w:r w:rsidR="00CE14ED">
              <w:rPr>
                <w:color w:val="000000" w:themeColor="text1"/>
                <w:kern w:val="28"/>
              </w:rPr>
              <w:t xml:space="preserve">                                 </w:t>
            </w:r>
            <w:r w:rsidR="00724DA4">
              <w:rPr>
                <w:color w:val="000000" w:themeColor="text1"/>
                <w:kern w:val="28"/>
              </w:rPr>
              <w:t xml:space="preserve">     </w:t>
            </w:r>
          </w:p>
        </w:tc>
        <w:tc>
          <w:tcPr>
            <w:tcW w:w="850" w:type="dxa"/>
          </w:tcPr>
          <w:p w14:paraId="68FCE87A" w14:textId="77777777" w:rsidR="00616BC0" w:rsidRPr="00701F94" w:rsidRDefault="00616BC0" w:rsidP="00616BC0">
            <w:pPr>
              <w:pStyle w:val="Date"/>
              <w:jc w:val="both"/>
            </w:pPr>
            <w:r w:rsidRPr="00701F94">
              <w:t>15.1</w:t>
            </w:r>
          </w:p>
        </w:tc>
        <w:tc>
          <w:tcPr>
            <w:tcW w:w="6410" w:type="dxa"/>
          </w:tcPr>
          <w:p w14:paraId="496F85E2" w14:textId="77777777" w:rsidR="00616BC0" w:rsidRPr="00701F94" w:rsidRDefault="00616BC0" w:rsidP="00616BC0">
            <w:r w:rsidRPr="00701F94">
              <w:t>The governing Language shall be English.</w:t>
            </w:r>
          </w:p>
          <w:p w14:paraId="567008B7" w14:textId="77777777" w:rsidR="00616BC0" w:rsidRPr="00701F94" w:rsidRDefault="00616BC0" w:rsidP="00616BC0"/>
        </w:tc>
      </w:tr>
    </w:tbl>
    <w:p w14:paraId="373EF14B" w14:textId="3C6DF04A" w:rsidR="00841A92" w:rsidRPr="00C91AE3" w:rsidRDefault="00841A92" w:rsidP="00841A92">
      <w:pPr>
        <w:widowControl w:val="0"/>
        <w:overflowPunct w:val="0"/>
        <w:autoSpaceDE w:val="0"/>
        <w:autoSpaceDN w:val="0"/>
        <w:adjustRightInd w:val="0"/>
        <w:ind w:left="720"/>
        <w:jc w:val="both"/>
        <w:rPr>
          <w:b/>
          <w:kern w:val="28"/>
        </w:rPr>
      </w:pPr>
    </w:p>
    <w:tbl>
      <w:tblPr>
        <w:tblpPr w:leftFromText="180" w:rightFromText="180" w:vertAnchor="text" w:horzAnchor="margin" w:tblpXSpec="center" w:tblpY="112"/>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902"/>
        <w:gridCol w:w="1510"/>
        <w:gridCol w:w="1945"/>
        <w:gridCol w:w="1103"/>
      </w:tblGrid>
      <w:tr w:rsidR="008D4BC9" w:rsidRPr="00C91AE3" w14:paraId="1304156F" w14:textId="4A00E501" w:rsidTr="00263F1D">
        <w:trPr>
          <w:trHeight w:val="710"/>
        </w:trPr>
        <w:tc>
          <w:tcPr>
            <w:tcW w:w="738" w:type="dxa"/>
          </w:tcPr>
          <w:p w14:paraId="04BB8E6F" w14:textId="1FF175DC" w:rsidR="008D4BC9" w:rsidRPr="00C91AE3" w:rsidRDefault="008D4BC9" w:rsidP="008D4BC9">
            <w:pPr>
              <w:jc w:val="both"/>
              <w:rPr>
                <w:b/>
              </w:rPr>
            </w:pPr>
            <w:r w:rsidRPr="00C91AE3">
              <w:rPr>
                <w:b/>
              </w:rPr>
              <w:t>NO</w:t>
            </w:r>
            <w:r w:rsidR="00CE14ED">
              <w:rPr>
                <w:b/>
              </w:rPr>
              <w:t>.</w:t>
            </w:r>
          </w:p>
        </w:tc>
        <w:tc>
          <w:tcPr>
            <w:tcW w:w="3902" w:type="dxa"/>
          </w:tcPr>
          <w:p w14:paraId="2A53F70A" w14:textId="306F270B" w:rsidR="008D4BC9" w:rsidRPr="00C91AE3" w:rsidRDefault="008D4BC9" w:rsidP="008D4BC9">
            <w:pPr>
              <w:jc w:val="both"/>
              <w:rPr>
                <w:b/>
              </w:rPr>
            </w:pPr>
            <w:r w:rsidRPr="00C91AE3">
              <w:rPr>
                <w:b/>
              </w:rPr>
              <w:t>ITEM</w:t>
            </w:r>
            <w:r w:rsidR="00CE14ED">
              <w:rPr>
                <w:b/>
              </w:rPr>
              <w:t xml:space="preserve"> DESCRIPTION</w:t>
            </w:r>
          </w:p>
        </w:tc>
        <w:tc>
          <w:tcPr>
            <w:tcW w:w="1510" w:type="dxa"/>
          </w:tcPr>
          <w:p w14:paraId="723915BE" w14:textId="77777777" w:rsidR="008D4BC9" w:rsidRPr="00C91AE3" w:rsidRDefault="008D4BC9" w:rsidP="008D4BC9">
            <w:pPr>
              <w:jc w:val="both"/>
              <w:rPr>
                <w:b/>
              </w:rPr>
            </w:pPr>
            <w:r w:rsidRPr="00C91AE3">
              <w:rPr>
                <w:b/>
              </w:rPr>
              <w:t>QUANTITY</w:t>
            </w:r>
          </w:p>
        </w:tc>
        <w:tc>
          <w:tcPr>
            <w:tcW w:w="1945" w:type="dxa"/>
          </w:tcPr>
          <w:p w14:paraId="7E78D69D" w14:textId="750CA119" w:rsidR="008D4BC9" w:rsidRPr="00C91AE3" w:rsidRDefault="00127F1B" w:rsidP="008D4BC9">
            <w:pPr>
              <w:jc w:val="both"/>
              <w:rPr>
                <w:b/>
              </w:rPr>
            </w:pPr>
            <w:r>
              <w:rPr>
                <w:b/>
              </w:rPr>
              <w:t>Earliest delivery time</w:t>
            </w:r>
          </w:p>
        </w:tc>
        <w:tc>
          <w:tcPr>
            <w:tcW w:w="1103" w:type="dxa"/>
          </w:tcPr>
          <w:p w14:paraId="1F5E3E3E" w14:textId="706E57BE" w:rsidR="008D4BC9" w:rsidRPr="00C91AE3" w:rsidRDefault="008D4BC9" w:rsidP="008D4BC9">
            <w:pPr>
              <w:jc w:val="both"/>
              <w:rPr>
                <w:b/>
              </w:rPr>
            </w:pPr>
            <w:r>
              <w:rPr>
                <w:b/>
              </w:rPr>
              <w:t>Bidder’s offer delivery time</w:t>
            </w:r>
          </w:p>
        </w:tc>
      </w:tr>
      <w:tr w:rsidR="00E96DF6" w:rsidRPr="00C91AE3" w14:paraId="7C9186B5" w14:textId="6F6B0166" w:rsidTr="00263F1D">
        <w:tc>
          <w:tcPr>
            <w:tcW w:w="738" w:type="dxa"/>
          </w:tcPr>
          <w:p w14:paraId="1EB6FD19" w14:textId="628B9574" w:rsidR="00E96DF6" w:rsidRPr="00C91AE3" w:rsidRDefault="00E96DF6" w:rsidP="00E96DF6">
            <w:pPr>
              <w:jc w:val="both"/>
            </w:pPr>
            <w:r w:rsidRPr="00C91AE3">
              <w:t>1</w:t>
            </w:r>
            <w:r w:rsidR="00CE14ED">
              <w:t>.</w:t>
            </w:r>
            <w:r w:rsidRPr="00C91AE3">
              <w:rPr>
                <w:kern w:val="28"/>
              </w:rPr>
              <w:t xml:space="preserve"> </w:t>
            </w:r>
          </w:p>
        </w:tc>
        <w:tc>
          <w:tcPr>
            <w:tcW w:w="3902" w:type="dxa"/>
          </w:tcPr>
          <w:p w14:paraId="6D185D47" w14:textId="1B343AC2" w:rsidR="00E96DF6" w:rsidRPr="00C91AE3" w:rsidRDefault="006164C3" w:rsidP="00E96DF6">
            <w:pPr>
              <w:jc w:val="both"/>
            </w:pPr>
            <w:r>
              <w:t xml:space="preserve">Dedicated high speed </w:t>
            </w:r>
            <w:r w:rsidR="00EF1F71">
              <w:t>INTERNET CONNECTIVITY SERVICE</w:t>
            </w:r>
            <w:r w:rsidR="00F451ED">
              <w:t xml:space="preserve"> 70mbps downloads &amp; 70mbps uploads (70mg/70mg) direct fiber optic cable connection</w:t>
            </w:r>
          </w:p>
        </w:tc>
        <w:tc>
          <w:tcPr>
            <w:tcW w:w="1510" w:type="dxa"/>
          </w:tcPr>
          <w:p w14:paraId="5ABF6BA5" w14:textId="1BE208D5" w:rsidR="00E96DF6" w:rsidRPr="00C91AE3" w:rsidRDefault="00575755" w:rsidP="00E96DF6">
            <w:pPr>
              <w:jc w:val="both"/>
            </w:pPr>
            <w:r>
              <w:t>N/A</w:t>
            </w:r>
          </w:p>
        </w:tc>
        <w:tc>
          <w:tcPr>
            <w:tcW w:w="1945" w:type="dxa"/>
          </w:tcPr>
          <w:p w14:paraId="4E3679CD" w14:textId="132D33AB" w:rsidR="00E96DF6" w:rsidRPr="00C91AE3" w:rsidRDefault="00621FB4" w:rsidP="00E96DF6">
            <w:pPr>
              <w:jc w:val="both"/>
            </w:pPr>
            <w:r>
              <w:t>To be Determined</w:t>
            </w:r>
          </w:p>
        </w:tc>
        <w:tc>
          <w:tcPr>
            <w:tcW w:w="1103" w:type="dxa"/>
          </w:tcPr>
          <w:p w14:paraId="7721A2A8" w14:textId="6C776530" w:rsidR="00E96DF6" w:rsidRPr="00C91AE3" w:rsidRDefault="00621FB4" w:rsidP="00E96DF6">
            <w:pPr>
              <w:jc w:val="both"/>
            </w:pPr>
            <w:r>
              <w:t>N/A</w:t>
            </w:r>
          </w:p>
        </w:tc>
      </w:tr>
    </w:tbl>
    <w:p w14:paraId="602622AC" w14:textId="77777777" w:rsidR="00841A92" w:rsidRDefault="00841A92" w:rsidP="00841A92">
      <w:pPr>
        <w:widowControl w:val="0"/>
        <w:overflowPunct w:val="0"/>
        <w:autoSpaceDE w:val="0"/>
        <w:autoSpaceDN w:val="0"/>
        <w:adjustRightInd w:val="0"/>
        <w:jc w:val="both"/>
        <w:rPr>
          <w:color w:val="000000" w:themeColor="text1"/>
          <w:kern w:val="28"/>
        </w:rPr>
      </w:pPr>
    </w:p>
    <w:p w14:paraId="65A298FF" w14:textId="78C4D4AD" w:rsidR="00571B06" w:rsidRDefault="00571B06" w:rsidP="00B36003">
      <w:pPr>
        <w:jc w:val="both"/>
        <w:rPr>
          <w:b/>
          <w:kern w:val="28"/>
        </w:rPr>
      </w:pPr>
    </w:p>
    <w:p w14:paraId="59F5A89E" w14:textId="70C2870D" w:rsidR="00571B06" w:rsidRDefault="00571B06" w:rsidP="00571B06">
      <w:pPr>
        <w:widowControl w:val="0"/>
        <w:overflowPunct w:val="0"/>
        <w:autoSpaceDE w:val="0"/>
        <w:autoSpaceDN w:val="0"/>
        <w:adjustRightInd w:val="0"/>
        <w:ind w:left="720"/>
        <w:jc w:val="both"/>
        <w:rPr>
          <w:b/>
          <w:kern w:val="28"/>
        </w:rPr>
      </w:pPr>
    </w:p>
    <w:p w14:paraId="2F6C62BC" w14:textId="77777777" w:rsidR="00C30D77" w:rsidRDefault="00C30D77" w:rsidP="00571B06">
      <w:pPr>
        <w:widowControl w:val="0"/>
        <w:overflowPunct w:val="0"/>
        <w:autoSpaceDE w:val="0"/>
        <w:autoSpaceDN w:val="0"/>
        <w:adjustRightInd w:val="0"/>
        <w:ind w:left="720"/>
        <w:jc w:val="both"/>
        <w:rPr>
          <w:b/>
          <w:kern w:val="28"/>
        </w:rPr>
      </w:pPr>
    </w:p>
    <w:p w14:paraId="6BC0CDDF" w14:textId="77777777" w:rsidR="00C30D77" w:rsidRDefault="00C30D77" w:rsidP="00571B06">
      <w:pPr>
        <w:widowControl w:val="0"/>
        <w:overflowPunct w:val="0"/>
        <w:autoSpaceDE w:val="0"/>
        <w:autoSpaceDN w:val="0"/>
        <w:adjustRightInd w:val="0"/>
        <w:ind w:left="720"/>
        <w:jc w:val="both"/>
        <w:rPr>
          <w:b/>
          <w:kern w:val="28"/>
        </w:rPr>
      </w:pPr>
    </w:p>
    <w:p w14:paraId="409705DF" w14:textId="77777777" w:rsidR="00C30D77" w:rsidRDefault="00C30D77" w:rsidP="00571B06">
      <w:pPr>
        <w:widowControl w:val="0"/>
        <w:overflowPunct w:val="0"/>
        <w:autoSpaceDE w:val="0"/>
        <w:autoSpaceDN w:val="0"/>
        <w:adjustRightInd w:val="0"/>
        <w:ind w:left="720"/>
        <w:jc w:val="both"/>
        <w:rPr>
          <w:b/>
          <w:kern w:val="28"/>
        </w:rPr>
      </w:pPr>
    </w:p>
    <w:p w14:paraId="46A35D09" w14:textId="77777777" w:rsidR="00C30D77" w:rsidRDefault="00C30D77" w:rsidP="00571B06">
      <w:pPr>
        <w:widowControl w:val="0"/>
        <w:overflowPunct w:val="0"/>
        <w:autoSpaceDE w:val="0"/>
        <w:autoSpaceDN w:val="0"/>
        <w:adjustRightInd w:val="0"/>
        <w:ind w:left="720"/>
        <w:jc w:val="both"/>
        <w:rPr>
          <w:b/>
          <w:kern w:val="28"/>
        </w:rPr>
      </w:pPr>
    </w:p>
    <w:p w14:paraId="7F0657DC" w14:textId="77777777" w:rsidR="00C30D77" w:rsidRDefault="00C30D77" w:rsidP="00571B06">
      <w:pPr>
        <w:widowControl w:val="0"/>
        <w:overflowPunct w:val="0"/>
        <w:autoSpaceDE w:val="0"/>
        <w:autoSpaceDN w:val="0"/>
        <w:adjustRightInd w:val="0"/>
        <w:ind w:left="720"/>
        <w:jc w:val="both"/>
        <w:rPr>
          <w:b/>
          <w:kern w:val="28"/>
        </w:rPr>
      </w:pPr>
    </w:p>
    <w:p w14:paraId="1EC49BA7" w14:textId="77777777" w:rsidR="00C30D77" w:rsidRDefault="00C30D77" w:rsidP="00571B06">
      <w:pPr>
        <w:widowControl w:val="0"/>
        <w:overflowPunct w:val="0"/>
        <w:autoSpaceDE w:val="0"/>
        <w:autoSpaceDN w:val="0"/>
        <w:adjustRightInd w:val="0"/>
        <w:ind w:left="720"/>
        <w:jc w:val="both"/>
        <w:rPr>
          <w:b/>
          <w:kern w:val="28"/>
        </w:rPr>
      </w:pPr>
    </w:p>
    <w:p w14:paraId="0818209F" w14:textId="77777777" w:rsidR="00C30D77" w:rsidRDefault="00C30D77" w:rsidP="00571B06">
      <w:pPr>
        <w:widowControl w:val="0"/>
        <w:overflowPunct w:val="0"/>
        <w:autoSpaceDE w:val="0"/>
        <w:autoSpaceDN w:val="0"/>
        <w:adjustRightInd w:val="0"/>
        <w:ind w:left="720"/>
        <w:jc w:val="both"/>
        <w:rPr>
          <w:b/>
          <w:kern w:val="28"/>
        </w:rPr>
      </w:pPr>
    </w:p>
    <w:p w14:paraId="6EED55B5" w14:textId="77777777" w:rsidR="00C30D77" w:rsidRDefault="00C30D77" w:rsidP="00571B06">
      <w:pPr>
        <w:widowControl w:val="0"/>
        <w:overflowPunct w:val="0"/>
        <w:autoSpaceDE w:val="0"/>
        <w:autoSpaceDN w:val="0"/>
        <w:adjustRightInd w:val="0"/>
        <w:ind w:left="720"/>
        <w:jc w:val="both"/>
        <w:rPr>
          <w:b/>
          <w:kern w:val="28"/>
        </w:rPr>
      </w:pPr>
    </w:p>
    <w:p w14:paraId="2707994E" w14:textId="77777777" w:rsidR="00C30D77" w:rsidRDefault="00C30D77" w:rsidP="00571B06">
      <w:pPr>
        <w:widowControl w:val="0"/>
        <w:overflowPunct w:val="0"/>
        <w:autoSpaceDE w:val="0"/>
        <w:autoSpaceDN w:val="0"/>
        <w:adjustRightInd w:val="0"/>
        <w:ind w:left="720"/>
        <w:jc w:val="both"/>
        <w:rPr>
          <w:b/>
          <w:kern w:val="28"/>
        </w:rPr>
      </w:pPr>
    </w:p>
    <w:p w14:paraId="7EEFF851" w14:textId="77777777" w:rsidR="00C30D77" w:rsidRDefault="00C30D77" w:rsidP="00571B06">
      <w:pPr>
        <w:widowControl w:val="0"/>
        <w:overflowPunct w:val="0"/>
        <w:autoSpaceDE w:val="0"/>
        <w:autoSpaceDN w:val="0"/>
        <w:adjustRightInd w:val="0"/>
        <w:ind w:left="720"/>
        <w:jc w:val="both"/>
        <w:rPr>
          <w:b/>
          <w:kern w:val="28"/>
        </w:rPr>
      </w:pPr>
    </w:p>
    <w:p w14:paraId="0D3C272B" w14:textId="77777777" w:rsidR="00C30D77" w:rsidRDefault="00C30D77" w:rsidP="00571B06">
      <w:pPr>
        <w:widowControl w:val="0"/>
        <w:overflowPunct w:val="0"/>
        <w:autoSpaceDE w:val="0"/>
        <w:autoSpaceDN w:val="0"/>
        <w:adjustRightInd w:val="0"/>
        <w:ind w:left="720"/>
        <w:jc w:val="both"/>
        <w:rPr>
          <w:b/>
          <w:kern w:val="28"/>
        </w:rPr>
      </w:pPr>
    </w:p>
    <w:p w14:paraId="1FE1F99C" w14:textId="77777777" w:rsidR="00512BF2" w:rsidRDefault="00512BF2" w:rsidP="00571B06">
      <w:pPr>
        <w:widowControl w:val="0"/>
        <w:overflowPunct w:val="0"/>
        <w:autoSpaceDE w:val="0"/>
        <w:autoSpaceDN w:val="0"/>
        <w:adjustRightInd w:val="0"/>
        <w:ind w:left="720"/>
        <w:jc w:val="both"/>
        <w:rPr>
          <w:b/>
          <w:kern w:val="28"/>
        </w:rPr>
      </w:pPr>
    </w:p>
    <w:p w14:paraId="7969A5D0" w14:textId="6D8E3205" w:rsidR="00512BF2" w:rsidRDefault="00512BF2" w:rsidP="00571B06">
      <w:pPr>
        <w:widowControl w:val="0"/>
        <w:overflowPunct w:val="0"/>
        <w:autoSpaceDE w:val="0"/>
        <w:autoSpaceDN w:val="0"/>
        <w:adjustRightInd w:val="0"/>
        <w:ind w:left="720"/>
        <w:jc w:val="both"/>
        <w:rPr>
          <w:b/>
          <w:kern w:val="28"/>
        </w:rPr>
      </w:pPr>
      <w:r>
        <w:rPr>
          <w:b/>
          <w:kern w:val="28"/>
        </w:rPr>
        <w:t>TECHNICAL SPECIFICATION</w:t>
      </w:r>
    </w:p>
    <w:p w14:paraId="77808FC1" w14:textId="77777777" w:rsidR="00512BF2" w:rsidRDefault="00512BF2" w:rsidP="00571B06">
      <w:pPr>
        <w:widowControl w:val="0"/>
        <w:overflowPunct w:val="0"/>
        <w:autoSpaceDE w:val="0"/>
        <w:autoSpaceDN w:val="0"/>
        <w:adjustRightInd w:val="0"/>
        <w:ind w:left="720"/>
        <w:jc w:val="both"/>
        <w:rPr>
          <w:b/>
          <w:kern w:val="28"/>
        </w:rPr>
      </w:pPr>
    </w:p>
    <w:tbl>
      <w:tblPr>
        <w:tblpPr w:leftFromText="180" w:rightFromText="180" w:vertAnchor="text" w:horzAnchor="margin" w:tblpXSpec="center" w:tblpY="112"/>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902"/>
        <w:gridCol w:w="1510"/>
        <w:gridCol w:w="1945"/>
        <w:gridCol w:w="1103"/>
      </w:tblGrid>
      <w:tr w:rsidR="00512BF2" w:rsidRPr="00C91AE3" w14:paraId="59D05E6D" w14:textId="77777777" w:rsidTr="00263F1D">
        <w:trPr>
          <w:trHeight w:val="710"/>
        </w:trPr>
        <w:tc>
          <w:tcPr>
            <w:tcW w:w="738" w:type="dxa"/>
          </w:tcPr>
          <w:p w14:paraId="62FFAE70" w14:textId="77777777" w:rsidR="00512BF2" w:rsidRPr="00C91AE3" w:rsidRDefault="00512BF2" w:rsidP="007E6AA1">
            <w:pPr>
              <w:jc w:val="both"/>
              <w:rPr>
                <w:b/>
              </w:rPr>
            </w:pPr>
            <w:r w:rsidRPr="00C91AE3">
              <w:rPr>
                <w:b/>
              </w:rPr>
              <w:t>NO</w:t>
            </w:r>
            <w:r>
              <w:rPr>
                <w:b/>
              </w:rPr>
              <w:t>.</w:t>
            </w:r>
          </w:p>
        </w:tc>
        <w:tc>
          <w:tcPr>
            <w:tcW w:w="3902" w:type="dxa"/>
          </w:tcPr>
          <w:p w14:paraId="05D3E4D2" w14:textId="77777777" w:rsidR="00512BF2" w:rsidRPr="00C91AE3" w:rsidRDefault="00512BF2" w:rsidP="007E6AA1">
            <w:pPr>
              <w:jc w:val="both"/>
              <w:rPr>
                <w:b/>
              </w:rPr>
            </w:pPr>
            <w:r w:rsidRPr="00C91AE3">
              <w:rPr>
                <w:b/>
              </w:rPr>
              <w:t>ITEM</w:t>
            </w:r>
            <w:r>
              <w:rPr>
                <w:b/>
              </w:rPr>
              <w:t xml:space="preserve"> DESCRIPTION</w:t>
            </w:r>
          </w:p>
        </w:tc>
        <w:tc>
          <w:tcPr>
            <w:tcW w:w="1510" w:type="dxa"/>
          </w:tcPr>
          <w:p w14:paraId="2CFDEF82" w14:textId="77777777" w:rsidR="00512BF2" w:rsidRPr="00C91AE3" w:rsidRDefault="00512BF2" w:rsidP="007E6AA1">
            <w:pPr>
              <w:jc w:val="both"/>
              <w:rPr>
                <w:b/>
              </w:rPr>
            </w:pPr>
            <w:r w:rsidRPr="00C91AE3">
              <w:rPr>
                <w:b/>
              </w:rPr>
              <w:t>QUANTITY</w:t>
            </w:r>
          </w:p>
        </w:tc>
        <w:tc>
          <w:tcPr>
            <w:tcW w:w="1945" w:type="dxa"/>
          </w:tcPr>
          <w:p w14:paraId="24DA0FF1" w14:textId="77777777" w:rsidR="00512BF2" w:rsidRPr="00C91AE3" w:rsidRDefault="00512BF2" w:rsidP="007E6AA1">
            <w:pPr>
              <w:jc w:val="both"/>
              <w:rPr>
                <w:b/>
              </w:rPr>
            </w:pPr>
            <w:r>
              <w:rPr>
                <w:b/>
              </w:rPr>
              <w:t>Earliest delivery time</w:t>
            </w:r>
          </w:p>
        </w:tc>
        <w:tc>
          <w:tcPr>
            <w:tcW w:w="1103" w:type="dxa"/>
          </w:tcPr>
          <w:p w14:paraId="5CA24F7D" w14:textId="77777777" w:rsidR="00512BF2" w:rsidRPr="00C91AE3" w:rsidRDefault="00512BF2" w:rsidP="007E6AA1">
            <w:pPr>
              <w:jc w:val="both"/>
              <w:rPr>
                <w:b/>
              </w:rPr>
            </w:pPr>
            <w:r>
              <w:rPr>
                <w:b/>
              </w:rPr>
              <w:t>Bidder’s offer delivery time</w:t>
            </w:r>
          </w:p>
        </w:tc>
      </w:tr>
      <w:tr w:rsidR="00512BF2" w:rsidRPr="00C91AE3" w14:paraId="051C4438" w14:textId="77777777" w:rsidTr="00263F1D">
        <w:tc>
          <w:tcPr>
            <w:tcW w:w="738" w:type="dxa"/>
          </w:tcPr>
          <w:p w14:paraId="29C36AA5" w14:textId="77777777" w:rsidR="00512BF2" w:rsidRPr="00C91AE3" w:rsidRDefault="00512BF2" w:rsidP="007E6AA1">
            <w:pPr>
              <w:jc w:val="both"/>
            </w:pPr>
            <w:r w:rsidRPr="00C91AE3">
              <w:t>1</w:t>
            </w:r>
            <w:r>
              <w:t>.</w:t>
            </w:r>
            <w:r w:rsidRPr="00C91AE3">
              <w:rPr>
                <w:kern w:val="28"/>
              </w:rPr>
              <w:t xml:space="preserve"> </w:t>
            </w:r>
          </w:p>
        </w:tc>
        <w:tc>
          <w:tcPr>
            <w:tcW w:w="3902" w:type="dxa"/>
          </w:tcPr>
          <w:p w14:paraId="48DEF6C3" w14:textId="77777777" w:rsidR="00512BF2" w:rsidRPr="00C91AE3" w:rsidRDefault="00512BF2" w:rsidP="007E6AA1">
            <w:pPr>
              <w:jc w:val="both"/>
            </w:pPr>
            <w:r>
              <w:t>Dedicated high speed INTERNET CONNECTIVITY SERVICE 70mbps downloads &amp; 70mbps uploads (70mg/70mg) direct fiber optic cable connection</w:t>
            </w:r>
          </w:p>
        </w:tc>
        <w:tc>
          <w:tcPr>
            <w:tcW w:w="1510" w:type="dxa"/>
          </w:tcPr>
          <w:p w14:paraId="2CAD60DF" w14:textId="77777777" w:rsidR="00512BF2" w:rsidRPr="00C91AE3" w:rsidRDefault="00512BF2" w:rsidP="007E6AA1">
            <w:pPr>
              <w:jc w:val="both"/>
            </w:pPr>
            <w:r>
              <w:t>N/A</w:t>
            </w:r>
          </w:p>
        </w:tc>
        <w:tc>
          <w:tcPr>
            <w:tcW w:w="1945" w:type="dxa"/>
          </w:tcPr>
          <w:p w14:paraId="126A102C" w14:textId="77777777" w:rsidR="00512BF2" w:rsidRPr="00C91AE3" w:rsidRDefault="00512BF2" w:rsidP="007E6AA1">
            <w:pPr>
              <w:jc w:val="both"/>
            </w:pPr>
            <w:r>
              <w:t>To be Determined</w:t>
            </w:r>
          </w:p>
        </w:tc>
        <w:tc>
          <w:tcPr>
            <w:tcW w:w="1103" w:type="dxa"/>
          </w:tcPr>
          <w:p w14:paraId="09FB3491" w14:textId="77777777" w:rsidR="00512BF2" w:rsidRPr="00C91AE3" w:rsidRDefault="00512BF2" w:rsidP="007E6AA1">
            <w:pPr>
              <w:jc w:val="both"/>
            </w:pPr>
            <w:r>
              <w:t>N/A</w:t>
            </w:r>
          </w:p>
        </w:tc>
      </w:tr>
    </w:tbl>
    <w:p w14:paraId="2871CBE5" w14:textId="77777777" w:rsidR="00512BF2" w:rsidRDefault="00512BF2" w:rsidP="00512BF2">
      <w:pPr>
        <w:widowControl w:val="0"/>
        <w:overflowPunct w:val="0"/>
        <w:autoSpaceDE w:val="0"/>
        <w:autoSpaceDN w:val="0"/>
        <w:adjustRightInd w:val="0"/>
        <w:jc w:val="both"/>
        <w:rPr>
          <w:color w:val="000000" w:themeColor="text1"/>
          <w:kern w:val="28"/>
        </w:rPr>
      </w:pPr>
    </w:p>
    <w:p w14:paraId="22184A01" w14:textId="77777777" w:rsidR="00512BF2" w:rsidRDefault="00512BF2" w:rsidP="00571B06">
      <w:pPr>
        <w:widowControl w:val="0"/>
        <w:overflowPunct w:val="0"/>
        <w:autoSpaceDE w:val="0"/>
        <w:autoSpaceDN w:val="0"/>
        <w:adjustRightInd w:val="0"/>
        <w:ind w:left="720"/>
        <w:jc w:val="both"/>
        <w:rPr>
          <w:b/>
          <w:kern w:val="28"/>
        </w:rPr>
      </w:pPr>
    </w:p>
    <w:p w14:paraId="425D0649" w14:textId="77777777" w:rsidR="00512BF2" w:rsidRDefault="00512BF2" w:rsidP="00571B06">
      <w:pPr>
        <w:widowControl w:val="0"/>
        <w:overflowPunct w:val="0"/>
        <w:autoSpaceDE w:val="0"/>
        <w:autoSpaceDN w:val="0"/>
        <w:adjustRightInd w:val="0"/>
        <w:ind w:left="720"/>
        <w:jc w:val="both"/>
        <w:rPr>
          <w:b/>
          <w:kern w:val="28"/>
        </w:rPr>
      </w:pPr>
    </w:p>
    <w:p w14:paraId="3B0DABCC" w14:textId="77777777" w:rsidR="00512BF2" w:rsidRDefault="00512BF2" w:rsidP="00571B06">
      <w:pPr>
        <w:widowControl w:val="0"/>
        <w:overflowPunct w:val="0"/>
        <w:autoSpaceDE w:val="0"/>
        <w:autoSpaceDN w:val="0"/>
        <w:adjustRightInd w:val="0"/>
        <w:ind w:left="720"/>
        <w:jc w:val="both"/>
        <w:rPr>
          <w:b/>
          <w:kern w:val="28"/>
        </w:rPr>
      </w:pPr>
    </w:p>
    <w:p w14:paraId="2EC3E329" w14:textId="4BF53ADA" w:rsidR="00616BC0" w:rsidRPr="00701F94" w:rsidRDefault="00616BC0" w:rsidP="00616BC0">
      <w:pPr>
        <w:pStyle w:val="Heading7"/>
        <w:jc w:val="center"/>
        <w:rPr>
          <w:b/>
        </w:rPr>
      </w:pPr>
      <w:r w:rsidRPr="00701F94">
        <w:rPr>
          <w:b/>
        </w:rPr>
        <w:t>Tender Form and Price Schedules</w:t>
      </w:r>
    </w:p>
    <w:p w14:paraId="2BEE5CA2" w14:textId="77777777" w:rsidR="00616BC0" w:rsidRPr="00701F94" w:rsidRDefault="00616BC0" w:rsidP="00616BC0">
      <w:pPr>
        <w:jc w:val="right"/>
      </w:pPr>
    </w:p>
    <w:p w14:paraId="72648A4A" w14:textId="77777777" w:rsidR="00616BC0" w:rsidRPr="00701F94" w:rsidRDefault="00616BC0" w:rsidP="00616BC0">
      <w:pPr>
        <w:jc w:val="right"/>
      </w:pPr>
      <w:r w:rsidRPr="00701F94">
        <w:t>Date: _____________</w:t>
      </w:r>
    </w:p>
    <w:p w14:paraId="161A381D" w14:textId="77777777" w:rsidR="00616BC0" w:rsidRPr="00701F94" w:rsidRDefault="00616BC0" w:rsidP="00616BC0">
      <w:pPr>
        <w:jc w:val="right"/>
      </w:pPr>
      <w:r w:rsidRPr="00701F94">
        <w:t xml:space="preserve">IFT </w:t>
      </w:r>
      <w:proofErr w:type="gramStart"/>
      <w:r w:rsidRPr="00701F94">
        <w:t>N</w:t>
      </w:r>
      <w:r w:rsidRPr="00701F94">
        <w:rPr>
          <w:sz w:val="12"/>
          <w:szCs w:val="12"/>
        </w:rPr>
        <w:t>o</w:t>
      </w:r>
      <w:r w:rsidRPr="00701F94">
        <w:t>: _</w:t>
      </w:r>
      <w:proofErr w:type="gramEnd"/>
      <w:r w:rsidRPr="00701F94">
        <w:t>__________</w:t>
      </w:r>
    </w:p>
    <w:p w14:paraId="06E77480" w14:textId="77777777" w:rsidR="00616BC0" w:rsidRPr="00701F94" w:rsidRDefault="00616BC0" w:rsidP="00616BC0"/>
    <w:p w14:paraId="786CFC4F" w14:textId="77777777" w:rsidR="00616BC0" w:rsidRPr="00701F94" w:rsidRDefault="00616BC0" w:rsidP="00616BC0">
      <w:r w:rsidRPr="00701F94">
        <w:t>To:</w:t>
      </w:r>
      <w:r w:rsidRPr="00701F94">
        <w:tab/>
      </w:r>
      <w:r w:rsidRPr="00701F94">
        <w:rPr>
          <w:i/>
          <w:iCs/>
        </w:rPr>
        <w:t>[name and address of Purchaser]</w:t>
      </w:r>
    </w:p>
    <w:p w14:paraId="08184A2E" w14:textId="77777777" w:rsidR="00616BC0" w:rsidRPr="00701F94" w:rsidRDefault="00616BC0" w:rsidP="00616BC0"/>
    <w:p w14:paraId="26E27458" w14:textId="77777777" w:rsidR="00616BC0" w:rsidRPr="00701F94" w:rsidRDefault="00616BC0" w:rsidP="00616BC0">
      <w:r w:rsidRPr="00701F94">
        <w:t>Gentlemen and/or Ladies:</w:t>
      </w:r>
    </w:p>
    <w:p w14:paraId="58961F32" w14:textId="77777777" w:rsidR="00616BC0" w:rsidRPr="00701F94" w:rsidRDefault="00616BC0" w:rsidP="00616BC0"/>
    <w:p w14:paraId="1237A918" w14:textId="77777777" w:rsidR="00616BC0" w:rsidRPr="00701F94" w:rsidRDefault="00616BC0" w:rsidP="00616BC0">
      <w:pPr>
        <w:rPr>
          <w:vanish/>
          <w:sz w:val="19"/>
          <w:szCs w:val="19"/>
        </w:rPr>
      </w:pPr>
      <w:r w:rsidRPr="00701F94">
        <w:t xml:space="preserve">Having examined the Tender documents including Addenda Nos. </w:t>
      </w:r>
      <w:r w:rsidRPr="00701F94">
        <w:rPr>
          <w:i/>
          <w:iCs/>
        </w:rPr>
        <w:t xml:space="preserve">[insert numbers], </w:t>
      </w:r>
      <w:r w:rsidRPr="00701F94">
        <w:t xml:space="preserve">the receipt </w:t>
      </w:r>
    </w:p>
    <w:p w14:paraId="7C5EAEB8" w14:textId="77777777" w:rsidR="00616BC0" w:rsidRPr="00701F94" w:rsidRDefault="00616BC0" w:rsidP="00616BC0">
      <w:pPr>
        <w:rPr>
          <w:vanish/>
          <w:sz w:val="19"/>
          <w:szCs w:val="19"/>
        </w:rPr>
      </w:pPr>
      <w:r w:rsidRPr="00701F94">
        <w:t xml:space="preserve">of which is hereby duly acknowledged, we, the undersigned, offer to supply and deliver </w:t>
      </w:r>
    </w:p>
    <w:p w14:paraId="5761C11A" w14:textId="77777777" w:rsidR="00616BC0" w:rsidRPr="00701F94" w:rsidRDefault="00616BC0" w:rsidP="00616BC0">
      <w:pPr>
        <w:rPr>
          <w:vanish/>
          <w:sz w:val="19"/>
          <w:szCs w:val="19"/>
        </w:rPr>
      </w:pPr>
      <w:r w:rsidRPr="00701F94">
        <w:rPr>
          <w:i/>
          <w:iCs/>
        </w:rPr>
        <w:t xml:space="preserve">[description of goods and services] </w:t>
      </w:r>
      <w:r w:rsidRPr="00701F94">
        <w:t xml:space="preserve">in conformity with the said Tender documents for the sum of </w:t>
      </w:r>
    </w:p>
    <w:p w14:paraId="5C39F0D0" w14:textId="77777777" w:rsidR="00616BC0" w:rsidRPr="00701F94" w:rsidRDefault="00616BC0" w:rsidP="00616BC0">
      <w:pPr>
        <w:rPr>
          <w:vanish/>
          <w:sz w:val="19"/>
          <w:szCs w:val="19"/>
        </w:rPr>
      </w:pPr>
      <w:r w:rsidRPr="00701F94">
        <w:t xml:space="preserve">GHC_____ </w:t>
      </w:r>
      <w:r w:rsidRPr="00701F94">
        <w:rPr>
          <w:i/>
          <w:iCs/>
        </w:rPr>
        <w:t xml:space="preserve">[total Tender amount in words and figures] </w:t>
      </w:r>
      <w:r w:rsidRPr="00701F94">
        <w:t xml:space="preserve">or such other sums as may be ascertained in </w:t>
      </w:r>
    </w:p>
    <w:p w14:paraId="35D84AC2" w14:textId="77777777" w:rsidR="00616BC0" w:rsidRPr="00701F94" w:rsidRDefault="00616BC0" w:rsidP="00616BC0">
      <w:r w:rsidRPr="00701F94">
        <w:t xml:space="preserve">accordance with the Schedule of Prices attached herewith and made part of this Tender.  </w:t>
      </w:r>
    </w:p>
    <w:p w14:paraId="45B8BD3B" w14:textId="77777777" w:rsidR="00616BC0" w:rsidRPr="00701F94" w:rsidRDefault="00616BC0" w:rsidP="00616BC0"/>
    <w:p w14:paraId="5B406895" w14:textId="77777777" w:rsidR="00616BC0" w:rsidRPr="00701F94" w:rsidRDefault="00616BC0" w:rsidP="00616BC0">
      <w:pPr>
        <w:rPr>
          <w:vanish/>
          <w:sz w:val="19"/>
          <w:szCs w:val="19"/>
        </w:rPr>
      </w:pPr>
    </w:p>
    <w:p w14:paraId="50F90866" w14:textId="77777777" w:rsidR="00616BC0" w:rsidRPr="00701F94" w:rsidRDefault="00616BC0" w:rsidP="00616BC0">
      <w:pPr>
        <w:rPr>
          <w:vanish/>
          <w:sz w:val="19"/>
          <w:szCs w:val="19"/>
        </w:rPr>
      </w:pPr>
      <w:r w:rsidRPr="00701F94">
        <w:t xml:space="preserve">We undertake, if our Tender is accepted, to deliver the goods and services in accordance with the </w:t>
      </w:r>
    </w:p>
    <w:p w14:paraId="7CC41CF3" w14:textId="77777777" w:rsidR="00616BC0" w:rsidRPr="00701F94" w:rsidRDefault="00616BC0" w:rsidP="00616BC0">
      <w:r w:rsidRPr="00701F94">
        <w:t>delivery schedule specified in the Schedule of Requirements.</w:t>
      </w:r>
    </w:p>
    <w:p w14:paraId="0A9785B3" w14:textId="77777777" w:rsidR="00616BC0" w:rsidRPr="00701F94" w:rsidRDefault="00616BC0" w:rsidP="00616BC0"/>
    <w:p w14:paraId="71F0DB66" w14:textId="77777777" w:rsidR="00616BC0" w:rsidRPr="00701F94" w:rsidRDefault="00616BC0" w:rsidP="00616BC0">
      <w:pPr>
        <w:rPr>
          <w:vanish/>
          <w:sz w:val="19"/>
          <w:szCs w:val="19"/>
        </w:rPr>
      </w:pPr>
      <w:r w:rsidRPr="00701F94">
        <w:t xml:space="preserve">If our Tender is accepted, we will provide a Bank Guarantee acceptable to the Purchaser in a sum </w:t>
      </w:r>
    </w:p>
    <w:p w14:paraId="401DBACF" w14:textId="77777777" w:rsidR="00616BC0" w:rsidRPr="00701F94" w:rsidRDefault="00616BC0" w:rsidP="00616BC0">
      <w:pPr>
        <w:rPr>
          <w:vanish/>
          <w:sz w:val="19"/>
          <w:szCs w:val="19"/>
        </w:rPr>
      </w:pPr>
      <w:r w:rsidRPr="00701F94">
        <w:t xml:space="preserve">equivalent to _____ percent of the Contract Price for the due performance of the Contract, in the </w:t>
      </w:r>
    </w:p>
    <w:p w14:paraId="4F94809F" w14:textId="77777777" w:rsidR="00616BC0" w:rsidRPr="00701F94" w:rsidRDefault="00616BC0" w:rsidP="00616BC0">
      <w:r w:rsidRPr="00701F94">
        <w:t>form prescribed by the Purchaser.</w:t>
      </w:r>
    </w:p>
    <w:p w14:paraId="0F174368" w14:textId="77777777" w:rsidR="00616BC0" w:rsidRPr="00701F94" w:rsidRDefault="00616BC0" w:rsidP="00616BC0"/>
    <w:p w14:paraId="0A81B8FD" w14:textId="44217D5B" w:rsidR="00616BC0" w:rsidRPr="00701F94" w:rsidRDefault="00616BC0" w:rsidP="00616BC0">
      <w:pPr>
        <w:rPr>
          <w:i/>
          <w:iCs/>
          <w:vanish/>
          <w:sz w:val="19"/>
          <w:szCs w:val="19"/>
        </w:rPr>
      </w:pPr>
      <w:r w:rsidRPr="00701F94">
        <w:t>We agree to abide by this Tender for a period of ……</w:t>
      </w:r>
      <w:r w:rsidR="00FF0961" w:rsidRPr="00701F94">
        <w:t>….</w:t>
      </w:r>
      <w:r w:rsidRPr="00701F94">
        <w:t xml:space="preserve"> </w:t>
      </w:r>
      <w:r w:rsidRPr="00701F94">
        <w:rPr>
          <w:i/>
          <w:iCs/>
        </w:rPr>
        <w:t xml:space="preserve">[insert number as specified in Tender validity </w:t>
      </w:r>
    </w:p>
    <w:p w14:paraId="2DA26AF9" w14:textId="77777777" w:rsidR="00616BC0" w:rsidRPr="00701F94" w:rsidRDefault="00616BC0" w:rsidP="00616BC0">
      <w:pPr>
        <w:rPr>
          <w:vanish/>
          <w:sz w:val="19"/>
          <w:szCs w:val="19"/>
        </w:rPr>
      </w:pPr>
      <w:r w:rsidRPr="00701F94">
        <w:rPr>
          <w:i/>
          <w:iCs/>
        </w:rPr>
        <w:t xml:space="preserve">period] </w:t>
      </w:r>
      <w:r w:rsidRPr="00701F94">
        <w:t xml:space="preserve">days from the date fixed for Deadline for Tender submission, and </w:t>
      </w:r>
      <w:r w:rsidRPr="00701F94">
        <w:lastRenderedPageBreak/>
        <w:t xml:space="preserve">it shall remain binding </w:t>
      </w:r>
    </w:p>
    <w:p w14:paraId="4AEE9A9D" w14:textId="77777777" w:rsidR="00616BC0" w:rsidRPr="00701F94" w:rsidRDefault="00616BC0" w:rsidP="00616BC0">
      <w:r w:rsidRPr="00701F94">
        <w:t xml:space="preserve">upon us and may be accepted at any time before the expiration of that period.  </w:t>
      </w:r>
    </w:p>
    <w:p w14:paraId="3EAE4FCD" w14:textId="77777777" w:rsidR="00616BC0" w:rsidRPr="00701F94" w:rsidRDefault="00616BC0" w:rsidP="00616BC0"/>
    <w:p w14:paraId="40385259" w14:textId="77777777" w:rsidR="00616BC0" w:rsidRPr="00701F94" w:rsidRDefault="00616BC0" w:rsidP="00616BC0">
      <w:pPr>
        <w:rPr>
          <w:vanish/>
          <w:sz w:val="19"/>
          <w:szCs w:val="19"/>
        </w:rPr>
      </w:pPr>
    </w:p>
    <w:p w14:paraId="4BBC093B" w14:textId="77777777" w:rsidR="00616BC0" w:rsidRPr="00701F94" w:rsidRDefault="00616BC0" w:rsidP="00616BC0">
      <w:pPr>
        <w:rPr>
          <w:vanish/>
          <w:sz w:val="19"/>
          <w:szCs w:val="19"/>
        </w:rPr>
      </w:pPr>
      <w:r w:rsidRPr="00701F94">
        <w:t xml:space="preserve">Commissions or gratuities, if any, paid or to be paid by us to agents relating to this Tender, and to </w:t>
      </w:r>
    </w:p>
    <w:p w14:paraId="07BB01AA" w14:textId="77777777" w:rsidR="00616BC0" w:rsidRPr="00701F94" w:rsidRDefault="00616BC0" w:rsidP="00616BC0">
      <w:r w:rsidRPr="00701F94">
        <w:t>contract execution if we are awarded the contract, are listed below:</w:t>
      </w:r>
    </w:p>
    <w:p w14:paraId="2C3B9972" w14:textId="77777777" w:rsidR="00616BC0" w:rsidRPr="00701F94" w:rsidRDefault="00616BC0" w:rsidP="00616BC0">
      <w:r w:rsidRPr="00701F94">
        <w:t>Name and address of</w:t>
      </w:r>
      <w:r w:rsidRPr="00701F94">
        <w:tab/>
      </w:r>
      <w:r w:rsidRPr="00701F94">
        <w:tab/>
      </w:r>
      <w:r w:rsidRPr="00701F94">
        <w:tab/>
        <w:t>Amount and</w:t>
      </w:r>
      <w:r w:rsidRPr="00701F94">
        <w:tab/>
      </w:r>
      <w:r w:rsidRPr="00701F94">
        <w:tab/>
      </w:r>
      <w:r w:rsidRPr="00701F94">
        <w:tab/>
        <w:t>Purpose of</w:t>
      </w:r>
    </w:p>
    <w:p w14:paraId="057A7738" w14:textId="77777777" w:rsidR="00616BC0" w:rsidRPr="00701F94" w:rsidRDefault="00616BC0" w:rsidP="00616BC0">
      <w:r w:rsidRPr="00701F94">
        <w:t xml:space="preserve">agent </w:t>
      </w:r>
      <w:r w:rsidRPr="00701F94">
        <w:tab/>
      </w:r>
      <w:r w:rsidRPr="00701F94">
        <w:tab/>
      </w:r>
      <w:r w:rsidRPr="00701F94">
        <w:tab/>
      </w:r>
      <w:r w:rsidRPr="00701F94">
        <w:tab/>
      </w:r>
      <w:r w:rsidRPr="00701F94">
        <w:tab/>
        <w:t>Currency</w:t>
      </w:r>
      <w:r w:rsidRPr="00701F94">
        <w:tab/>
      </w:r>
      <w:r w:rsidRPr="00701F94">
        <w:tab/>
      </w:r>
      <w:r w:rsidRPr="00701F94">
        <w:tab/>
        <w:t>Commission or</w:t>
      </w:r>
    </w:p>
    <w:p w14:paraId="463C59CA" w14:textId="77777777" w:rsidR="00616BC0" w:rsidRPr="00701F94" w:rsidRDefault="00616BC0" w:rsidP="00616BC0">
      <w:pPr>
        <w:ind w:left="5760" w:firstLine="720"/>
      </w:pPr>
      <w:r w:rsidRPr="00701F94">
        <w:t>gratuity</w:t>
      </w:r>
    </w:p>
    <w:p w14:paraId="144D67F0" w14:textId="77777777" w:rsidR="00616BC0" w:rsidRPr="00701F94" w:rsidRDefault="00616BC0" w:rsidP="00616BC0"/>
    <w:p w14:paraId="78991596" w14:textId="77777777" w:rsidR="00616BC0" w:rsidRPr="00701F94" w:rsidRDefault="00616BC0" w:rsidP="00616BC0">
      <w:r w:rsidRPr="00701F94">
        <w:t>______________</w:t>
      </w:r>
      <w:proofErr w:type="gramStart"/>
      <w:r w:rsidRPr="00701F94">
        <w:t>_</w:t>
      </w:r>
      <w:r w:rsidRPr="00701F94">
        <w:tab/>
      </w:r>
      <w:r w:rsidRPr="00701F94">
        <w:tab/>
      </w:r>
      <w:proofErr w:type="gramEnd"/>
      <w:r w:rsidRPr="00701F94">
        <w:tab/>
        <w:t>___________</w:t>
      </w:r>
      <w:r w:rsidRPr="00701F94">
        <w:tab/>
      </w:r>
      <w:r w:rsidRPr="00701F94">
        <w:tab/>
      </w:r>
      <w:r w:rsidRPr="00701F94">
        <w:tab/>
        <w:t>_____________</w:t>
      </w:r>
    </w:p>
    <w:p w14:paraId="23DE0C90" w14:textId="77777777" w:rsidR="00616BC0" w:rsidRPr="00701F94" w:rsidRDefault="00616BC0" w:rsidP="00616BC0">
      <w:r w:rsidRPr="00701F94">
        <w:t>______________</w:t>
      </w:r>
      <w:proofErr w:type="gramStart"/>
      <w:r w:rsidRPr="00701F94">
        <w:t>_</w:t>
      </w:r>
      <w:r w:rsidRPr="00701F94">
        <w:tab/>
      </w:r>
      <w:r w:rsidRPr="00701F94">
        <w:tab/>
      </w:r>
      <w:proofErr w:type="gramEnd"/>
      <w:r w:rsidRPr="00701F94">
        <w:tab/>
        <w:t>___________</w:t>
      </w:r>
      <w:r w:rsidRPr="00701F94">
        <w:tab/>
      </w:r>
      <w:r w:rsidRPr="00701F94">
        <w:tab/>
      </w:r>
      <w:r w:rsidRPr="00701F94">
        <w:tab/>
        <w:t>_____________</w:t>
      </w:r>
    </w:p>
    <w:p w14:paraId="1894A78A" w14:textId="77777777" w:rsidR="00616BC0" w:rsidRPr="00701F94" w:rsidRDefault="00616BC0" w:rsidP="00616BC0">
      <w:r w:rsidRPr="00701F94">
        <w:t>______________</w:t>
      </w:r>
      <w:proofErr w:type="gramStart"/>
      <w:r w:rsidRPr="00701F94">
        <w:t>_</w:t>
      </w:r>
      <w:r w:rsidRPr="00701F94">
        <w:tab/>
      </w:r>
      <w:r w:rsidRPr="00701F94">
        <w:tab/>
      </w:r>
      <w:proofErr w:type="gramEnd"/>
      <w:r w:rsidRPr="00701F94">
        <w:tab/>
        <w:t>___________</w:t>
      </w:r>
      <w:r w:rsidRPr="00701F94">
        <w:tab/>
      </w:r>
      <w:r w:rsidRPr="00701F94">
        <w:tab/>
      </w:r>
      <w:r w:rsidRPr="00701F94">
        <w:tab/>
        <w:t>_____________</w:t>
      </w:r>
    </w:p>
    <w:p w14:paraId="19EC0797" w14:textId="77777777" w:rsidR="00616BC0" w:rsidRPr="00701F94" w:rsidRDefault="00616BC0" w:rsidP="00616BC0">
      <w:r w:rsidRPr="00701F94">
        <w:t xml:space="preserve"> (if none, state “none”)</w:t>
      </w:r>
    </w:p>
    <w:p w14:paraId="0EEBF703" w14:textId="77777777" w:rsidR="00616BC0" w:rsidRPr="00701F94" w:rsidRDefault="00616BC0" w:rsidP="00616BC0"/>
    <w:p w14:paraId="0D6FE8B0" w14:textId="5E0C7A20" w:rsidR="00616BC0" w:rsidRPr="00701F94" w:rsidRDefault="00616BC0" w:rsidP="00616BC0">
      <w:pPr>
        <w:rPr>
          <w:vanish/>
          <w:sz w:val="19"/>
          <w:szCs w:val="19"/>
        </w:rPr>
      </w:pPr>
      <w:r w:rsidRPr="00701F94">
        <w:t xml:space="preserve">Until a formal Contract is prepared and executed, this Tender, together with your </w:t>
      </w:r>
      <w:r w:rsidR="00FF0961" w:rsidRPr="00701F94">
        <w:t>written</w:t>
      </w:r>
      <w:r w:rsidRPr="00701F94">
        <w:t xml:space="preserve"> acceptance </w:t>
      </w:r>
    </w:p>
    <w:p w14:paraId="193E5D10" w14:textId="77777777" w:rsidR="00616BC0" w:rsidRPr="00701F94" w:rsidRDefault="00616BC0" w:rsidP="00616BC0">
      <w:r w:rsidRPr="00701F94">
        <w:t xml:space="preserve">thereof and your notification of award, shall constitute a binding Contract between us.  </w:t>
      </w:r>
    </w:p>
    <w:p w14:paraId="08850057" w14:textId="77777777" w:rsidR="00616BC0" w:rsidRPr="00701F94" w:rsidRDefault="00616BC0" w:rsidP="00616BC0"/>
    <w:p w14:paraId="716AAEB1" w14:textId="77777777" w:rsidR="00616BC0" w:rsidRPr="00701F94" w:rsidRDefault="00616BC0" w:rsidP="00616BC0">
      <w:pPr>
        <w:rPr>
          <w:vanish/>
          <w:sz w:val="19"/>
          <w:szCs w:val="19"/>
        </w:rPr>
      </w:pPr>
    </w:p>
    <w:p w14:paraId="24BCB922" w14:textId="77777777" w:rsidR="00616BC0" w:rsidRPr="00701F94" w:rsidRDefault="00616BC0" w:rsidP="00616BC0">
      <w:r w:rsidRPr="00701F94">
        <w:t xml:space="preserve">We understand that you are not bound to accept the lowest or any Tender you may receive.  </w:t>
      </w:r>
    </w:p>
    <w:p w14:paraId="77171880" w14:textId="77777777" w:rsidR="00616BC0" w:rsidRPr="00701F94" w:rsidRDefault="00616BC0" w:rsidP="00616BC0"/>
    <w:p w14:paraId="4C13EDD2" w14:textId="77777777" w:rsidR="00616BC0" w:rsidRPr="00701F94" w:rsidRDefault="00616BC0" w:rsidP="00616BC0">
      <w:pPr>
        <w:rPr>
          <w:vanish/>
          <w:sz w:val="19"/>
          <w:szCs w:val="19"/>
        </w:rPr>
      </w:pPr>
    </w:p>
    <w:p w14:paraId="33976CED" w14:textId="77777777" w:rsidR="00616BC0" w:rsidRPr="00701F94" w:rsidRDefault="00616BC0" w:rsidP="00616BC0">
      <w:pPr>
        <w:rPr>
          <w:vanish/>
          <w:sz w:val="19"/>
          <w:szCs w:val="19"/>
        </w:rPr>
      </w:pPr>
      <w:r w:rsidRPr="00701F94">
        <w:t xml:space="preserve">We certify/confirm that we comply with the eligibility requirements as per ITB Clause 2 of the </w:t>
      </w:r>
    </w:p>
    <w:p w14:paraId="533A9F8E" w14:textId="77777777" w:rsidR="00616BC0" w:rsidRPr="00701F94" w:rsidRDefault="00616BC0" w:rsidP="00616BC0">
      <w:r w:rsidRPr="00701F94">
        <w:t>Tender documents.</w:t>
      </w:r>
    </w:p>
    <w:p w14:paraId="0B07F42A" w14:textId="77777777" w:rsidR="00616BC0" w:rsidRPr="00701F94" w:rsidRDefault="00616BC0" w:rsidP="00616BC0">
      <w:pPr>
        <w:rPr>
          <w:i/>
        </w:rPr>
      </w:pPr>
    </w:p>
    <w:p w14:paraId="4B2EA01C" w14:textId="77777777" w:rsidR="00616BC0" w:rsidRPr="00701F94" w:rsidRDefault="00616BC0" w:rsidP="00616BC0">
      <w:pPr>
        <w:rPr>
          <w:i/>
          <w:iCs/>
        </w:rPr>
      </w:pPr>
      <w:r w:rsidRPr="00701F94">
        <w:rPr>
          <w:i/>
        </w:rPr>
        <w:t xml:space="preserve">Dated </w:t>
      </w:r>
      <w:proofErr w:type="gramStart"/>
      <w:r w:rsidRPr="00701F94">
        <w:rPr>
          <w:i/>
        </w:rPr>
        <w:t>this __</w:t>
      </w:r>
      <w:proofErr w:type="gramEnd"/>
      <w:r w:rsidRPr="00701F94">
        <w:rPr>
          <w:i/>
        </w:rPr>
        <w:t>____</w:t>
      </w:r>
      <w:r w:rsidRPr="00701F94">
        <w:rPr>
          <w:i/>
          <w:iCs/>
        </w:rPr>
        <w:t xml:space="preserve">[dd] </w:t>
      </w:r>
      <w:r w:rsidRPr="00701F94">
        <w:rPr>
          <w:i/>
        </w:rPr>
        <w:t xml:space="preserve">day </w:t>
      </w:r>
      <w:proofErr w:type="gramStart"/>
      <w:r w:rsidRPr="00701F94">
        <w:rPr>
          <w:i/>
        </w:rPr>
        <w:t>of ___</w:t>
      </w:r>
      <w:proofErr w:type="gramEnd"/>
      <w:r w:rsidRPr="00701F94">
        <w:rPr>
          <w:i/>
        </w:rPr>
        <w:t>____________________</w:t>
      </w:r>
      <w:r w:rsidRPr="00701F94">
        <w:rPr>
          <w:i/>
          <w:iCs/>
        </w:rPr>
        <w:t xml:space="preserve">[mm] </w:t>
      </w:r>
      <w:r w:rsidRPr="00701F94">
        <w:rPr>
          <w:i/>
        </w:rPr>
        <w:t xml:space="preserve">month of </w:t>
      </w:r>
      <w:proofErr w:type="gramStart"/>
      <w:r w:rsidRPr="00701F94">
        <w:rPr>
          <w:i/>
        </w:rPr>
        <w:t>20__</w:t>
      </w:r>
      <w:proofErr w:type="gramEnd"/>
      <w:r w:rsidRPr="00701F94">
        <w:rPr>
          <w:i/>
        </w:rPr>
        <w:t>____</w:t>
      </w:r>
      <w:r w:rsidRPr="00701F94">
        <w:rPr>
          <w:i/>
          <w:iCs/>
        </w:rPr>
        <w:t>[</w:t>
      </w:r>
      <w:proofErr w:type="spellStart"/>
      <w:r w:rsidRPr="00701F94">
        <w:rPr>
          <w:i/>
          <w:iCs/>
        </w:rPr>
        <w:t>yy</w:t>
      </w:r>
      <w:proofErr w:type="spellEnd"/>
      <w:r w:rsidRPr="00701F94">
        <w:rPr>
          <w:i/>
          <w:iCs/>
        </w:rPr>
        <w:t>].</w:t>
      </w:r>
    </w:p>
    <w:p w14:paraId="56C13C7E" w14:textId="77777777" w:rsidR="00616BC0" w:rsidRPr="00701F94" w:rsidRDefault="00616BC0" w:rsidP="00616BC0">
      <w:pPr>
        <w:rPr>
          <w:i/>
        </w:rPr>
      </w:pPr>
    </w:p>
    <w:p w14:paraId="4E3AA44F" w14:textId="77777777" w:rsidR="00616BC0" w:rsidRPr="00701F94" w:rsidRDefault="00616BC0" w:rsidP="00616BC0">
      <w:pPr>
        <w:rPr>
          <w:i/>
        </w:rPr>
      </w:pPr>
      <w:r w:rsidRPr="00701F94">
        <w:rPr>
          <w:i/>
        </w:rPr>
        <w:t>_________</w:t>
      </w:r>
      <w:r w:rsidRPr="00701F94">
        <w:rPr>
          <w:i/>
        </w:rPr>
        <w:tab/>
      </w:r>
      <w:r w:rsidRPr="00701F94">
        <w:rPr>
          <w:i/>
        </w:rPr>
        <w:tab/>
      </w:r>
      <w:r w:rsidRPr="00701F94">
        <w:rPr>
          <w:i/>
        </w:rPr>
        <w:tab/>
        <w:t xml:space="preserve">     _______________________</w:t>
      </w:r>
    </w:p>
    <w:p w14:paraId="3ABE522D" w14:textId="77777777" w:rsidR="00616BC0" w:rsidRPr="00701F94" w:rsidRDefault="00616BC0" w:rsidP="00616BC0">
      <w:pPr>
        <w:rPr>
          <w:i/>
        </w:rPr>
      </w:pPr>
      <w:r w:rsidRPr="00701F94">
        <w:rPr>
          <w:i/>
        </w:rPr>
        <w:t>[signature]</w:t>
      </w:r>
      <w:r w:rsidRPr="00701F94">
        <w:rPr>
          <w:i/>
        </w:rPr>
        <w:tab/>
      </w:r>
      <w:r w:rsidRPr="00701F94">
        <w:rPr>
          <w:i/>
        </w:rPr>
        <w:tab/>
      </w:r>
      <w:r w:rsidRPr="00701F94">
        <w:rPr>
          <w:i/>
        </w:rPr>
        <w:tab/>
      </w:r>
      <w:r w:rsidRPr="00701F94">
        <w:rPr>
          <w:i/>
        </w:rPr>
        <w:tab/>
        <w:t xml:space="preserve"> [in the capacity of]</w:t>
      </w:r>
    </w:p>
    <w:p w14:paraId="32635C45" w14:textId="77777777" w:rsidR="00616BC0" w:rsidRPr="00701F94" w:rsidRDefault="00616BC0" w:rsidP="00616BC0"/>
    <w:p w14:paraId="28D78754" w14:textId="77777777" w:rsidR="00616BC0" w:rsidRPr="00701F94" w:rsidRDefault="00616BC0" w:rsidP="00616BC0">
      <w:r w:rsidRPr="00701F94">
        <w:t>Duly authorized to sign Tender for and on behalf of ________________________</w:t>
      </w:r>
    </w:p>
    <w:p w14:paraId="6F6F6732" w14:textId="77777777" w:rsidR="00616BC0" w:rsidRPr="00701F94" w:rsidRDefault="00616BC0" w:rsidP="00616BC0"/>
    <w:p w14:paraId="1FD6E685" w14:textId="77777777" w:rsidR="00616BC0" w:rsidRPr="00701F94" w:rsidRDefault="00616BC0" w:rsidP="00616BC0"/>
    <w:p w14:paraId="125651D0" w14:textId="77777777" w:rsidR="00616BC0" w:rsidRPr="00701F94" w:rsidRDefault="00616BC0" w:rsidP="00616BC0">
      <w:pPr>
        <w:sectPr w:rsidR="00616BC0" w:rsidRPr="00701F94">
          <w:headerReference w:type="even" r:id="rId9"/>
          <w:headerReference w:type="default" r:id="rId10"/>
          <w:pgSz w:w="12240" w:h="15840"/>
          <w:pgMar w:top="1440" w:right="1800" w:bottom="1440" w:left="1800" w:header="720" w:footer="720" w:gutter="0"/>
          <w:cols w:space="720"/>
          <w:noEndnote/>
        </w:sectPr>
      </w:pPr>
    </w:p>
    <w:p w14:paraId="148D55B5" w14:textId="77777777" w:rsidR="00616BC0" w:rsidRPr="00701F94" w:rsidRDefault="00616BC0" w:rsidP="00616BC0">
      <w:pPr>
        <w:jc w:val="center"/>
        <w:rPr>
          <w:b/>
          <w:bCs/>
        </w:rPr>
      </w:pPr>
      <w:r w:rsidRPr="00701F94">
        <w:rPr>
          <w:b/>
          <w:bCs/>
        </w:rPr>
        <w:lastRenderedPageBreak/>
        <w:t>Price Schedule</w:t>
      </w:r>
    </w:p>
    <w:p w14:paraId="0D1DBCA0" w14:textId="77777777" w:rsidR="00616BC0" w:rsidRPr="00701F94" w:rsidRDefault="00616BC0" w:rsidP="00616BC0"/>
    <w:p w14:paraId="48D9FE9F" w14:textId="34D3ED9F" w:rsidR="00616BC0" w:rsidRPr="00701F94" w:rsidRDefault="00616BC0" w:rsidP="00616BC0">
      <w:pPr>
        <w:ind w:firstLine="1800"/>
      </w:pPr>
      <w:r w:rsidRPr="00701F94">
        <w:t>Name of Bidder ____________</w:t>
      </w:r>
      <w:r w:rsidR="005178BC" w:rsidRPr="00701F94">
        <w:t>_ IFT</w:t>
      </w:r>
      <w:r w:rsidRPr="00701F94">
        <w:t xml:space="preserve"> Number ______ Page ______ of _____</w:t>
      </w:r>
    </w:p>
    <w:p w14:paraId="6E09F1F3" w14:textId="77777777" w:rsidR="00616BC0" w:rsidRPr="00701F94" w:rsidRDefault="00616BC0" w:rsidP="00616BC0"/>
    <w:p w14:paraId="0E93EF77" w14:textId="77777777" w:rsidR="00616BC0" w:rsidRPr="00701F94" w:rsidRDefault="00616BC0" w:rsidP="00616BC0"/>
    <w:tbl>
      <w:tblPr>
        <w:tblW w:w="127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260"/>
        <w:gridCol w:w="900"/>
        <w:gridCol w:w="1080"/>
        <w:gridCol w:w="1080"/>
        <w:gridCol w:w="1260"/>
        <w:gridCol w:w="1260"/>
        <w:gridCol w:w="1080"/>
        <w:gridCol w:w="1080"/>
        <w:gridCol w:w="1260"/>
        <w:gridCol w:w="1440"/>
      </w:tblGrid>
      <w:tr w:rsidR="00616BC0" w:rsidRPr="00701F94" w14:paraId="3633A19B" w14:textId="77777777" w:rsidTr="00616BC0">
        <w:trPr>
          <w:cantSplit/>
        </w:trPr>
        <w:tc>
          <w:tcPr>
            <w:tcW w:w="1080" w:type="dxa"/>
          </w:tcPr>
          <w:p w14:paraId="5C566931" w14:textId="2BF04CB5" w:rsidR="00616BC0" w:rsidRPr="00701F94" w:rsidRDefault="004A5E68" w:rsidP="00616BC0">
            <w:pPr>
              <w:jc w:val="center"/>
              <w:rPr>
                <w:sz w:val="20"/>
              </w:rPr>
            </w:pPr>
            <w:r w:rsidRPr="00701F94">
              <w:rPr>
                <w:sz w:val="20"/>
              </w:rPr>
              <w:t>S. No</w:t>
            </w:r>
          </w:p>
        </w:tc>
        <w:tc>
          <w:tcPr>
            <w:tcW w:w="1260" w:type="dxa"/>
          </w:tcPr>
          <w:p w14:paraId="7A0E6925" w14:textId="77777777" w:rsidR="00616BC0" w:rsidRPr="00701F94" w:rsidRDefault="00616BC0" w:rsidP="00616BC0">
            <w:pPr>
              <w:jc w:val="center"/>
              <w:rPr>
                <w:sz w:val="20"/>
              </w:rPr>
            </w:pPr>
            <w:r w:rsidRPr="00701F94">
              <w:rPr>
                <w:sz w:val="20"/>
              </w:rPr>
              <w:t>Description</w:t>
            </w:r>
          </w:p>
        </w:tc>
        <w:tc>
          <w:tcPr>
            <w:tcW w:w="900" w:type="dxa"/>
          </w:tcPr>
          <w:p w14:paraId="15E4A34F" w14:textId="77777777" w:rsidR="00616BC0" w:rsidRPr="00701F94" w:rsidRDefault="00616BC0" w:rsidP="00616BC0">
            <w:pPr>
              <w:jc w:val="center"/>
              <w:rPr>
                <w:sz w:val="20"/>
              </w:rPr>
            </w:pPr>
            <w:r w:rsidRPr="00701F94">
              <w:rPr>
                <w:sz w:val="20"/>
              </w:rPr>
              <w:t>Country of</w:t>
            </w:r>
          </w:p>
          <w:p w14:paraId="7F59D2B4" w14:textId="77777777" w:rsidR="00616BC0" w:rsidRPr="00701F94" w:rsidRDefault="00616BC0" w:rsidP="00616BC0">
            <w:pPr>
              <w:jc w:val="center"/>
              <w:rPr>
                <w:sz w:val="20"/>
              </w:rPr>
            </w:pPr>
            <w:r w:rsidRPr="00701F94">
              <w:rPr>
                <w:sz w:val="20"/>
              </w:rPr>
              <w:t>origin</w:t>
            </w:r>
          </w:p>
        </w:tc>
        <w:tc>
          <w:tcPr>
            <w:tcW w:w="1080" w:type="dxa"/>
          </w:tcPr>
          <w:p w14:paraId="33F54EC2" w14:textId="77777777" w:rsidR="00616BC0" w:rsidRPr="00701F94" w:rsidRDefault="00616BC0" w:rsidP="00616BC0">
            <w:pPr>
              <w:jc w:val="center"/>
              <w:rPr>
                <w:sz w:val="20"/>
              </w:rPr>
            </w:pPr>
            <w:r w:rsidRPr="00701F94">
              <w:rPr>
                <w:sz w:val="20"/>
              </w:rPr>
              <w:t>Quantity</w:t>
            </w:r>
          </w:p>
        </w:tc>
        <w:tc>
          <w:tcPr>
            <w:tcW w:w="1080" w:type="dxa"/>
          </w:tcPr>
          <w:p w14:paraId="64DB3C9E" w14:textId="77777777" w:rsidR="00616BC0" w:rsidRPr="00701F94" w:rsidRDefault="00616BC0" w:rsidP="00616BC0">
            <w:pPr>
              <w:jc w:val="center"/>
              <w:rPr>
                <w:sz w:val="20"/>
              </w:rPr>
            </w:pPr>
            <w:r w:rsidRPr="00701F94">
              <w:rPr>
                <w:sz w:val="20"/>
              </w:rPr>
              <w:t>Unit Price EXW</w:t>
            </w:r>
          </w:p>
          <w:p w14:paraId="49B178ED" w14:textId="77777777" w:rsidR="00616BC0" w:rsidRPr="00701F94" w:rsidRDefault="00616BC0" w:rsidP="00616BC0">
            <w:pPr>
              <w:jc w:val="center"/>
              <w:rPr>
                <w:sz w:val="20"/>
              </w:rPr>
            </w:pPr>
            <w:r w:rsidRPr="00701F94">
              <w:rPr>
                <w:sz w:val="20"/>
              </w:rPr>
              <w:t>(specify place)</w:t>
            </w:r>
          </w:p>
        </w:tc>
        <w:tc>
          <w:tcPr>
            <w:tcW w:w="1260" w:type="dxa"/>
          </w:tcPr>
          <w:p w14:paraId="3878FBC8" w14:textId="77777777" w:rsidR="00616BC0" w:rsidRPr="00701F94" w:rsidRDefault="00616BC0" w:rsidP="00616BC0">
            <w:pPr>
              <w:jc w:val="center"/>
              <w:rPr>
                <w:sz w:val="20"/>
              </w:rPr>
            </w:pPr>
            <w:r w:rsidRPr="00701F94">
              <w:rPr>
                <w:sz w:val="20"/>
              </w:rPr>
              <w:t>Total Price</w:t>
            </w:r>
          </w:p>
          <w:p w14:paraId="145FFFC6" w14:textId="77777777" w:rsidR="00616BC0" w:rsidRPr="00701F94" w:rsidRDefault="00616BC0" w:rsidP="00616BC0">
            <w:pPr>
              <w:jc w:val="center"/>
              <w:rPr>
                <w:sz w:val="20"/>
              </w:rPr>
            </w:pPr>
            <w:r w:rsidRPr="00701F94">
              <w:rPr>
                <w:sz w:val="20"/>
              </w:rPr>
              <w:t>EXW</w:t>
            </w:r>
          </w:p>
          <w:p w14:paraId="41E419C9" w14:textId="77777777" w:rsidR="00616BC0" w:rsidRPr="00701F94" w:rsidRDefault="00616BC0" w:rsidP="00616BC0">
            <w:pPr>
              <w:jc w:val="center"/>
              <w:rPr>
                <w:sz w:val="20"/>
              </w:rPr>
            </w:pPr>
          </w:p>
        </w:tc>
        <w:tc>
          <w:tcPr>
            <w:tcW w:w="1260" w:type="dxa"/>
          </w:tcPr>
          <w:p w14:paraId="66BDF91A" w14:textId="77777777" w:rsidR="00616BC0" w:rsidRPr="00701F94" w:rsidRDefault="00616BC0" w:rsidP="00616BC0">
            <w:pPr>
              <w:jc w:val="center"/>
              <w:rPr>
                <w:sz w:val="20"/>
              </w:rPr>
            </w:pPr>
            <w:r w:rsidRPr="00701F94">
              <w:rPr>
                <w:sz w:val="20"/>
              </w:rPr>
              <w:t>Total Price</w:t>
            </w:r>
          </w:p>
          <w:p w14:paraId="210A466B" w14:textId="77777777" w:rsidR="00616BC0" w:rsidRPr="00701F94" w:rsidRDefault="00616BC0" w:rsidP="00616BC0">
            <w:pPr>
              <w:jc w:val="center"/>
              <w:rPr>
                <w:sz w:val="20"/>
              </w:rPr>
            </w:pPr>
            <w:r w:rsidRPr="00701F94">
              <w:rPr>
                <w:sz w:val="20"/>
              </w:rPr>
              <w:t>of Inland</w:t>
            </w:r>
          </w:p>
          <w:p w14:paraId="223C46E6" w14:textId="77777777" w:rsidR="00616BC0" w:rsidRPr="00701F94" w:rsidRDefault="00616BC0" w:rsidP="00616BC0">
            <w:pPr>
              <w:jc w:val="center"/>
              <w:rPr>
                <w:sz w:val="20"/>
              </w:rPr>
            </w:pPr>
            <w:r w:rsidRPr="00701F94">
              <w:rPr>
                <w:sz w:val="20"/>
              </w:rPr>
              <w:t>delivery to</w:t>
            </w:r>
          </w:p>
          <w:p w14:paraId="7D7898BA" w14:textId="77777777" w:rsidR="00616BC0" w:rsidRPr="00701F94" w:rsidRDefault="00616BC0" w:rsidP="00616BC0">
            <w:pPr>
              <w:jc w:val="center"/>
              <w:rPr>
                <w:sz w:val="20"/>
              </w:rPr>
            </w:pPr>
            <w:proofErr w:type="gramStart"/>
            <w:r w:rsidRPr="00701F94">
              <w:rPr>
                <w:sz w:val="20"/>
              </w:rPr>
              <w:t>final</w:t>
            </w:r>
            <w:proofErr w:type="gramEnd"/>
          </w:p>
          <w:p w14:paraId="16881A19" w14:textId="77777777" w:rsidR="00616BC0" w:rsidRPr="00701F94" w:rsidRDefault="00616BC0" w:rsidP="00616BC0">
            <w:pPr>
              <w:jc w:val="center"/>
              <w:rPr>
                <w:sz w:val="20"/>
              </w:rPr>
            </w:pPr>
            <w:r w:rsidRPr="00701F94">
              <w:rPr>
                <w:sz w:val="20"/>
              </w:rPr>
              <w:t>destination</w:t>
            </w:r>
          </w:p>
        </w:tc>
        <w:tc>
          <w:tcPr>
            <w:tcW w:w="1080" w:type="dxa"/>
          </w:tcPr>
          <w:p w14:paraId="7E5DF4BD" w14:textId="77777777" w:rsidR="00616BC0" w:rsidRPr="00701F94" w:rsidRDefault="00616BC0" w:rsidP="00616BC0">
            <w:pPr>
              <w:jc w:val="center"/>
              <w:rPr>
                <w:sz w:val="20"/>
              </w:rPr>
            </w:pPr>
            <w:r w:rsidRPr="00701F94">
              <w:rPr>
                <w:sz w:val="20"/>
              </w:rPr>
              <w:t>Total</w:t>
            </w:r>
          </w:p>
          <w:p w14:paraId="7582F7AF" w14:textId="77777777" w:rsidR="00616BC0" w:rsidRPr="00701F94" w:rsidRDefault="00616BC0" w:rsidP="00616BC0">
            <w:pPr>
              <w:jc w:val="center"/>
              <w:rPr>
                <w:sz w:val="20"/>
              </w:rPr>
            </w:pPr>
            <w:r w:rsidRPr="00701F94">
              <w:rPr>
                <w:sz w:val="20"/>
              </w:rPr>
              <w:t>CIP site</w:t>
            </w:r>
          </w:p>
        </w:tc>
        <w:tc>
          <w:tcPr>
            <w:tcW w:w="1080" w:type="dxa"/>
          </w:tcPr>
          <w:p w14:paraId="3C64ECAF" w14:textId="77777777" w:rsidR="00616BC0" w:rsidRPr="00701F94" w:rsidRDefault="00616BC0" w:rsidP="00616BC0">
            <w:pPr>
              <w:jc w:val="center"/>
              <w:rPr>
                <w:sz w:val="20"/>
              </w:rPr>
            </w:pPr>
            <w:r w:rsidRPr="00701F94">
              <w:rPr>
                <w:sz w:val="20"/>
              </w:rPr>
              <w:t>Incidental</w:t>
            </w:r>
          </w:p>
          <w:p w14:paraId="06D8D603" w14:textId="77777777" w:rsidR="00616BC0" w:rsidRPr="00701F94" w:rsidRDefault="00616BC0" w:rsidP="00616BC0">
            <w:pPr>
              <w:jc w:val="center"/>
              <w:rPr>
                <w:sz w:val="20"/>
              </w:rPr>
            </w:pPr>
            <w:r w:rsidRPr="00701F94">
              <w:rPr>
                <w:sz w:val="20"/>
              </w:rPr>
              <w:t>Services</w:t>
            </w:r>
          </w:p>
          <w:p w14:paraId="4796DBCD" w14:textId="77777777" w:rsidR="00616BC0" w:rsidRPr="00701F94" w:rsidRDefault="00616BC0" w:rsidP="00616BC0">
            <w:pPr>
              <w:jc w:val="center"/>
              <w:rPr>
                <w:sz w:val="20"/>
              </w:rPr>
            </w:pPr>
            <w:r w:rsidRPr="00701F94">
              <w:rPr>
                <w:sz w:val="20"/>
              </w:rPr>
              <w:t>and others</w:t>
            </w:r>
          </w:p>
        </w:tc>
        <w:tc>
          <w:tcPr>
            <w:tcW w:w="1260" w:type="dxa"/>
          </w:tcPr>
          <w:p w14:paraId="017B0F7C" w14:textId="77777777" w:rsidR="00616BC0" w:rsidRPr="00701F94" w:rsidRDefault="00616BC0" w:rsidP="00616BC0">
            <w:pPr>
              <w:jc w:val="center"/>
              <w:rPr>
                <w:sz w:val="20"/>
              </w:rPr>
            </w:pPr>
            <w:r w:rsidRPr="00701F94">
              <w:rPr>
                <w:sz w:val="20"/>
              </w:rPr>
              <w:t>Total</w:t>
            </w:r>
          </w:p>
          <w:p w14:paraId="690DAA83" w14:textId="77777777" w:rsidR="00616BC0" w:rsidRPr="00701F94" w:rsidRDefault="00616BC0" w:rsidP="00616BC0">
            <w:pPr>
              <w:jc w:val="center"/>
              <w:rPr>
                <w:sz w:val="20"/>
              </w:rPr>
            </w:pPr>
            <w:r w:rsidRPr="00701F94">
              <w:rPr>
                <w:sz w:val="20"/>
              </w:rPr>
              <w:t>Tender</w:t>
            </w:r>
          </w:p>
          <w:p w14:paraId="4C5352B6" w14:textId="77777777" w:rsidR="00616BC0" w:rsidRPr="00701F94" w:rsidRDefault="00616BC0" w:rsidP="00616BC0">
            <w:pPr>
              <w:jc w:val="center"/>
            </w:pPr>
            <w:r w:rsidRPr="00701F94">
              <w:rPr>
                <w:sz w:val="20"/>
              </w:rPr>
              <w:t>Price</w:t>
            </w:r>
          </w:p>
          <w:p w14:paraId="3398DD5F" w14:textId="77777777" w:rsidR="00616BC0" w:rsidRPr="00701F94" w:rsidRDefault="00616BC0" w:rsidP="00616BC0">
            <w:pPr>
              <w:jc w:val="center"/>
              <w:rPr>
                <w:sz w:val="20"/>
              </w:rPr>
            </w:pPr>
          </w:p>
        </w:tc>
        <w:tc>
          <w:tcPr>
            <w:tcW w:w="1440" w:type="dxa"/>
          </w:tcPr>
          <w:p w14:paraId="0A714368" w14:textId="77777777" w:rsidR="00616BC0" w:rsidRPr="00701F94" w:rsidRDefault="00616BC0" w:rsidP="00616BC0">
            <w:pPr>
              <w:jc w:val="center"/>
              <w:rPr>
                <w:sz w:val="20"/>
              </w:rPr>
            </w:pPr>
            <w:r w:rsidRPr="00701F94">
              <w:rPr>
                <w:sz w:val="20"/>
              </w:rPr>
              <w:t>Remarks</w:t>
            </w:r>
          </w:p>
        </w:tc>
      </w:tr>
      <w:tr w:rsidR="00616BC0" w:rsidRPr="00701F94" w14:paraId="4882742B" w14:textId="77777777" w:rsidTr="00616BC0">
        <w:trPr>
          <w:cantSplit/>
        </w:trPr>
        <w:tc>
          <w:tcPr>
            <w:tcW w:w="1080" w:type="dxa"/>
          </w:tcPr>
          <w:p w14:paraId="75CB9351" w14:textId="77777777" w:rsidR="00616BC0" w:rsidRPr="00701F94" w:rsidRDefault="00616BC0" w:rsidP="00616BC0">
            <w:pPr>
              <w:jc w:val="center"/>
              <w:rPr>
                <w:sz w:val="20"/>
              </w:rPr>
            </w:pPr>
            <w:r w:rsidRPr="00701F94">
              <w:rPr>
                <w:sz w:val="20"/>
              </w:rPr>
              <w:t>1</w:t>
            </w:r>
          </w:p>
        </w:tc>
        <w:tc>
          <w:tcPr>
            <w:tcW w:w="1260" w:type="dxa"/>
          </w:tcPr>
          <w:p w14:paraId="1DDF8CBA" w14:textId="77777777" w:rsidR="00616BC0" w:rsidRPr="00701F94" w:rsidRDefault="00616BC0" w:rsidP="00616BC0">
            <w:pPr>
              <w:jc w:val="center"/>
              <w:rPr>
                <w:sz w:val="20"/>
              </w:rPr>
            </w:pPr>
            <w:r w:rsidRPr="00701F94">
              <w:rPr>
                <w:sz w:val="20"/>
              </w:rPr>
              <w:t>2</w:t>
            </w:r>
          </w:p>
        </w:tc>
        <w:tc>
          <w:tcPr>
            <w:tcW w:w="900" w:type="dxa"/>
          </w:tcPr>
          <w:p w14:paraId="2426909E" w14:textId="77777777" w:rsidR="00616BC0" w:rsidRPr="00701F94" w:rsidRDefault="00616BC0" w:rsidP="00616BC0">
            <w:pPr>
              <w:jc w:val="center"/>
              <w:rPr>
                <w:sz w:val="20"/>
              </w:rPr>
            </w:pPr>
            <w:r w:rsidRPr="00701F94">
              <w:rPr>
                <w:sz w:val="20"/>
              </w:rPr>
              <w:t>3</w:t>
            </w:r>
          </w:p>
        </w:tc>
        <w:tc>
          <w:tcPr>
            <w:tcW w:w="1080" w:type="dxa"/>
          </w:tcPr>
          <w:p w14:paraId="7686B717" w14:textId="77777777" w:rsidR="00616BC0" w:rsidRPr="00701F94" w:rsidRDefault="00616BC0" w:rsidP="00616BC0">
            <w:pPr>
              <w:jc w:val="center"/>
              <w:rPr>
                <w:sz w:val="20"/>
              </w:rPr>
            </w:pPr>
            <w:r w:rsidRPr="00701F94">
              <w:rPr>
                <w:sz w:val="20"/>
              </w:rPr>
              <w:t>4</w:t>
            </w:r>
          </w:p>
        </w:tc>
        <w:tc>
          <w:tcPr>
            <w:tcW w:w="1080" w:type="dxa"/>
          </w:tcPr>
          <w:p w14:paraId="292AE851" w14:textId="77777777" w:rsidR="00616BC0" w:rsidRPr="00701F94" w:rsidRDefault="00616BC0" w:rsidP="00616BC0">
            <w:pPr>
              <w:jc w:val="center"/>
              <w:rPr>
                <w:sz w:val="20"/>
              </w:rPr>
            </w:pPr>
            <w:r w:rsidRPr="00701F94">
              <w:rPr>
                <w:sz w:val="20"/>
              </w:rPr>
              <w:t>In figure</w:t>
            </w:r>
          </w:p>
          <w:p w14:paraId="6E1F21BF" w14:textId="77777777" w:rsidR="00616BC0" w:rsidRPr="00701F94" w:rsidRDefault="00616BC0" w:rsidP="00616BC0">
            <w:pPr>
              <w:jc w:val="center"/>
              <w:rPr>
                <w:sz w:val="20"/>
              </w:rPr>
            </w:pPr>
            <w:r w:rsidRPr="00701F94">
              <w:rPr>
                <w:sz w:val="20"/>
              </w:rPr>
              <w:t>5</w:t>
            </w:r>
          </w:p>
        </w:tc>
        <w:tc>
          <w:tcPr>
            <w:tcW w:w="1260" w:type="dxa"/>
          </w:tcPr>
          <w:p w14:paraId="3B5E90AD" w14:textId="77777777" w:rsidR="00616BC0" w:rsidRPr="00701F94" w:rsidRDefault="00616BC0" w:rsidP="00616BC0">
            <w:pPr>
              <w:jc w:val="center"/>
              <w:rPr>
                <w:sz w:val="20"/>
              </w:rPr>
            </w:pPr>
          </w:p>
          <w:p w14:paraId="35E11317" w14:textId="77777777" w:rsidR="00616BC0" w:rsidRPr="00701F94" w:rsidRDefault="00616BC0" w:rsidP="00616BC0">
            <w:pPr>
              <w:jc w:val="center"/>
              <w:rPr>
                <w:sz w:val="20"/>
              </w:rPr>
            </w:pPr>
            <w:r w:rsidRPr="00701F94">
              <w:rPr>
                <w:sz w:val="20"/>
              </w:rPr>
              <w:t>6=(4x5)</w:t>
            </w:r>
          </w:p>
        </w:tc>
        <w:tc>
          <w:tcPr>
            <w:tcW w:w="1260" w:type="dxa"/>
          </w:tcPr>
          <w:p w14:paraId="16A635D2" w14:textId="77777777" w:rsidR="00616BC0" w:rsidRPr="00701F94" w:rsidRDefault="00616BC0" w:rsidP="00616BC0">
            <w:pPr>
              <w:jc w:val="center"/>
              <w:rPr>
                <w:sz w:val="20"/>
              </w:rPr>
            </w:pPr>
            <w:r w:rsidRPr="00701F94">
              <w:rPr>
                <w:sz w:val="20"/>
              </w:rPr>
              <w:t>7</w:t>
            </w:r>
          </w:p>
        </w:tc>
        <w:tc>
          <w:tcPr>
            <w:tcW w:w="1080" w:type="dxa"/>
          </w:tcPr>
          <w:p w14:paraId="016B7250" w14:textId="77777777" w:rsidR="00616BC0" w:rsidRPr="00701F94" w:rsidRDefault="00616BC0" w:rsidP="00616BC0">
            <w:pPr>
              <w:tabs>
                <w:tab w:val="center" w:pos="432"/>
              </w:tabs>
              <w:rPr>
                <w:sz w:val="20"/>
              </w:rPr>
            </w:pPr>
            <w:r w:rsidRPr="00701F94">
              <w:rPr>
                <w:sz w:val="20"/>
              </w:rPr>
              <w:t>8</w:t>
            </w:r>
            <w:proofErr w:type="gramStart"/>
            <w:r w:rsidRPr="00701F94">
              <w:rPr>
                <w:sz w:val="20"/>
              </w:rPr>
              <w:t>=(</w:t>
            </w:r>
            <w:proofErr w:type="gramEnd"/>
            <w:r w:rsidRPr="00701F94">
              <w:rPr>
                <w:sz w:val="20"/>
              </w:rPr>
              <w:t>6+7)</w:t>
            </w:r>
          </w:p>
        </w:tc>
        <w:tc>
          <w:tcPr>
            <w:tcW w:w="1080" w:type="dxa"/>
          </w:tcPr>
          <w:p w14:paraId="120D234F" w14:textId="77777777" w:rsidR="00616BC0" w:rsidRPr="00701F94" w:rsidRDefault="00616BC0" w:rsidP="00616BC0">
            <w:pPr>
              <w:jc w:val="center"/>
              <w:rPr>
                <w:sz w:val="20"/>
              </w:rPr>
            </w:pPr>
            <w:r w:rsidRPr="00701F94">
              <w:rPr>
                <w:sz w:val="20"/>
              </w:rPr>
              <w:t>9</w:t>
            </w:r>
          </w:p>
        </w:tc>
        <w:tc>
          <w:tcPr>
            <w:tcW w:w="1260" w:type="dxa"/>
          </w:tcPr>
          <w:p w14:paraId="1D1042AD" w14:textId="77777777" w:rsidR="00616BC0" w:rsidRPr="00701F94" w:rsidRDefault="00616BC0" w:rsidP="00616BC0">
            <w:pPr>
              <w:jc w:val="center"/>
              <w:rPr>
                <w:sz w:val="20"/>
              </w:rPr>
            </w:pPr>
            <w:r w:rsidRPr="00701F94">
              <w:rPr>
                <w:sz w:val="20"/>
              </w:rPr>
              <w:t>10</w:t>
            </w:r>
            <w:proofErr w:type="gramStart"/>
            <w:r w:rsidRPr="00701F94">
              <w:rPr>
                <w:sz w:val="20"/>
              </w:rPr>
              <w:t>=(</w:t>
            </w:r>
            <w:proofErr w:type="gramEnd"/>
            <w:r w:rsidRPr="00701F94">
              <w:rPr>
                <w:sz w:val="20"/>
              </w:rPr>
              <w:t>8+9)</w:t>
            </w:r>
          </w:p>
        </w:tc>
        <w:tc>
          <w:tcPr>
            <w:tcW w:w="1440" w:type="dxa"/>
          </w:tcPr>
          <w:p w14:paraId="13DAB5F0" w14:textId="77777777" w:rsidR="00616BC0" w:rsidRPr="00701F94" w:rsidRDefault="00616BC0" w:rsidP="00616BC0">
            <w:pPr>
              <w:jc w:val="center"/>
              <w:rPr>
                <w:sz w:val="20"/>
              </w:rPr>
            </w:pPr>
            <w:r w:rsidRPr="00701F94">
              <w:rPr>
                <w:sz w:val="20"/>
              </w:rPr>
              <w:t>11</w:t>
            </w:r>
          </w:p>
        </w:tc>
      </w:tr>
      <w:tr w:rsidR="00616BC0" w:rsidRPr="00701F94" w14:paraId="652431EA" w14:textId="77777777" w:rsidTr="00616BC0">
        <w:trPr>
          <w:cantSplit/>
        </w:trPr>
        <w:tc>
          <w:tcPr>
            <w:tcW w:w="1080" w:type="dxa"/>
          </w:tcPr>
          <w:p w14:paraId="4FAF6BC0" w14:textId="77777777" w:rsidR="00616BC0" w:rsidRPr="00701F94" w:rsidRDefault="00616BC0" w:rsidP="00616BC0">
            <w:pPr>
              <w:jc w:val="center"/>
            </w:pPr>
          </w:p>
        </w:tc>
        <w:tc>
          <w:tcPr>
            <w:tcW w:w="1260" w:type="dxa"/>
          </w:tcPr>
          <w:p w14:paraId="17C589E8" w14:textId="77777777" w:rsidR="00616BC0" w:rsidRPr="00701F94" w:rsidRDefault="00616BC0" w:rsidP="00616BC0">
            <w:pPr>
              <w:jc w:val="center"/>
            </w:pPr>
          </w:p>
        </w:tc>
        <w:tc>
          <w:tcPr>
            <w:tcW w:w="900" w:type="dxa"/>
          </w:tcPr>
          <w:p w14:paraId="10484501" w14:textId="77777777" w:rsidR="00616BC0" w:rsidRPr="00701F94" w:rsidRDefault="00616BC0" w:rsidP="00616BC0">
            <w:pPr>
              <w:jc w:val="center"/>
            </w:pPr>
          </w:p>
        </w:tc>
        <w:tc>
          <w:tcPr>
            <w:tcW w:w="1080" w:type="dxa"/>
          </w:tcPr>
          <w:p w14:paraId="3F8BE1EC" w14:textId="77777777" w:rsidR="00616BC0" w:rsidRPr="00701F94" w:rsidRDefault="00616BC0" w:rsidP="00616BC0">
            <w:pPr>
              <w:jc w:val="center"/>
            </w:pPr>
          </w:p>
        </w:tc>
        <w:tc>
          <w:tcPr>
            <w:tcW w:w="1080" w:type="dxa"/>
          </w:tcPr>
          <w:p w14:paraId="7466FB2A" w14:textId="77777777" w:rsidR="00616BC0" w:rsidRPr="00701F94" w:rsidRDefault="00616BC0" w:rsidP="00616BC0">
            <w:pPr>
              <w:jc w:val="center"/>
            </w:pPr>
          </w:p>
        </w:tc>
        <w:tc>
          <w:tcPr>
            <w:tcW w:w="1260" w:type="dxa"/>
          </w:tcPr>
          <w:p w14:paraId="2DBE71B2" w14:textId="77777777" w:rsidR="00616BC0" w:rsidRPr="00701F94" w:rsidRDefault="00616BC0" w:rsidP="00616BC0">
            <w:pPr>
              <w:jc w:val="center"/>
            </w:pPr>
          </w:p>
        </w:tc>
        <w:tc>
          <w:tcPr>
            <w:tcW w:w="1260" w:type="dxa"/>
          </w:tcPr>
          <w:p w14:paraId="7E1C81D1" w14:textId="77777777" w:rsidR="00616BC0" w:rsidRPr="00701F94" w:rsidRDefault="00616BC0" w:rsidP="00616BC0">
            <w:pPr>
              <w:jc w:val="center"/>
            </w:pPr>
          </w:p>
        </w:tc>
        <w:tc>
          <w:tcPr>
            <w:tcW w:w="1080" w:type="dxa"/>
          </w:tcPr>
          <w:p w14:paraId="26AD2C0F" w14:textId="77777777" w:rsidR="00616BC0" w:rsidRPr="00701F94" w:rsidRDefault="00616BC0" w:rsidP="00616BC0">
            <w:pPr>
              <w:jc w:val="center"/>
            </w:pPr>
          </w:p>
        </w:tc>
        <w:tc>
          <w:tcPr>
            <w:tcW w:w="1080" w:type="dxa"/>
          </w:tcPr>
          <w:p w14:paraId="5C7FFC1C" w14:textId="77777777" w:rsidR="00616BC0" w:rsidRPr="00701F94" w:rsidRDefault="00616BC0" w:rsidP="00616BC0">
            <w:pPr>
              <w:jc w:val="center"/>
            </w:pPr>
          </w:p>
        </w:tc>
        <w:tc>
          <w:tcPr>
            <w:tcW w:w="1260" w:type="dxa"/>
          </w:tcPr>
          <w:p w14:paraId="34F7B502" w14:textId="77777777" w:rsidR="00616BC0" w:rsidRPr="00701F94" w:rsidRDefault="00616BC0" w:rsidP="00616BC0">
            <w:pPr>
              <w:jc w:val="center"/>
            </w:pPr>
          </w:p>
        </w:tc>
        <w:tc>
          <w:tcPr>
            <w:tcW w:w="1440" w:type="dxa"/>
          </w:tcPr>
          <w:p w14:paraId="1DE7EAB7" w14:textId="77777777" w:rsidR="00616BC0" w:rsidRPr="00701F94" w:rsidRDefault="00616BC0" w:rsidP="00616BC0">
            <w:pPr>
              <w:jc w:val="center"/>
            </w:pPr>
          </w:p>
        </w:tc>
      </w:tr>
      <w:tr w:rsidR="00616BC0" w:rsidRPr="00701F94" w14:paraId="4D95827C" w14:textId="77777777" w:rsidTr="00616BC0">
        <w:trPr>
          <w:cantSplit/>
        </w:trPr>
        <w:tc>
          <w:tcPr>
            <w:tcW w:w="1080" w:type="dxa"/>
          </w:tcPr>
          <w:p w14:paraId="389BCA21" w14:textId="77777777" w:rsidR="00616BC0" w:rsidRPr="00701F94" w:rsidRDefault="00616BC0" w:rsidP="00616BC0">
            <w:pPr>
              <w:jc w:val="center"/>
            </w:pPr>
          </w:p>
        </w:tc>
        <w:tc>
          <w:tcPr>
            <w:tcW w:w="1260" w:type="dxa"/>
          </w:tcPr>
          <w:p w14:paraId="4BA631F3" w14:textId="77777777" w:rsidR="00616BC0" w:rsidRPr="00701F94" w:rsidRDefault="00616BC0" w:rsidP="00616BC0">
            <w:pPr>
              <w:jc w:val="center"/>
            </w:pPr>
          </w:p>
        </w:tc>
        <w:tc>
          <w:tcPr>
            <w:tcW w:w="900" w:type="dxa"/>
          </w:tcPr>
          <w:p w14:paraId="41D70893" w14:textId="77777777" w:rsidR="00616BC0" w:rsidRPr="00701F94" w:rsidRDefault="00616BC0" w:rsidP="00616BC0">
            <w:pPr>
              <w:jc w:val="center"/>
            </w:pPr>
          </w:p>
        </w:tc>
        <w:tc>
          <w:tcPr>
            <w:tcW w:w="1080" w:type="dxa"/>
          </w:tcPr>
          <w:p w14:paraId="7170CC50" w14:textId="77777777" w:rsidR="00616BC0" w:rsidRPr="00701F94" w:rsidRDefault="00616BC0" w:rsidP="00616BC0">
            <w:pPr>
              <w:jc w:val="center"/>
            </w:pPr>
          </w:p>
        </w:tc>
        <w:tc>
          <w:tcPr>
            <w:tcW w:w="1080" w:type="dxa"/>
          </w:tcPr>
          <w:p w14:paraId="0F5AFBE5" w14:textId="77777777" w:rsidR="00616BC0" w:rsidRPr="00701F94" w:rsidRDefault="00616BC0" w:rsidP="00616BC0">
            <w:pPr>
              <w:jc w:val="center"/>
            </w:pPr>
          </w:p>
        </w:tc>
        <w:tc>
          <w:tcPr>
            <w:tcW w:w="1260" w:type="dxa"/>
          </w:tcPr>
          <w:p w14:paraId="307E4A26" w14:textId="77777777" w:rsidR="00616BC0" w:rsidRPr="00701F94" w:rsidRDefault="00616BC0" w:rsidP="00616BC0">
            <w:pPr>
              <w:jc w:val="center"/>
            </w:pPr>
          </w:p>
        </w:tc>
        <w:tc>
          <w:tcPr>
            <w:tcW w:w="1260" w:type="dxa"/>
          </w:tcPr>
          <w:p w14:paraId="77EF51FE" w14:textId="77777777" w:rsidR="00616BC0" w:rsidRPr="00701F94" w:rsidRDefault="00616BC0" w:rsidP="00616BC0">
            <w:pPr>
              <w:jc w:val="center"/>
            </w:pPr>
          </w:p>
        </w:tc>
        <w:tc>
          <w:tcPr>
            <w:tcW w:w="1080" w:type="dxa"/>
          </w:tcPr>
          <w:p w14:paraId="33297456" w14:textId="77777777" w:rsidR="00616BC0" w:rsidRPr="00701F94" w:rsidRDefault="00616BC0" w:rsidP="00616BC0">
            <w:pPr>
              <w:jc w:val="center"/>
            </w:pPr>
          </w:p>
        </w:tc>
        <w:tc>
          <w:tcPr>
            <w:tcW w:w="1080" w:type="dxa"/>
          </w:tcPr>
          <w:p w14:paraId="5860D2D8" w14:textId="77777777" w:rsidR="00616BC0" w:rsidRPr="00701F94" w:rsidRDefault="00616BC0" w:rsidP="00616BC0">
            <w:pPr>
              <w:jc w:val="center"/>
            </w:pPr>
          </w:p>
        </w:tc>
        <w:tc>
          <w:tcPr>
            <w:tcW w:w="1260" w:type="dxa"/>
          </w:tcPr>
          <w:p w14:paraId="15858CE0" w14:textId="77777777" w:rsidR="00616BC0" w:rsidRPr="00701F94" w:rsidRDefault="00616BC0" w:rsidP="00616BC0">
            <w:pPr>
              <w:jc w:val="center"/>
            </w:pPr>
          </w:p>
        </w:tc>
        <w:tc>
          <w:tcPr>
            <w:tcW w:w="1440" w:type="dxa"/>
          </w:tcPr>
          <w:p w14:paraId="3F7A3023" w14:textId="77777777" w:rsidR="00616BC0" w:rsidRPr="00701F94" w:rsidRDefault="00616BC0" w:rsidP="00616BC0">
            <w:pPr>
              <w:jc w:val="center"/>
            </w:pPr>
          </w:p>
        </w:tc>
      </w:tr>
      <w:tr w:rsidR="00616BC0" w:rsidRPr="00701F94" w14:paraId="3D4E7737" w14:textId="77777777" w:rsidTr="00616BC0">
        <w:trPr>
          <w:cantSplit/>
        </w:trPr>
        <w:tc>
          <w:tcPr>
            <w:tcW w:w="1080" w:type="dxa"/>
          </w:tcPr>
          <w:p w14:paraId="7BBBABBB" w14:textId="77777777" w:rsidR="00616BC0" w:rsidRPr="00701F94" w:rsidRDefault="00616BC0" w:rsidP="00616BC0">
            <w:pPr>
              <w:jc w:val="center"/>
            </w:pPr>
          </w:p>
        </w:tc>
        <w:tc>
          <w:tcPr>
            <w:tcW w:w="1260" w:type="dxa"/>
          </w:tcPr>
          <w:p w14:paraId="69B81938" w14:textId="77777777" w:rsidR="00616BC0" w:rsidRPr="00701F94" w:rsidRDefault="00616BC0" w:rsidP="00616BC0">
            <w:pPr>
              <w:jc w:val="center"/>
            </w:pPr>
          </w:p>
        </w:tc>
        <w:tc>
          <w:tcPr>
            <w:tcW w:w="900" w:type="dxa"/>
          </w:tcPr>
          <w:p w14:paraId="56AC75F3" w14:textId="77777777" w:rsidR="00616BC0" w:rsidRPr="00701F94" w:rsidRDefault="00616BC0" w:rsidP="00616BC0">
            <w:pPr>
              <w:jc w:val="center"/>
            </w:pPr>
          </w:p>
        </w:tc>
        <w:tc>
          <w:tcPr>
            <w:tcW w:w="1080" w:type="dxa"/>
          </w:tcPr>
          <w:p w14:paraId="3135C7BD" w14:textId="77777777" w:rsidR="00616BC0" w:rsidRPr="00701F94" w:rsidRDefault="00616BC0" w:rsidP="00616BC0">
            <w:pPr>
              <w:jc w:val="center"/>
            </w:pPr>
          </w:p>
        </w:tc>
        <w:tc>
          <w:tcPr>
            <w:tcW w:w="1080" w:type="dxa"/>
          </w:tcPr>
          <w:p w14:paraId="773C7D0A" w14:textId="77777777" w:rsidR="00616BC0" w:rsidRPr="00701F94" w:rsidRDefault="00616BC0" w:rsidP="00616BC0">
            <w:pPr>
              <w:jc w:val="center"/>
            </w:pPr>
          </w:p>
        </w:tc>
        <w:tc>
          <w:tcPr>
            <w:tcW w:w="1260" w:type="dxa"/>
          </w:tcPr>
          <w:p w14:paraId="6695F19A" w14:textId="77777777" w:rsidR="00616BC0" w:rsidRPr="00701F94" w:rsidRDefault="00616BC0" w:rsidP="00616BC0">
            <w:pPr>
              <w:jc w:val="center"/>
            </w:pPr>
          </w:p>
        </w:tc>
        <w:tc>
          <w:tcPr>
            <w:tcW w:w="1260" w:type="dxa"/>
          </w:tcPr>
          <w:p w14:paraId="21627C49" w14:textId="77777777" w:rsidR="00616BC0" w:rsidRPr="00701F94" w:rsidRDefault="00616BC0" w:rsidP="00616BC0">
            <w:pPr>
              <w:jc w:val="center"/>
            </w:pPr>
          </w:p>
        </w:tc>
        <w:tc>
          <w:tcPr>
            <w:tcW w:w="1080" w:type="dxa"/>
          </w:tcPr>
          <w:p w14:paraId="5A46C01B" w14:textId="77777777" w:rsidR="00616BC0" w:rsidRPr="00701F94" w:rsidRDefault="00616BC0" w:rsidP="00616BC0">
            <w:pPr>
              <w:jc w:val="center"/>
            </w:pPr>
          </w:p>
        </w:tc>
        <w:tc>
          <w:tcPr>
            <w:tcW w:w="1080" w:type="dxa"/>
          </w:tcPr>
          <w:p w14:paraId="67449F80" w14:textId="77777777" w:rsidR="00616BC0" w:rsidRPr="00701F94" w:rsidRDefault="00616BC0" w:rsidP="00616BC0">
            <w:pPr>
              <w:jc w:val="center"/>
            </w:pPr>
          </w:p>
        </w:tc>
        <w:tc>
          <w:tcPr>
            <w:tcW w:w="1260" w:type="dxa"/>
          </w:tcPr>
          <w:p w14:paraId="4EA7ED95" w14:textId="77777777" w:rsidR="00616BC0" w:rsidRPr="00701F94" w:rsidRDefault="00616BC0" w:rsidP="00616BC0">
            <w:pPr>
              <w:jc w:val="center"/>
            </w:pPr>
          </w:p>
        </w:tc>
        <w:tc>
          <w:tcPr>
            <w:tcW w:w="1440" w:type="dxa"/>
          </w:tcPr>
          <w:p w14:paraId="1B523F2E" w14:textId="77777777" w:rsidR="00616BC0" w:rsidRPr="00701F94" w:rsidRDefault="00616BC0" w:rsidP="00616BC0">
            <w:pPr>
              <w:jc w:val="center"/>
            </w:pPr>
          </w:p>
        </w:tc>
      </w:tr>
      <w:tr w:rsidR="00616BC0" w:rsidRPr="00701F94" w14:paraId="0C2E202F" w14:textId="77777777" w:rsidTr="00616BC0">
        <w:trPr>
          <w:cantSplit/>
        </w:trPr>
        <w:tc>
          <w:tcPr>
            <w:tcW w:w="1080" w:type="dxa"/>
          </w:tcPr>
          <w:p w14:paraId="064058F8" w14:textId="77777777" w:rsidR="00616BC0" w:rsidRPr="00701F94" w:rsidRDefault="00616BC0" w:rsidP="00616BC0">
            <w:pPr>
              <w:jc w:val="center"/>
            </w:pPr>
          </w:p>
        </w:tc>
        <w:tc>
          <w:tcPr>
            <w:tcW w:w="1260" w:type="dxa"/>
          </w:tcPr>
          <w:p w14:paraId="6DA1C95B" w14:textId="77777777" w:rsidR="00616BC0" w:rsidRPr="00701F94" w:rsidRDefault="00616BC0" w:rsidP="00616BC0">
            <w:pPr>
              <w:jc w:val="center"/>
            </w:pPr>
          </w:p>
        </w:tc>
        <w:tc>
          <w:tcPr>
            <w:tcW w:w="900" w:type="dxa"/>
          </w:tcPr>
          <w:p w14:paraId="72B688CA" w14:textId="77777777" w:rsidR="00616BC0" w:rsidRPr="00701F94" w:rsidRDefault="00616BC0" w:rsidP="00616BC0">
            <w:pPr>
              <w:jc w:val="center"/>
            </w:pPr>
          </w:p>
        </w:tc>
        <w:tc>
          <w:tcPr>
            <w:tcW w:w="1080" w:type="dxa"/>
          </w:tcPr>
          <w:p w14:paraId="5FAA9A67" w14:textId="77777777" w:rsidR="00616BC0" w:rsidRPr="00701F94" w:rsidRDefault="00616BC0" w:rsidP="00616BC0">
            <w:pPr>
              <w:jc w:val="center"/>
            </w:pPr>
          </w:p>
        </w:tc>
        <w:tc>
          <w:tcPr>
            <w:tcW w:w="1080" w:type="dxa"/>
          </w:tcPr>
          <w:p w14:paraId="2EF24659" w14:textId="77777777" w:rsidR="00616BC0" w:rsidRPr="00701F94" w:rsidRDefault="00616BC0" w:rsidP="00616BC0">
            <w:pPr>
              <w:jc w:val="center"/>
            </w:pPr>
          </w:p>
        </w:tc>
        <w:tc>
          <w:tcPr>
            <w:tcW w:w="1260" w:type="dxa"/>
          </w:tcPr>
          <w:p w14:paraId="1F819183" w14:textId="77777777" w:rsidR="00616BC0" w:rsidRPr="00701F94" w:rsidRDefault="00616BC0" w:rsidP="00616BC0">
            <w:pPr>
              <w:jc w:val="center"/>
            </w:pPr>
          </w:p>
        </w:tc>
        <w:tc>
          <w:tcPr>
            <w:tcW w:w="1260" w:type="dxa"/>
          </w:tcPr>
          <w:p w14:paraId="48B80583" w14:textId="77777777" w:rsidR="00616BC0" w:rsidRPr="00701F94" w:rsidRDefault="00616BC0" w:rsidP="00616BC0">
            <w:pPr>
              <w:jc w:val="center"/>
            </w:pPr>
          </w:p>
        </w:tc>
        <w:tc>
          <w:tcPr>
            <w:tcW w:w="1080" w:type="dxa"/>
          </w:tcPr>
          <w:p w14:paraId="56B851E6" w14:textId="77777777" w:rsidR="00616BC0" w:rsidRPr="00701F94" w:rsidRDefault="00616BC0" w:rsidP="00616BC0">
            <w:pPr>
              <w:jc w:val="center"/>
            </w:pPr>
          </w:p>
        </w:tc>
        <w:tc>
          <w:tcPr>
            <w:tcW w:w="1080" w:type="dxa"/>
          </w:tcPr>
          <w:p w14:paraId="782AC030" w14:textId="77777777" w:rsidR="00616BC0" w:rsidRPr="00701F94" w:rsidRDefault="00616BC0" w:rsidP="00616BC0">
            <w:pPr>
              <w:jc w:val="center"/>
            </w:pPr>
          </w:p>
        </w:tc>
        <w:tc>
          <w:tcPr>
            <w:tcW w:w="1260" w:type="dxa"/>
          </w:tcPr>
          <w:p w14:paraId="1B1BF743" w14:textId="77777777" w:rsidR="00616BC0" w:rsidRPr="00701F94" w:rsidRDefault="00616BC0" w:rsidP="00616BC0">
            <w:pPr>
              <w:jc w:val="center"/>
            </w:pPr>
          </w:p>
        </w:tc>
        <w:tc>
          <w:tcPr>
            <w:tcW w:w="1440" w:type="dxa"/>
          </w:tcPr>
          <w:p w14:paraId="1AE988B4" w14:textId="77777777" w:rsidR="00616BC0" w:rsidRPr="00701F94" w:rsidRDefault="00616BC0" w:rsidP="00616BC0">
            <w:pPr>
              <w:jc w:val="center"/>
            </w:pPr>
          </w:p>
        </w:tc>
      </w:tr>
      <w:tr w:rsidR="00616BC0" w:rsidRPr="00701F94" w14:paraId="76B1FF84" w14:textId="77777777" w:rsidTr="00616BC0">
        <w:trPr>
          <w:cantSplit/>
        </w:trPr>
        <w:tc>
          <w:tcPr>
            <w:tcW w:w="1080" w:type="dxa"/>
            <w:tcBorders>
              <w:bottom w:val="single" w:sz="18" w:space="0" w:color="auto"/>
            </w:tcBorders>
          </w:tcPr>
          <w:p w14:paraId="609566CA" w14:textId="77777777" w:rsidR="00616BC0" w:rsidRPr="00701F94" w:rsidRDefault="00616BC0" w:rsidP="00616BC0">
            <w:pPr>
              <w:jc w:val="center"/>
            </w:pPr>
          </w:p>
        </w:tc>
        <w:tc>
          <w:tcPr>
            <w:tcW w:w="1260" w:type="dxa"/>
            <w:tcBorders>
              <w:bottom w:val="single" w:sz="18" w:space="0" w:color="auto"/>
            </w:tcBorders>
          </w:tcPr>
          <w:p w14:paraId="5E954AAB" w14:textId="77777777" w:rsidR="00616BC0" w:rsidRPr="00701F94" w:rsidRDefault="00616BC0" w:rsidP="00616BC0">
            <w:pPr>
              <w:jc w:val="center"/>
            </w:pPr>
          </w:p>
        </w:tc>
        <w:tc>
          <w:tcPr>
            <w:tcW w:w="900" w:type="dxa"/>
            <w:tcBorders>
              <w:bottom w:val="single" w:sz="18" w:space="0" w:color="auto"/>
            </w:tcBorders>
          </w:tcPr>
          <w:p w14:paraId="205E628E" w14:textId="77777777" w:rsidR="00616BC0" w:rsidRPr="00701F94" w:rsidRDefault="00616BC0" w:rsidP="00616BC0">
            <w:pPr>
              <w:jc w:val="center"/>
            </w:pPr>
          </w:p>
        </w:tc>
        <w:tc>
          <w:tcPr>
            <w:tcW w:w="1080" w:type="dxa"/>
            <w:tcBorders>
              <w:bottom w:val="single" w:sz="18" w:space="0" w:color="auto"/>
            </w:tcBorders>
          </w:tcPr>
          <w:p w14:paraId="5FF7B2A8" w14:textId="77777777" w:rsidR="00616BC0" w:rsidRPr="00701F94" w:rsidRDefault="00616BC0" w:rsidP="00616BC0">
            <w:pPr>
              <w:jc w:val="center"/>
            </w:pPr>
          </w:p>
        </w:tc>
        <w:tc>
          <w:tcPr>
            <w:tcW w:w="1080" w:type="dxa"/>
            <w:tcBorders>
              <w:bottom w:val="single" w:sz="18" w:space="0" w:color="auto"/>
            </w:tcBorders>
          </w:tcPr>
          <w:p w14:paraId="3C8DC567" w14:textId="77777777" w:rsidR="00616BC0" w:rsidRPr="00701F94" w:rsidRDefault="00616BC0" w:rsidP="00616BC0">
            <w:pPr>
              <w:jc w:val="center"/>
            </w:pPr>
          </w:p>
        </w:tc>
        <w:tc>
          <w:tcPr>
            <w:tcW w:w="1260" w:type="dxa"/>
            <w:tcBorders>
              <w:bottom w:val="single" w:sz="18" w:space="0" w:color="auto"/>
            </w:tcBorders>
          </w:tcPr>
          <w:p w14:paraId="25DAC940" w14:textId="77777777" w:rsidR="00616BC0" w:rsidRPr="00701F94" w:rsidRDefault="00616BC0" w:rsidP="00616BC0">
            <w:pPr>
              <w:jc w:val="center"/>
            </w:pPr>
          </w:p>
        </w:tc>
        <w:tc>
          <w:tcPr>
            <w:tcW w:w="1260" w:type="dxa"/>
            <w:tcBorders>
              <w:bottom w:val="single" w:sz="18" w:space="0" w:color="auto"/>
            </w:tcBorders>
          </w:tcPr>
          <w:p w14:paraId="55676501" w14:textId="77777777" w:rsidR="00616BC0" w:rsidRPr="00701F94" w:rsidRDefault="00616BC0" w:rsidP="00616BC0">
            <w:pPr>
              <w:jc w:val="center"/>
            </w:pPr>
          </w:p>
        </w:tc>
        <w:tc>
          <w:tcPr>
            <w:tcW w:w="1080" w:type="dxa"/>
            <w:tcBorders>
              <w:bottom w:val="single" w:sz="18" w:space="0" w:color="auto"/>
            </w:tcBorders>
          </w:tcPr>
          <w:p w14:paraId="7A9ABF83" w14:textId="77777777" w:rsidR="00616BC0" w:rsidRPr="00701F94" w:rsidRDefault="00616BC0" w:rsidP="00616BC0">
            <w:pPr>
              <w:jc w:val="center"/>
            </w:pPr>
          </w:p>
        </w:tc>
        <w:tc>
          <w:tcPr>
            <w:tcW w:w="1080" w:type="dxa"/>
            <w:tcBorders>
              <w:bottom w:val="single" w:sz="18" w:space="0" w:color="auto"/>
            </w:tcBorders>
          </w:tcPr>
          <w:p w14:paraId="1DB1F0DD" w14:textId="77777777" w:rsidR="00616BC0" w:rsidRPr="00701F94" w:rsidRDefault="00616BC0" w:rsidP="00616BC0">
            <w:pPr>
              <w:jc w:val="center"/>
            </w:pPr>
          </w:p>
        </w:tc>
        <w:tc>
          <w:tcPr>
            <w:tcW w:w="1260" w:type="dxa"/>
            <w:tcBorders>
              <w:bottom w:val="single" w:sz="18" w:space="0" w:color="auto"/>
            </w:tcBorders>
          </w:tcPr>
          <w:p w14:paraId="4E7213E5" w14:textId="77777777" w:rsidR="00616BC0" w:rsidRPr="00701F94" w:rsidRDefault="00616BC0" w:rsidP="00616BC0">
            <w:pPr>
              <w:jc w:val="center"/>
            </w:pPr>
          </w:p>
        </w:tc>
        <w:tc>
          <w:tcPr>
            <w:tcW w:w="1440" w:type="dxa"/>
            <w:tcBorders>
              <w:bottom w:val="single" w:sz="18" w:space="0" w:color="auto"/>
            </w:tcBorders>
          </w:tcPr>
          <w:p w14:paraId="09720838" w14:textId="77777777" w:rsidR="00616BC0" w:rsidRPr="00701F94" w:rsidRDefault="00616BC0" w:rsidP="00616BC0">
            <w:pPr>
              <w:jc w:val="center"/>
            </w:pPr>
          </w:p>
        </w:tc>
      </w:tr>
      <w:tr w:rsidR="00616BC0" w:rsidRPr="00701F94" w14:paraId="6504CF2C" w14:textId="77777777" w:rsidTr="00616BC0">
        <w:trPr>
          <w:cantSplit/>
        </w:trPr>
        <w:tc>
          <w:tcPr>
            <w:tcW w:w="1080" w:type="dxa"/>
            <w:tcBorders>
              <w:top w:val="single" w:sz="18" w:space="0" w:color="auto"/>
            </w:tcBorders>
          </w:tcPr>
          <w:p w14:paraId="25A46D7B" w14:textId="77777777" w:rsidR="00616BC0" w:rsidRPr="00701F94" w:rsidRDefault="00616BC0" w:rsidP="00616BC0">
            <w:pPr>
              <w:jc w:val="center"/>
              <w:rPr>
                <w:b/>
                <w:bCs/>
              </w:rPr>
            </w:pPr>
            <w:r w:rsidRPr="00701F94">
              <w:rPr>
                <w:b/>
                <w:bCs/>
              </w:rPr>
              <w:t>Grand</w:t>
            </w:r>
          </w:p>
          <w:p w14:paraId="3008CB58" w14:textId="77777777" w:rsidR="00616BC0" w:rsidRPr="00701F94" w:rsidRDefault="00616BC0" w:rsidP="00616BC0">
            <w:pPr>
              <w:jc w:val="center"/>
            </w:pPr>
            <w:r w:rsidRPr="00701F94">
              <w:rPr>
                <w:b/>
                <w:bCs/>
              </w:rPr>
              <w:t>Total</w:t>
            </w:r>
          </w:p>
        </w:tc>
        <w:tc>
          <w:tcPr>
            <w:tcW w:w="1260" w:type="dxa"/>
            <w:tcBorders>
              <w:top w:val="single" w:sz="18" w:space="0" w:color="auto"/>
            </w:tcBorders>
          </w:tcPr>
          <w:p w14:paraId="5C6DC9A1" w14:textId="77777777" w:rsidR="00616BC0" w:rsidRPr="00701F94" w:rsidRDefault="00616BC0" w:rsidP="00616BC0">
            <w:pPr>
              <w:jc w:val="center"/>
              <w:rPr>
                <w:b/>
                <w:bCs/>
              </w:rPr>
            </w:pPr>
          </w:p>
        </w:tc>
        <w:tc>
          <w:tcPr>
            <w:tcW w:w="900" w:type="dxa"/>
            <w:tcBorders>
              <w:top w:val="single" w:sz="18" w:space="0" w:color="auto"/>
            </w:tcBorders>
          </w:tcPr>
          <w:p w14:paraId="7ADD1D72" w14:textId="77777777" w:rsidR="00616BC0" w:rsidRPr="00701F94" w:rsidRDefault="00616BC0" w:rsidP="00616BC0">
            <w:pPr>
              <w:jc w:val="right"/>
            </w:pPr>
          </w:p>
        </w:tc>
        <w:tc>
          <w:tcPr>
            <w:tcW w:w="1080" w:type="dxa"/>
            <w:tcBorders>
              <w:top w:val="single" w:sz="18" w:space="0" w:color="auto"/>
            </w:tcBorders>
          </w:tcPr>
          <w:p w14:paraId="0FBF9734" w14:textId="77777777" w:rsidR="00616BC0" w:rsidRPr="00701F94" w:rsidRDefault="00616BC0" w:rsidP="00616BC0">
            <w:pPr>
              <w:jc w:val="right"/>
            </w:pPr>
          </w:p>
        </w:tc>
        <w:tc>
          <w:tcPr>
            <w:tcW w:w="1080" w:type="dxa"/>
          </w:tcPr>
          <w:p w14:paraId="441851E0" w14:textId="77777777" w:rsidR="00616BC0" w:rsidRPr="00701F94" w:rsidRDefault="00616BC0" w:rsidP="00616BC0">
            <w:pPr>
              <w:jc w:val="right"/>
            </w:pPr>
          </w:p>
        </w:tc>
        <w:tc>
          <w:tcPr>
            <w:tcW w:w="1260" w:type="dxa"/>
            <w:tcBorders>
              <w:top w:val="single" w:sz="18" w:space="0" w:color="auto"/>
            </w:tcBorders>
          </w:tcPr>
          <w:p w14:paraId="7409C9C0" w14:textId="77777777" w:rsidR="00616BC0" w:rsidRPr="00701F94" w:rsidRDefault="00616BC0" w:rsidP="00616BC0">
            <w:pPr>
              <w:jc w:val="right"/>
            </w:pPr>
          </w:p>
        </w:tc>
        <w:tc>
          <w:tcPr>
            <w:tcW w:w="1260" w:type="dxa"/>
            <w:tcBorders>
              <w:top w:val="single" w:sz="18" w:space="0" w:color="auto"/>
            </w:tcBorders>
          </w:tcPr>
          <w:p w14:paraId="368DC09D" w14:textId="77777777" w:rsidR="00616BC0" w:rsidRPr="00701F94" w:rsidRDefault="00616BC0" w:rsidP="00616BC0">
            <w:pPr>
              <w:jc w:val="right"/>
            </w:pPr>
          </w:p>
        </w:tc>
        <w:tc>
          <w:tcPr>
            <w:tcW w:w="1080" w:type="dxa"/>
            <w:tcBorders>
              <w:top w:val="single" w:sz="18" w:space="0" w:color="auto"/>
            </w:tcBorders>
          </w:tcPr>
          <w:p w14:paraId="7723163B" w14:textId="77777777" w:rsidR="00616BC0" w:rsidRPr="00701F94" w:rsidRDefault="00616BC0" w:rsidP="00616BC0">
            <w:pPr>
              <w:jc w:val="right"/>
            </w:pPr>
          </w:p>
        </w:tc>
        <w:tc>
          <w:tcPr>
            <w:tcW w:w="1080" w:type="dxa"/>
            <w:tcBorders>
              <w:top w:val="single" w:sz="18" w:space="0" w:color="auto"/>
            </w:tcBorders>
          </w:tcPr>
          <w:p w14:paraId="1818D56A" w14:textId="77777777" w:rsidR="00616BC0" w:rsidRPr="00701F94" w:rsidRDefault="00616BC0" w:rsidP="00616BC0">
            <w:pPr>
              <w:jc w:val="right"/>
            </w:pPr>
          </w:p>
        </w:tc>
        <w:tc>
          <w:tcPr>
            <w:tcW w:w="1260" w:type="dxa"/>
            <w:tcBorders>
              <w:top w:val="single" w:sz="18" w:space="0" w:color="auto"/>
            </w:tcBorders>
          </w:tcPr>
          <w:p w14:paraId="0BC00047" w14:textId="77777777" w:rsidR="00616BC0" w:rsidRPr="00701F94" w:rsidRDefault="00616BC0" w:rsidP="00616BC0">
            <w:pPr>
              <w:jc w:val="right"/>
            </w:pPr>
          </w:p>
        </w:tc>
        <w:tc>
          <w:tcPr>
            <w:tcW w:w="1440" w:type="dxa"/>
            <w:tcBorders>
              <w:top w:val="single" w:sz="18" w:space="0" w:color="auto"/>
            </w:tcBorders>
          </w:tcPr>
          <w:p w14:paraId="5FD7632E" w14:textId="77777777" w:rsidR="00616BC0" w:rsidRPr="00701F94" w:rsidRDefault="00616BC0" w:rsidP="00616BC0">
            <w:pPr>
              <w:jc w:val="right"/>
            </w:pPr>
          </w:p>
        </w:tc>
      </w:tr>
    </w:tbl>
    <w:p w14:paraId="048CC7AB" w14:textId="77777777" w:rsidR="00616BC0" w:rsidRPr="00701F94" w:rsidRDefault="00616BC0" w:rsidP="00616BC0"/>
    <w:p w14:paraId="27D4A831" w14:textId="77777777" w:rsidR="00616BC0" w:rsidRPr="00701F94" w:rsidRDefault="00616BC0" w:rsidP="00616BC0">
      <w:pPr>
        <w:pStyle w:val="Date"/>
      </w:pPr>
    </w:p>
    <w:p w14:paraId="244514B4" w14:textId="160FB7CA" w:rsidR="00616BC0" w:rsidRPr="00701F94" w:rsidRDefault="00616BC0" w:rsidP="00616BC0">
      <w:r w:rsidRPr="00701F94">
        <w:t>Total Tender Price (in words) ………………………………………………………</w:t>
      </w:r>
      <w:r w:rsidR="000F5104" w:rsidRPr="00701F94">
        <w:t>….</w:t>
      </w:r>
    </w:p>
    <w:p w14:paraId="0937FA03" w14:textId="77777777" w:rsidR="00616BC0" w:rsidRPr="00701F94" w:rsidRDefault="00616BC0" w:rsidP="00616BC0"/>
    <w:p w14:paraId="437EF68B" w14:textId="77777777" w:rsidR="00616BC0" w:rsidRPr="00701F94" w:rsidRDefault="00616BC0" w:rsidP="00616BC0">
      <w:r w:rsidRPr="00701F94">
        <w:t>Signature of Bidder: ____________________________________________________</w:t>
      </w:r>
    </w:p>
    <w:p w14:paraId="78C507D6" w14:textId="77777777" w:rsidR="00616BC0" w:rsidRPr="00701F94" w:rsidRDefault="00616BC0" w:rsidP="00616BC0">
      <w:pPr>
        <w:rPr>
          <w:i/>
        </w:rPr>
      </w:pPr>
    </w:p>
    <w:p w14:paraId="39CA98AD" w14:textId="77777777" w:rsidR="00616BC0" w:rsidRPr="00701F94" w:rsidRDefault="00616BC0" w:rsidP="00616BC0">
      <w:pPr>
        <w:rPr>
          <w:i/>
        </w:rPr>
      </w:pPr>
      <w:r w:rsidRPr="00701F94">
        <w:rPr>
          <w:i/>
        </w:rPr>
        <w:t xml:space="preserve">Note: 1. In case of discrepancy between unit price and total, the unit price shall prevail.  </w:t>
      </w:r>
      <w:r w:rsidRPr="00701F94">
        <w:rPr>
          <w:i/>
        </w:rPr>
        <w:tab/>
      </w:r>
    </w:p>
    <w:p w14:paraId="2C4FE91C" w14:textId="77777777" w:rsidR="00616BC0" w:rsidRPr="00701F94" w:rsidRDefault="00616BC0" w:rsidP="00616BC0">
      <w:pPr>
        <w:rPr>
          <w:i/>
          <w:iCs/>
          <w:vanish/>
          <w:sz w:val="15"/>
          <w:szCs w:val="15"/>
        </w:rPr>
      </w:pPr>
    </w:p>
    <w:p w14:paraId="10AE9CDC" w14:textId="77777777" w:rsidR="00616BC0" w:rsidRPr="00701F94" w:rsidRDefault="00616BC0" w:rsidP="00616BC0">
      <w:pPr>
        <w:rPr>
          <w:i/>
        </w:rPr>
        <w:sectPr w:rsidR="00616BC0" w:rsidRPr="00701F94">
          <w:pgSz w:w="15840" w:h="12240" w:orient="landscape" w:code="1"/>
          <w:pgMar w:top="1800" w:right="1440" w:bottom="1800" w:left="1440" w:header="720" w:footer="720" w:gutter="0"/>
          <w:cols w:space="720"/>
          <w:noEndnote/>
        </w:sectPr>
      </w:pPr>
      <w:r w:rsidRPr="00701F94">
        <w:rPr>
          <w:i/>
        </w:rPr>
        <w:t xml:space="preserve">         2. Bidder must have to accept the correction of arithmetic error pursuant to ITB Clause 26.2</w:t>
      </w:r>
    </w:p>
    <w:p w14:paraId="15C4548E" w14:textId="77777777" w:rsidR="00616BC0" w:rsidRPr="00701F94" w:rsidRDefault="00616BC0" w:rsidP="00616BC0">
      <w:pPr>
        <w:pStyle w:val="Heading7"/>
        <w:jc w:val="center"/>
        <w:rPr>
          <w:b/>
          <w:sz w:val="28"/>
        </w:rPr>
      </w:pPr>
      <w:bookmarkStart w:id="4" w:name="_Toc226703589"/>
      <w:r w:rsidRPr="00701F94">
        <w:lastRenderedPageBreak/>
        <w:t xml:space="preserve">2. </w:t>
      </w:r>
      <w:r w:rsidRPr="00701F94">
        <w:rPr>
          <w:b/>
          <w:sz w:val="28"/>
        </w:rPr>
        <w:t>Bid Security Form</w:t>
      </w:r>
      <w:bookmarkEnd w:id="4"/>
    </w:p>
    <w:p w14:paraId="27EC7AA5" w14:textId="77777777" w:rsidR="00616BC0" w:rsidRPr="00701F94" w:rsidRDefault="00616BC0" w:rsidP="00616BC0">
      <w:pPr>
        <w:rPr>
          <w:b/>
          <w:sz w:val="28"/>
        </w:rPr>
      </w:pPr>
    </w:p>
    <w:p w14:paraId="3629C21E" w14:textId="77777777" w:rsidR="00616BC0" w:rsidRPr="00701F94" w:rsidRDefault="00616BC0" w:rsidP="00616BC0">
      <w:r w:rsidRPr="00701F94">
        <w:t>Date:</w:t>
      </w:r>
    </w:p>
    <w:p w14:paraId="7B08B8E2" w14:textId="77777777" w:rsidR="00616BC0" w:rsidRPr="00701F94" w:rsidRDefault="00616BC0" w:rsidP="00616BC0">
      <w:pPr>
        <w:rPr>
          <w:i/>
        </w:rPr>
      </w:pPr>
    </w:p>
    <w:p w14:paraId="18A9BAF4" w14:textId="77777777" w:rsidR="00616BC0" w:rsidRPr="00701F94" w:rsidRDefault="00616BC0" w:rsidP="00616BC0">
      <w:pPr>
        <w:rPr>
          <w:i/>
        </w:rPr>
      </w:pPr>
      <w:r w:rsidRPr="00701F94">
        <w:rPr>
          <w:i/>
        </w:rPr>
        <w:t>To [name and address of Purchaser]</w:t>
      </w:r>
    </w:p>
    <w:p w14:paraId="4275D811" w14:textId="77777777" w:rsidR="00616BC0" w:rsidRPr="00701F94" w:rsidRDefault="00616BC0" w:rsidP="00616BC0"/>
    <w:p w14:paraId="3DEECB35" w14:textId="77777777" w:rsidR="00616BC0" w:rsidRPr="00701F94" w:rsidRDefault="00616BC0" w:rsidP="00616BC0">
      <w:pPr>
        <w:rPr>
          <w:i/>
        </w:rPr>
      </w:pPr>
      <w:r w:rsidRPr="00701F94">
        <w:t xml:space="preserve">Whereas </w:t>
      </w:r>
      <w:r w:rsidRPr="00701F94">
        <w:rPr>
          <w:i/>
          <w:iCs/>
        </w:rPr>
        <w:t xml:space="preserve">[name of the Bidder] </w:t>
      </w:r>
      <w:r w:rsidRPr="00701F94">
        <w:t xml:space="preserve">(hereinafter called “the Bidder”) has submitted its Tender dated </w:t>
      </w:r>
      <w:r w:rsidRPr="00701F94">
        <w:rPr>
          <w:i/>
          <w:iCs/>
        </w:rPr>
        <w:t xml:space="preserve">[date </w:t>
      </w:r>
      <w:r w:rsidRPr="00701F94">
        <w:rPr>
          <w:i/>
        </w:rPr>
        <w:t>of submission of Tender] for the supply of [name and/or description of the goods and services]</w:t>
      </w:r>
    </w:p>
    <w:p w14:paraId="0CF69197" w14:textId="77777777" w:rsidR="00616BC0" w:rsidRPr="00701F94" w:rsidRDefault="00616BC0" w:rsidP="00616BC0">
      <w:r w:rsidRPr="00701F94">
        <w:t>(hereinafter called “the Tender”).</w:t>
      </w:r>
    </w:p>
    <w:p w14:paraId="6A3BFF75" w14:textId="77777777" w:rsidR="00616BC0" w:rsidRPr="00701F94" w:rsidRDefault="00616BC0" w:rsidP="00616BC0"/>
    <w:p w14:paraId="1AC40EC9" w14:textId="77777777" w:rsidR="00616BC0" w:rsidRPr="00701F94" w:rsidRDefault="00616BC0" w:rsidP="00616BC0">
      <w:pPr>
        <w:rPr>
          <w:vanish/>
          <w:sz w:val="19"/>
          <w:szCs w:val="19"/>
        </w:rPr>
      </w:pPr>
      <w:r w:rsidRPr="00701F94">
        <w:t xml:space="preserve">KNOW ALL PEOPLE by these presents that We </w:t>
      </w:r>
      <w:r w:rsidRPr="00701F94">
        <w:rPr>
          <w:i/>
          <w:iCs/>
        </w:rPr>
        <w:t xml:space="preserve">[name of bank/insurance/bonding institutions] </w:t>
      </w:r>
      <w:r w:rsidRPr="00701F94">
        <w:t xml:space="preserve">of </w:t>
      </w:r>
      <w:r w:rsidRPr="00701F94">
        <w:rPr>
          <w:i/>
          <w:iCs/>
        </w:rPr>
        <w:t>[name of country]</w:t>
      </w:r>
      <w:r w:rsidRPr="00701F94">
        <w:t xml:space="preserve">, having </w:t>
      </w:r>
    </w:p>
    <w:p w14:paraId="6E780258" w14:textId="77777777" w:rsidR="00616BC0" w:rsidRPr="00701F94" w:rsidRDefault="00616BC0" w:rsidP="00616BC0">
      <w:pPr>
        <w:rPr>
          <w:i/>
          <w:iCs/>
          <w:vanish/>
          <w:sz w:val="19"/>
          <w:szCs w:val="19"/>
        </w:rPr>
      </w:pPr>
      <w:r w:rsidRPr="00701F94">
        <w:t xml:space="preserve">our registered office at </w:t>
      </w:r>
      <w:r w:rsidRPr="00701F94">
        <w:rPr>
          <w:i/>
          <w:iCs/>
        </w:rPr>
        <w:t xml:space="preserve">[address of bank] </w:t>
      </w:r>
      <w:r w:rsidRPr="00701F94">
        <w:t xml:space="preserve">(hereinafter called “the Bank/insurance company/bonding company”), are bound unto </w:t>
      </w:r>
      <w:r w:rsidRPr="00701F94">
        <w:rPr>
          <w:i/>
          <w:iCs/>
        </w:rPr>
        <w:t xml:space="preserve">[name </w:t>
      </w:r>
    </w:p>
    <w:p w14:paraId="0CFED532" w14:textId="77777777" w:rsidR="00616BC0" w:rsidRPr="00701F94" w:rsidRDefault="00616BC0" w:rsidP="00616BC0">
      <w:pPr>
        <w:rPr>
          <w:vanish/>
          <w:sz w:val="19"/>
          <w:szCs w:val="19"/>
        </w:rPr>
      </w:pPr>
      <w:r w:rsidRPr="00701F94">
        <w:rPr>
          <w:i/>
          <w:iCs/>
        </w:rPr>
        <w:t xml:space="preserve">of Purchaser] </w:t>
      </w:r>
      <w:r w:rsidRPr="00701F94">
        <w:t xml:space="preserve">The Government of Liberia (hereinafter called “the Purchaser”) in the </w:t>
      </w:r>
    </w:p>
    <w:p w14:paraId="27458FF2" w14:textId="77777777" w:rsidR="00616BC0" w:rsidRPr="00701F94" w:rsidRDefault="00616BC0" w:rsidP="00616BC0">
      <w:pPr>
        <w:rPr>
          <w:vanish/>
          <w:sz w:val="19"/>
          <w:szCs w:val="19"/>
        </w:rPr>
      </w:pPr>
      <w:r w:rsidRPr="00701F94">
        <w:t xml:space="preserve">sum of </w:t>
      </w:r>
      <w:r w:rsidRPr="00701F94">
        <w:rPr>
          <w:i/>
          <w:iCs/>
        </w:rPr>
        <w:t xml:space="preserve">[amount] </w:t>
      </w:r>
      <w:r w:rsidRPr="00701F94">
        <w:t xml:space="preserve">for which payment well and truly to be made to the said Purchaser, the Bank/Insurance Company/Bonding Company </w:t>
      </w:r>
    </w:p>
    <w:p w14:paraId="32AFF3E8" w14:textId="77777777" w:rsidR="00616BC0" w:rsidRPr="00701F94" w:rsidRDefault="00616BC0" w:rsidP="00616BC0">
      <w:pPr>
        <w:rPr>
          <w:vanish/>
          <w:sz w:val="19"/>
          <w:szCs w:val="19"/>
        </w:rPr>
      </w:pPr>
      <w:r w:rsidRPr="00701F94">
        <w:t xml:space="preserve">binds itself, its successors, and assigns by these presents. Sealed with the Common Seal of </w:t>
      </w:r>
    </w:p>
    <w:p w14:paraId="232CDF94" w14:textId="77777777" w:rsidR="00616BC0" w:rsidRPr="00701F94" w:rsidRDefault="00616BC0" w:rsidP="00616BC0">
      <w:r w:rsidRPr="00701F94">
        <w:t>the said Bank/Insurance Company/Bonding Company this ____</w:t>
      </w:r>
      <w:proofErr w:type="gramStart"/>
      <w:r w:rsidRPr="00701F94">
        <w:t>_ day</w:t>
      </w:r>
      <w:proofErr w:type="gramEnd"/>
      <w:r w:rsidRPr="00701F94">
        <w:t xml:space="preserve"> </w:t>
      </w:r>
      <w:proofErr w:type="gramStart"/>
      <w:r w:rsidRPr="00701F94">
        <w:t>of ___</w:t>
      </w:r>
      <w:proofErr w:type="gramEnd"/>
      <w:r w:rsidRPr="00701F94">
        <w:t>______</w:t>
      </w:r>
      <w:r w:rsidRPr="00701F94">
        <w:rPr>
          <w:i/>
          <w:iCs/>
        </w:rPr>
        <w:t>[</w:t>
      </w:r>
      <w:proofErr w:type="gramStart"/>
      <w:r w:rsidRPr="00701F94">
        <w:rPr>
          <w:i/>
          <w:iCs/>
        </w:rPr>
        <w:t>mm</w:t>
      </w:r>
      <w:proofErr w:type="gramEnd"/>
      <w:r w:rsidRPr="00701F94">
        <w:rPr>
          <w:i/>
          <w:iCs/>
        </w:rPr>
        <w:t xml:space="preserve">] </w:t>
      </w:r>
      <w:r w:rsidRPr="00701F94">
        <w:t>20____.</w:t>
      </w:r>
    </w:p>
    <w:p w14:paraId="0B89F182" w14:textId="77777777" w:rsidR="00616BC0" w:rsidRPr="00701F94" w:rsidRDefault="00616BC0" w:rsidP="00616BC0"/>
    <w:p w14:paraId="4602B94E" w14:textId="77777777" w:rsidR="00616BC0" w:rsidRPr="00701F94" w:rsidRDefault="00616BC0" w:rsidP="00616BC0">
      <w:r w:rsidRPr="00701F94">
        <w:t>THE CONDITIONS of this obligation are:</w:t>
      </w:r>
    </w:p>
    <w:p w14:paraId="718BBE33" w14:textId="77777777" w:rsidR="00616BC0" w:rsidRPr="00701F94" w:rsidRDefault="00616BC0" w:rsidP="00616BC0"/>
    <w:p w14:paraId="190C94B4" w14:textId="77777777" w:rsidR="00616BC0" w:rsidRPr="00701F94" w:rsidRDefault="00616BC0" w:rsidP="00616BC0">
      <w:pPr>
        <w:pStyle w:val="Date"/>
      </w:pPr>
      <w:r w:rsidRPr="00701F94">
        <w:t>1.      If the Bidder</w:t>
      </w:r>
    </w:p>
    <w:p w14:paraId="12B17FB5" w14:textId="77777777" w:rsidR="00616BC0" w:rsidRPr="00701F94" w:rsidRDefault="00616BC0" w:rsidP="00616BC0"/>
    <w:p w14:paraId="3E7CECB7" w14:textId="77777777" w:rsidR="00616BC0" w:rsidRPr="00701F94" w:rsidRDefault="00616BC0" w:rsidP="00616BC0">
      <w:pPr>
        <w:ind w:left="1080" w:hanging="540"/>
        <w:rPr>
          <w:vanish/>
          <w:sz w:val="19"/>
          <w:szCs w:val="19"/>
        </w:rPr>
      </w:pPr>
      <w:r w:rsidRPr="00701F94">
        <w:t xml:space="preserve">(a)    withdraws its Tender during the period of Tender validity specified by the       Bidder on the Tender </w:t>
      </w:r>
    </w:p>
    <w:p w14:paraId="5991F787" w14:textId="77777777" w:rsidR="00616BC0" w:rsidRPr="00701F94" w:rsidRDefault="00616BC0" w:rsidP="00616BC0">
      <w:pPr>
        <w:ind w:firstLine="540"/>
      </w:pPr>
      <w:r w:rsidRPr="00701F94">
        <w:t xml:space="preserve">Form; or </w:t>
      </w:r>
    </w:p>
    <w:p w14:paraId="4FD1E815" w14:textId="77777777" w:rsidR="00616BC0" w:rsidRPr="00701F94" w:rsidRDefault="00616BC0" w:rsidP="00616BC0">
      <w:pPr>
        <w:ind w:firstLine="540"/>
        <w:rPr>
          <w:vanish/>
          <w:sz w:val="19"/>
          <w:szCs w:val="19"/>
        </w:rPr>
      </w:pPr>
    </w:p>
    <w:p w14:paraId="42C15900" w14:textId="77777777" w:rsidR="00616BC0" w:rsidRPr="00701F94" w:rsidRDefault="00616BC0" w:rsidP="00616BC0">
      <w:pPr>
        <w:numPr>
          <w:ilvl w:val="0"/>
          <w:numId w:val="13"/>
        </w:numPr>
      </w:pPr>
      <w:r w:rsidRPr="00701F94">
        <w:t xml:space="preserve">does not accept the correction of errors in accordance with the Instructions to   </w:t>
      </w:r>
    </w:p>
    <w:p w14:paraId="0E803A02" w14:textId="77777777" w:rsidR="00616BC0" w:rsidRPr="00701F94" w:rsidRDefault="00616BC0" w:rsidP="00616BC0">
      <w:pPr>
        <w:ind w:left="1050"/>
        <w:rPr>
          <w:vanish/>
          <w:sz w:val="19"/>
          <w:szCs w:val="19"/>
        </w:rPr>
      </w:pPr>
      <w:r w:rsidRPr="00701F94">
        <w:rPr>
          <w:sz w:val="19"/>
          <w:szCs w:val="19"/>
        </w:rPr>
        <w:t xml:space="preserve">  </w:t>
      </w:r>
    </w:p>
    <w:p w14:paraId="683E0C81" w14:textId="77777777" w:rsidR="00616BC0" w:rsidRPr="00701F94" w:rsidRDefault="00616BC0" w:rsidP="00616BC0">
      <w:pPr>
        <w:ind w:firstLine="540"/>
      </w:pPr>
      <w:r w:rsidRPr="00701F94">
        <w:t xml:space="preserve">Bidders; or </w:t>
      </w:r>
    </w:p>
    <w:p w14:paraId="2F72B064" w14:textId="77777777" w:rsidR="00616BC0" w:rsidRPr="00701F94" w:rsidRDefault="00616BC0" w:rsidP="00616BC0"/>
    <w:p w14:paraId="5DE5CC03" w14:textId="77777777" w:rsidR="00616BC0" w:rsidRPr="00701F94" w:rsidRDefault="00616BC0" w:rsidP="00616BC0">
      <w:pPr>
        <w:rPr>
          <w:vanish/>
          <w:sz w:val="19"/>
          <w:szCs w:val="19"/>
        </w:rPr>
      </w:pPr>
    </w:p>
    <w:p w14:paraId="53D06734" w14:textId="77777777" w:rsidR="00616BC0" w:rsidRPr="00701F94" w:rsidRDefault="00616BC0" w:rsidP="00616BC0">
      <w:pPr>
        <w:rPr>
          <w:vanish/>
          <w:sz w:val="19"/>
          <w:szCs w:val="19"/>
        </w:rPr>
      </w:pPr>
      <w:r w:rsidRPr="00701F94">
        <w:t xml:space="preserve">2. If the Bidder, having been notified of the acceptance of its Tender by the Purchaser during the </w:t>
      </w:r>
    </w:p>
    <w:p w14:paraId="7D14271B" w14:textId="77777777" w:rsidR="00616BC0" w:rsidRPr="00701F94" w:rsidRDefault="00616BC0" w:rsidP="00616BC0">
      <w:r w:rsidRPr="00701F94">
        <w:t>period of Tender validity:</w:t>
      </w:r>
    </w:p>
    <w:p w14:paraId="092D2242" w14:textId="77777777" w:rsidR="00616BC0" w:rsidRPr="00701F94" w:rsidRDefault="00616BC0" w:rsidP="00616BC0"/>
    <w:p w14:paraId="238803BD" w14:textId="77777777" w:rsidR="00616BC0" w:rsidRPr="00701F94" w:rsidRDefault="00616BC0" w:rsidP="00616BC0">
      <w:pPr>
        <w:numPr>
          <w:ilvl w:val="0"/>
          <w:numId w:val="14"/>
        </w:numPr>
      </w:pPr>
      <w:r w:rsidRPr="00701F94">
        <w:t xml:space="preserve">fails or refuses to execute the Form of Agreement in accordance with the  </w:t>
      </w:r>
    </w:p>
    <w:p w14:paraId="34042142" w14:textId="77777777" w:rsidR="00616BC0" w:rsidRPr="00701F94" w:rsidRDefault="00616BC0" w:rsidP="00616BC0">
      <w:pPr>
        <w:ind w:left="1050"/>
        <w:rPr>
          <w:vanish/>
          <w:sz w:val="19"/>
          <w:szCs w:val="19"/>
        </w:rPr>
      </w:pPr>
      <w:r w:rsidRPr="00701F94">
        <w:rPr>
          <w:sz w:val="19"/>
          <w:szCs w:val="19"/>
        </w:rPr>
        <w:t xml:space="preserve"> </w:t>
      </w:r>
    </w:p>
    <w:p w14:paraId="1D7CB247" w14:textId="77777777" w:rsidR="00616BC0" w:rsidRPr="00701F94" w:rsidRDefault="00616BC0" w:rsidP="00616BC0">
      <w:pPr>
        <w:ind w:firstLine="540"/>
      </w:pPr>
      <w:r w:rsidRPr="00701F94">
        <w:t>Instructions to Bidders, if required; or</w:t>
      </w:r>
    </w:p>
    <w:p w14:paraId="53D00457" w14:textId="77777777" w:rsidR="00616BC0" w:rsidRPr="00701F94" w:rsidRDefault="00616BC0" w:rsidP="00616BC0">
      <w:pPr>
        <w:ind w:firstLine="540"/>
        <w:rPr>
          <w:vanish/>
          <w:sz w:val="19"/>
          <w:szCs w:val="19"/>
        </w:rPr>
      </w:pPr>
      <w:r w:rsidRPr="00701F94">
        <w:t xml:space="preserve"> </w:t>
      </w:r>
    </w:p>
    <w:p w14:paraId="6E43606F" w14:textId="77777777" w:rsidR="00616BC0" w:rsidRPr="00701F94" w:rsidRDefault="00616BC0" w:rsidP="00616BC0">
      <w:pPr>
        <w:ind w:firstLine="540"/>
      </w:pPr>
      <w:r w:rsidRPr="00701F94">
        <w:t xml:space="preserve">(b)   fails or refuses to furnish the performance security, in accordance with the  </w:t>
      </w:r>
    </w:p>
    <w:p w14:paraId="29D77292" w14:textId="77777777" w:rsidR="00616BC0" w:rsidRPr="00701F94" w:rsidRDefault="00616BC0" w:rsidP="00616BC0">
      <w:pPr>
        <w:ind w:firstLine="540"/>
        <w:rPr>
          <w:vanish/>
          <w:sz w:val="19"/>
          <w:szCs w:val="19"/>
        </w:rPr>
      </w:pPr>
      <w:r w:rsidRPr="00701F94">
        <w:rPr>
          <w:sz w:val="19"/>
          <w:szCs w:val="19"/>
        </w:rPr>
        <w:t xml:space="preserve">           </w:t>
      </w:r>
    </w:p>
    <w:p w14:paraId="49530269" w14:textId="77777777" w:rsidR="00616BC0" w:rsidRPr="00701F94" w:rsidRDefault="00616BC0" w:rsidP="00616BC0">
      <w:pPr>
        <w:ind w:firstLine="540"/>
      </w:pPr>
      <w:r w:rsidRPr="00701F94">
        <w:t xml:space="preserve">Instructions to </w:t>
      </w:r>
      <w:proofErr w:type="gramStart"/>
      <w:r w:rsidRPr="00701F94">
        <w:t>Bidders;</w:t>
      </w:r>
      <w:proofErr w:type="gramEnd"/>
    </w:p>
    <w:p w14:paraId="109058E7" w14:textId="77777777" w:rsidR="00616BC0" w:rsidRPr="00701F94" w:rsidRDefault="00616BC0" w:rsidP="00616BC0"/>
    <w:p w14:paraId="0CAF58D5" w14:textId="77777777" w:rsidR="00616BC0" w:rsidRPr="00701F94" w:rsidRDefault="00616BC0" w:rsidP="00616BC0">
      <w:pPr>
        <w:rPr>
          <w:vanish/>
          <w:sz w:val="19"/>
          <w:szCs w:val="19"/>
        </w:rPr>
      </w:pPr>
      <w:r w:rsidRPr="00701F94">
        <w:t xml:space="preserve">We undertake to pay to the Purchaser up to the above amount upon receipt of its first written </w:t>
      </w:r>
    </w:p>
    <w:p w14:paraId="3DEF9EB9" w14:textId="77777777" w:rsidR="00616BC0" w:rsidRPr="00701F94" w:rsidRDefault="00616BC0" w:rsidP="00616BC0">
      <w:pPr>
        <w:rPr>
          <w:vanish/>
          <w:sz w:val="19"/>
          <w:szCs w:val="19"/>
        </w:rPr>
      </w:pPr>
      <w:r w:rsidRPr="00701F94">
        <w:t xml:space="preserve">demand, without the Purchaser having to substantiate its demand, provided that in its demand </w:t>
      </w:r>
    </w:p>
    <w:p w14:paraId="2CA8F3A7" w14:textId="77777777" w:rsidR="00616BC0" w:rsidRPr="00701F94" w:rsidRDefault="00616BC0" w:rsidP="00616BC0">
      <w:pPr>
        <w:rPr>
          <w:vanish/>
          <w:sz w:val="19"/>
          <w:szCs w:val="19"/>
        </w:rPr>
      </w:pPr>
      <w:r w:rsidRPr="00701F94">
        <w:t xml:space="preserve">the Purchaser will note that the amount claimed by him is due to him, owing to the occurrence of </w:t>
      </w:r>
    </w:p>
    <w:p w14:paraId="68981C57" w14:textId="77777777" w:rsidR="00616BC0" w:rsidRPr="00701F94" w:rsidRDefault="00616BC0" w:rsidP="00616BC0">
      <w:r w:rsidRPr="00701F94">
        <w:t xml:space="preserve">any of the two conditions, specifying the occurred condition or conditions.  </w:t>
      </w:r>
    </w:p>
    <w:p w14:paraId="2E842B2B" w14:textId="77777777" w:rsidR="00616BC0" w:rsidRPr="00701F94" w:rsidRDefault="00616BC0" w:rsidP="00616BC0"/>
    <w:p w14:paraId="1F78EA3D" w14:textId="77777777" w:rsidR="00616BC0" w:rsidRPr="00701F94" w:rsidRDefault="00616BC0" w:rsidP="00616BC0">
      <w:pPr>
        <w:rPr>
          <w:vanish/>
          <w:sz w:val="19"/>
          <w:szCs w:val="19"/>
        </w:rPr>
      </w:pPr>
    </w:p>
    <w:p w14:paraId="7CBEE2EC" w14:textId="1C923A03" w:rsidR="00616BC0" w:rsidRPr="00701F94" w:rsidRDefault="00616BC0" w:rsidP="00616BC0">
      <w:pPr>
        <w:rPr>
          <w:vanish/>
          <w:sz w:val="19"/>
          <w:szCs w:val="19"/>
        </w:rPr>
      </w:pPr>
      <w:r w:rsidRPr="00701F94">
        <w:t xml:space="preserve">This guarantee will remain in force up to and including </w:t>
      </w:r>
      <w:r w:rsidR="004F5960" w:rsidRPr="00701F94">
        <w:t>twenty-eight</w:t>
      </w:r>
      <w:r w:rsidRPr="00701F94">
        <w:t xml:space="preserve"> (28) days after the period of </w:t>
      </w:r>
    </w:p>
    <w:p w14:paraId="421483DA" w14:textId="77777777" w:rsidR="00616BC0" w:rsidRPr="00701F94" w:rsidRDefault="00616BC0" w:rsidP="00616BC0">
      <w:pPr>
        <w:rPr>
          <w:vanish/>
          <w:sz w:val="19"/>
          <w:szCs w:val="19"/>
        </w:rPr>
      </w:pPr>
      <w:r w:rsidRPr="00701F94">
        <w:t xml:space="preserve">Tender validity or as it may be extended by the Purchaser, notice of which extension(s) to the Bank/Insurance Company/Bonding Company </w:t>
      </w:r>
    </w:p>
    <w:p w14:paraId="28130F73" w14:textId="77777777" w:rsidR="00616BC0" w:rsidRPr="00701F94" w:rsidRDefault="00616BC0" w:rsidP="00616BC0">
      <w:r w:rsidRPr="00701F94">
        <w:t>is hereby waved.</w:t>
      </w:r>
    </w:p>
    <w:p w14:paraId="7E446CAA" w14:textId="77777777" w:rsidR="00616BC0" w:rsidRPr="00701F94" w:rsidRDefault="00616BC0" w:rsidP="00616BC0"/>
    <w:p w14:paraId="2209B750" w14:textId="77777777" w:rsidR="00616BC0" w:rsidRPr="00701F94" w:rsidRDefault="00616BC0" w:rsidP="00616BC0">
      <w:r w:rsidRPr="00701F94">
        <w:t xml:space="preserve">And any demand in respect thereof should reach the Bank/Insurance Company/Bonding Company </w:t>
      </w:r>
      <w:proofErr w:type="gramStart"/>
      <w:r w:rsidRPr="00701F94">
        <w:t>not</w:t>
      </w:r>
      <w:proofErr w:type="gramEnd"/>
      <w:r w:rsidRPr="00701F94">
        <w:t xml:space="preserve"> later than the above date.</w:t>
      </w:r>
    </w:p>
    <w:p w14:paraId="69CA2DC9" w14:textId="77777777" w:rsidR="00616BC0" w:rsidRPr="00701F94" w:rsidRDefault="00616BC0" w:rsidP="00616BC0">
      <w:pPr>
        <w:rPr>
          <w:i/>
        </w:rPr>
      </w:pPr>
    </w:p>
    <w:p w14:paraId="0C4B5AEE" w14:textId="77777777" w:rsidR="00616BC0" w:rsidRPr="00701F94" w:rsidRDefault="00616BC0" w:rsidP="00616BC0">
      <w:pPr>
        <w:rPr>
          <w:i/>
        </w:rPr>
      </w:pPr>
    </w:p>
    <w:p w14:paraId="41EC06F2" w14:textId="77777777" w:rsidR="00616BC0" w:rsidRPr="00701F94" w:rsidRDefault="00616BC0" w:rsidP="00616BC0">
      <w:pPr>
        <w:rPr>
          <w:i/>
        </w:rPr>
      </w:pPr>
      <w:r w:rsidRPr="00701F94">
        <w:rPr>
          <w:i/>
        </w:rPr>
        <w:t>____________________________________________________</w:t>
      </w:r>
    </w:p>
    <w:p w14:paraId="16D34B62" w14:textId="77777777" w:rsidR="00616BC0" w:rsidRPr="00701F94" w:rsidRDefault="00616BC0" w:rsidP="00616BC0">
      <w:pPr>
        <w:rPr>
          <w:i/>
        </w:rPr>
      </w:pPr>
      <w:r w:rsidRPr="00701F94">
        <w:rPr>
          <w:i/>
        </w:rPr>
        <w:t>[signature of the bank/insurance company/bonding company]</w:t>
      </w:r>
    </w:p>
    <w:p w14:paraId="42FF9D6F" w14:textId="77777777" w:rsidR="00616BC0" w:rsidRPr="00701F94" w:rsidRDefault="00616BC0" w:rsidP="00616BC0"/>
    <w:p w14:paraId="634772F4" w14:textId="77777777" w:rsidR="00616BC0" w:rsidRPr="00701F94" w:rsidRDefault="00616BC0" w:rsidP="00616BC0"/>
    <w:p w14:paraId="4711ED5B" w14:textId="77777777" w:rsidR="00616BC0" w:rsidRPr="00701F94" w:rsidRDefault="00616BC0" w:rsidP="00616BC0">
      <w:r w:rsidRPr="00701F94">
        <w:t>Seal of the issuing Bank/Insurance Company/Bonding Company:</w:t>
      </w:r>
    </w:p>
    <w:p w14:paraId="15CB996C" w14:textId="77777777" w:rsidR="00616BC0" w:rsidRPr="00701F94" w:rsidRDefault="00616BC0" w:rsidP="00616BC0"/>
    <w:p w14:paraId="3EC98426" w14:textId="37EDABC1" w:rsidR="00616BC0" w:rsidRPr="00701F94" w:rsidRDefault="009C09A2" w:rsidP="00616BC0">
      <w:r w:rsidRPr="00701F94">
        <w:t>Witness:</w:t>
      </w:r>
    </w:p>
    <w:p w14:paraId="53DF7D52" w14:textId="77777777" w:rsidR="00616BC0" w:rsidRPr="00701F94" w:rsidRDefault="00616BC0" w:rsidP="00616BC0"/>
    <w:p w14:paraId="3FD7929F" w14:textId="77777777" w:rsidR="00616BC0" w:rsidRPr="00701F94" w:rsidRDefault="00616BC0" w:rsidP="00616BC0">
      <w:r w:rsidRPr="00701F94">
        <w:t>Signature:</w:t>
      </w:r>
    </w:p>
    <w:p w14:paraId="4C20C3D0" w14:textId="77777777" w:rsidR="00616BC0" w:rsidRPr="00701F94" w:rsidRDefault="00616BC0" w:rsidP="00616BC0"/>
    <w:p w14:paraId="2004EB8A" w14:textId="2011F1DC" w:rsidR="00616BC0" w:rsidRPr="00701F94" w:rsidRDefault="009C09A2" w:rsidP="00616BC0">
      <w:r w:rsidRPr="00701F94">
        <w:t>Name:</w:t>
      </w:r>
    </w:p>
    <w:p w14:paraId="77CCD2F7" w14:textId="77777777" w:rsidR="00616BC0" w:rsidRPr="00701F94" w:rsidRDefault="00616BC0" w:rsidP="00616BC0"/>
    <w:p w14:paraId="07C632AA" w14:textId="0317992E" w:rsidR="00616BC0" w:rsidRPr="00701F94" w:rsidRDefault="009C09A2" w:rsidP="00616BC0">
      <w:r w:rsidRPr="00701F94">
        <w:t>Address:</w:t>
      </w:r>
    </w:p>
    <w:p w14:paraId="59924AA5" w14:textId="77777777" w:rsidR="00616BC0" w:rsidRPr="00701F94" w:rsidRDefault="00616BC0" w:rsidP="00616BC0"/>
    <w:p w14:paraId="5C468032" w14:textId="77777777" w:rsidR="00616BC0" w:rsidRPr="00701F94" w:rsidRDefault="00616BC0" w:rsidP="00616BC0">
      <w:pPr>
        <w:rPr>
          <w:sz w:val="19"/>
          <w:szCs w:val="19"/>
        </w:rPr>
      </w:pPr>
      <w:r w:rsidRPr="00701F94">
        <w:br w:type="page"/>
      </w:r>
    </w:p>
    <w:p w14:paraId="17B0D95B" w14:textId="77777777" w:rsidR="00616BC0" w:rsidRPr="00701F94" w:rsidRDefault="00616BC0" w:rsidP="00616BC0">
      <w:pPr>
        <w:pStyle w:val="Heading7"/>
        <w:jc w:val="center"/>
      </w:pPr>
      <w:bookmarkStart w:id="5" w:name="_Toc226703590"/>
      <w:r w:rsidRPr="00701F94">
        <w:lastRenderedPageBreak/>
        <w:t xml:space="preserve">3. </w:t>
      </w:r>
      <w:r w:rsidRPr="00701F94">
        <w:rPr>
          <w:b/>
        </w:rPr>
        <w:t>Qualification Information</w:t>
      </w:r>
      <w:bookmarkEnd w:id="5"/>
    </w:p>
    <w:p w14:paraId="768F2DB4" w14:textId="77777777" w:rsidR="00616BC0" w:rsidRPr="00701F94" w:rsidRDefault="00616BC0" w:rsidP="00616BC0"/>
    <w:p w14:paraId="6DD954B0" w14:textId="77777777" w:rsidR="00616BC0" w:rsidRPr="00701F94" w:rsidRDefault="00616BC0" w:rsidP="00616BC0">
      <w:r w:rsidRPr="00701F94">
        <w:rPr>
          <w:noProof/>
          <w:sz w:val="20"/>
        </w:rPr>
        <mc:AlternateContent>
          <mc:Choice Requires="wps">
            <w:drawing>
              <wp:anchor distT="0" distB="0" distL="114300" distR="114300" simplePos="0" relativeHeight="251659264" behindDoc="0" locked="0" layoutInCell="1" allowOverlap="1" wp14:anchorId="2486AC43" wp14:editId="5D8B5F47">
                <wp:simplePos x="0" y="0"/>
                <wp:positionH relativeFrom="column">
                  <wp:posOffset>0</wp:posOffset>
                </wp:positionH>
                <wp:positionV relativeFrom="paragraph">
                  <wp:posOffset>16510</wp:posOffset>
                </wp:positionV>
                <wp:extent cx="4686300" cy="1143000"/>
                <wp:effectExtent l="9525" t="1143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7F2CCA5D" w14:textId="77777777" w:rsidR="00D419EF" w:rsidRDefault="00D419EF" w:rsidP="00616BC0">
                            <w:pPr>
                              <w:jc w:val="center"/>
                              <w:rPr>
                                <w:b/>
                                <w:bCs/>
                                <w:i/>
                                <w:iCs/>
                              </w:rPr>
                            </w:pPr>
                            <w:r>
                              <w:rPr>
                                <w:b/>
                                <w:bCs/>
                                <w:i/>
                                <w:iCs/>
                              </w:rPr>
                              <w:t>Notes on Form of qualification Information</w:t>
                            </w:r>
                          </w:p>
                          <w:p w14:paraId="745C5B47" w14:textId="77777777" w:rsidR="00D419EF" w:rsidRDefault="00D419EF" w:rsidP="00616BC0">
                            <w:pPr>
                              <w:jc w:val="center"/>
                              <w:rPr>
                                <w:b/>
                                <w:bCs/>
                                <w:i/>
                                <w:iCs/>
                                <w:sz w:val="16"/>
                              </w:rPr>
                            </w:pPr>
                          </w:p>
                          <w:p w14:paraId="162698A0" w14:textId="77777777" w:rsidR="00D419EF" w:rsidRDefault="00D419EF" w:rsidP="00616BC0">
                            <w:pPr>
                              <w:rPr>
                                <w:i/>
                                <w:iCs/>
                                <w:vanish/>
                                <w:sz w:val="19"/>
                                <w:szCs w:val="19"/>
                              </w:rPr>
                            </w:pPr>
                            <w:r>
                              <w:rPr>
                                <w:i/>
                              </w:rPr>
                              <w:t xml:space="preserve">The information to be filled in by Bidders in the following pages will be used for the purpose of </w:t>
                            </w:r>
                          </w:p>
                          <w:p w14:paraId="61B9DFE8" w14:textId="77777777" w:rsidR="00D419EF" w:rsidRDefault="00D419EF" w:rsidP="00616BC0">
                            <w:pPr>
                              <w:rPr>
                                <w:i/>
                                <w:iCs/>
                                <w:vanish/>
                                <w:sz w:val="19"/>
                                <w:szCs w:val="19"/>
                              </w:rPr>
                            </w:pPr>
                            <w:r>
                              <w:rPr>
                                <w:i/>
                              </w:rPr>
                              <w:t xml:space="preserve">post-qualification. This information will not be incorporated in the Contract. Please attach </w:t>
                            </w:r>
                          </w:p>
                          <w:p w14:paraId="32CFA072" w14:textId="77777777" w:rsidR="00D419EF" w:rsidRDefault="00D419EF" w:rsidP="00616BC0">
                            <w:pPr>
                              <w:rPr>
                                <w:i/>
                              </w:rPr>
                            </w:pPr>
                            <w:r>
                              <w:rPr>
                                <w:i/>
                              </w:rPr>
                              <w:t>additional pages, if necessary.</w:t>
                            </w:r>
                          </w:p>
                          <w:p w14:paraId="624B1519" w14:textId="77777777" w:rsidR="00D419EF" w:rsidRDefault="00D419EF" w:rsidP="00616B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6AC43" id="_x0000_t202" coordsize="21600,21600" o:spt="202" path="m,l,21600r21600,l21600,xe">
                <v:stroke joinstyle="miter"/>
                <v:path gradientshapeok="t" o:connecttype="rect"/>
              </v:shapetype>
              <v:shape id="Text Box 2" o:spid="_x0000_s1026" type="#_x0000_t202" style="position:absolute;margin-left:0;margin-top:1.3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7F2CCA5D" w14:textId="77777777" w:rsidR="00D419EF" w:rsidRDefault="00D419EF" w:rsidP="00616BC0">
                      <w:pPr>
                        <w:jc w:val="center"/>
                        <w:rPr>
                          <w:b/>
                          <w:bCs/>
                          <w:i/>
                          <w:iCs/>
                        </w:rPr>
                      </w:pPr>
                      <w:r>
                        <w:rPr>
                          <w:b/>
                          <w:bCs/>
                          <w:i/>
                          <w:iCs/>
                        </w:rPr>
                        <w:t>Notes on Form of qualification Information</w:t>
                      </w:r>
                    </w:p>
                    <w:p w14:paraId="745C5B47" w14:textId="77777777" w:rsidR="00D419EF" w:rsidRDefault="00D419EF" w:rsidP="00616BC0">
                      <w:pPr>
                        <w:jc w:val="center"/>
                        <w:rPr>
                          <w:b/>
                          <w:bCs/>
                          <w:i/>
                          <w:iCs/>
                          <w:sz w:val="16"/>
                        </w:rPr>
                      </w:pPr>
                    </w:p>
                    <w:p w14:paraId="162698A0" w14:textId="77777777" w:rsidR="00D419EF" w:rsidRDefault="00D419EF" w:rsidP="00616BC0">
                      <w:pPr>
                        <w:rPr>
                          <w:i/>
                          <w:iCs/>
                          <w:vanish/>
                          <w:sz w:val="19"/>
                          <w:szCs w:val="19"/>
                        </w:rPr>
                      </w:pPr>
                      <w:r>
                        <w:rPr>
                          <w:i/>
                        </w:rPr>
                        <w:t xml:space="preserve">The information to be filled in by Bidders in the following pages will be used for the purpose of </w:t>
                      </w:r>
                    </w:p>
                    <w:p w14:paraId="61B9DFE8" w14:textId="77777777" w:rsidR="00D419EF" w:rsidRDefault="00D419EF" w:rsidP="00616BC0">
                      <w:pPr>
                        <w:rPr>
                          <w:i/>
                          <w:iCs/>
                          <w:vanish/>
                          <w:sz w:val="19"/>
                          <w:szCs w:val="19"/>
                        </w:rPr>
                      </w:pPr>
                      <w:r>
                        <w:rPr>
                          <w:i/>
                        </w:rPr>
                        <w:t xml:space="preserve">post-qualification. This information will not be incorporated in the Contract. Please attach </w:t>
                      </w:r>
                    </w:p>
                    <w:p w14:paraId="32CFA072" w14:textId="77777777" w:rsidR="00D419EF" w:rsidRDefault="00D419EF" w:rsidP="00616BC0">
                      <w:pPr>
                        <w:rPr>
                          <w:i/>
                        </w:rPr>
                      </w:pPr>
                      <w:r>
                        <w:rPr>
                          <w:i/>
                        </w:rPr>
                        <w:t>additional pages, if necessary.</w:t>
                      </w:r>
                    </w:p>
                    <w:p w14:paraId="624B1519" w14:textId="77777777" w:rsidR="00D419EF" w:rsidRDefault="00D419EF" w:rsidP="00616BC0"/>
                  </w:txbxContent>
                </v:textbox>
              </v:shape>
            </w:pict>
          </mc:Fallback>
        </mc:AlternateContent>
      </w:r>
    </w:p>
    <w:p w14:paraId="4592DF58" w14:textId="77777777" w:rsidR="00616BC0" w:rsidRPr="00701F94" w:rsidRDefault="00616BC0" w:rsidP="00616BC0"/>
    <w:p w14:paraId="2E8F131A" w14:textId="77777777" w:rsidR="00616BC0" w:rsidRPr="00701F94" w:rsidRDefault="00616BC0" w:rsidP="00616BC0"/>
    <w:p w14:paraId="41DCA802" w14:textId="77777777" w:rsidR="00616BC0" w:rsidRPr="00701F94" w:rsidRDefault="00616BC0" w:rsidP="00616BC0"/>
    <w:p w14:paraId="49262D37" w14:textId="77777777" w:rsidR="00616BC0" w:rsidRPr="00701F94" w:rsidRDefault="00616BC0" w:rsidP="00616BC0"/>
    <w:p w14:paraId="58A184AD" w14:textId="77777777" w:rsidR="00616BC0" w:rsidRPr="00701F94" w:rsidRDefault="00616BC0" w:rsidP="00616BC0">
      <w:pPr>
        <w:rPr>
          <w:b/>
        </w:rPr>
      </w:pPr>
    </w:p>
    <w:p w14:paraId="476BB7B0" w14:textId="77777777" w:rsidR="00616BC0" w:rsidRPr="00701F94" w:rsidRDefault="00616BC0" w:rsidP="00616BC0">
      <w:pPr>
        <w:rPr>
          <w:b/>
        </w:rPr>
      </w:pPr>
    </w:p>
    <w:p w14:paraId="0A72C8C9" w14:textId="77777777" w:rsidR="00616BC0" w:rsidRPr="00701F94" w:rsidRDefault="00616BC0" w:rsidP="00616BC0">
      <w:pPr>
        <w:rPr>
          <w:b/>
        </w:rPr>
      </w:pPr>
    </w:p>
    <w:p w14:paraId="708D856F" w14:textId="77777777" w:rsidR="00616BC0" w:rsidRPr="00701F94" w:rsidRDefault="00616BC0" w:rsidP="00616BC0">
      <w:pPr>
        <w:rPr>
          <w:b/>
        </w:rPr>
      </w:pPr>
    </w:p>
    <w:p w14:paraId="0044D8EE" w14:textId="77777777" w:rsidR="00616BC0" w:rsidRPr="00701F94" w:rsidRDefault="00616BC0" w:rsidP="00616BC0">
      <w:pPr>
        <w:rPr>
          <w:b/>
        </w:rPr>
      </w:pPr>
    </w:p>
    <w:p w14:paraId="6C42E1A0" w14:textId="77777777" w:rsidR="00616BC0" w:rsidRPr="00701F94" w:rsidRDefault="00616BC0" w:rsidP="00616BC0">
      <w:pPr>
        <w:pStyle w:val="ListParagraph"/>
        <w:numPr>
          <w:ilvl w:val="0"/>
          <w:numId w:val="16"/>
        </w:numPr>
        <w:rPr>
          <w:b/>
        </w:rPr>
      </w:pPr>
      <w:r w:rsidRPr="00701F94">
        <w:rPr>
          <w:b/>
        </w:rPr>
        <w:t xml:space="preserve">  For Individual Bidders or Individual Members of Joint Ventures.</w:t>
      </w:r>
    </w:p>
    <w:p w14:paraId="5CD695AF" w14:textId="77777777" w:rsidR="00616BC0" w:rsidRPr="00701F94" w:rsidRDefault="00616BC0" w:rsidP="00616BC0"/>
    <w:p w14:paraId="2F394BA4" w14:textId="77777777" w:rsidR="00616BC0" w:rsidRPr="00701F94" w:rsidRDefault="00616BC0" w:rsidP="00616BC0">
      <w:pPr>
        <w:rPr>
          <w:i/>
          <w:iCs/>
        </w:rPr>
      </w:pPr>
      <w:r w:rsidRPr="00701F94">
        <w:t>1.1</w:t>
      </w:r>
      <w:r w:rsidRPr="00701F94">
        <w:tab/>
        <w:t xml:space="preserve">Constitution or legal status of Bidder </w:t>
      </w:r>
      <w:r w:rsidRPr="00701F94">
        <w:rPr>
          <w:i/>
          <w:iCs/>
        </w:rPr>
        <w:t>[attach copy]</w:t>
      </w:r>
    </w:p>
    <w:p w14:paraId="4417B017" w14:textId="77777777" w:rsidR="00616BC0" w:rsidRPr="00701F94" w:rsidRDefault="00616BC0" w:rsidP="00616BC0">
      <w:pPr>
        <w:ind w:firstLine="1260"/>
      </w:pPr>
    </w:p>
    <w:p w14:paraId="5BCB3034" w14:textId="770F9583" w:rsidR="00616BC0" w:rsidRPr="00701F94" w:rsidRDefault="00616BC0" w:rsidP="00616BC0">
      <w:pPr>
        <w:ind w:firstLine="1260"/>
      </w:pPr>
      <w:r w:rsidRPr="00701F94">
        <w:t xml:space="preserve">Place of registration </w:t>
      </w:r>
      <w:r w:rsidRPr="00701F94">
        <w:tab/>
      </w:r>
      <w:r w:rsidRPr="00701F94">
        <w:tab/>
      </w:r>
      <w:r w:rsidRPr="00701F94">
        <w:tab/>
      </w:r>
      <w:r w:rsidRPr="00701F94">
        <w:tab/>
        <w:t>: ……………………</w:t>
      </w:r>
      <w:r w:rsidR="001920DB" w:rsidRPr="00701F94">
        <w:t>….</w:t>
      </w:r>
    </w:p>
    <w:p w14:paraId="1D053088" w14:textId="71AABFA3" w:rsidR="00616BC0" w:rsidRPr="00701F94" w:rsidRDefault="00616BC0" w:rsidP="00616BC0">
      <w:pPr>
        <w:ind w:firstLine="1260"/>
      </w:pPr>
      <w:r w:rsidRPr="00701F94">
        <w:t xml:space="preserve">Principal place of business </w:t>
      </w:r>
      <w:r w:rsidRPr="00701F94">
        <w:tab/>
      </w:r>
      <w:r w:rsidRPr="00701F94">
        <w:tab/>
      </w:r>
      <w:r w:rsidRPr="00701F94">
        <w:tab/>
        <w:t>: ……………………</w:t>
      </w:r>
      <w:r w:rsidR="001920DB" w:rsidRPr="00701F94">
        <w:t>….</w:t>
      </w:r>
    </w:p>
    <w:p w14:paraId="6B238BA0" w14:textId="77777777" w:rsidR="00616BC0" w:rsidRPr="00701F94" w:rsidRDefault="00616BC0" w:rsidP="00616BC0">
      <w:pPr>
        <w:ind w:firstLine="1260"/>
        <w:rPr>
          <w:i/>
          <w:iCs/>
        </w:rPr>
      </w:pPr>
      <w:r w:rsidRPr="00701F94">
        <w:t xml:space="preserve">Power of attorney of signatory of Bidder </w:t>
      </w:r>
      <w:r w:rsidRPr="00701F94">
        <w:tab/>
        <w:t xml:space="preserve">: </w:t>
      </w:r>
      <w:r w:rsidRPr="00701F94">
        <w:rPr>
          <w:i/>
          <w:iCs/>
        </w:rPr>
        <w:t>[attach original]</w:t>
      </w:r>
    </w:p>
    <w:p w14:paraId="4DB05822" w14:textId="77777777" w:rsidR="00616BC0" w:rsidRPr="00701F94" w:rsidRDefault="00616BC0" w:rsidP="00616BC0"/>
    <w:p w14:paraId="0131F67C" w14:textId="77777777" w:rsidR="00616BC0" w:rsidRPr="00701F94" w:rsidRDefault="00616BC0" w:rsidP="00616BC0">
      <w:r w:rsidRPr="00701F94">
        <w:t>1.2</w:t>
      </w:r>
      <w:r w:rsidRPr="00701F94">
        <w:tab/>
        <w:t>Total annual volume of supplies made in the last two years, in GHC:</w:t>
      </w:r>
    </w:p>
    <w:p w14:paraId="74C99643" w14:textId="77777777" w:rsidR="00616BC0" w:rsidRPr="00701F94" w:rsidRDefault="00616BC0" w:rsidP="00616BC0">
      <w:pPr>
        <w:ind w:firstLine="4320"/>
      </w:pPr>
      <w:r w:rsidRPr="00701F94">
        <w:t>19xx/20xx ……………………</w:t>
      </w:r>
    </w:p>
    <w:p w14:paraId="7496706A" w14:textId="517E32A7" w:rsidR="00616BC0" w:rsidRPr="00701F94" w:rsidRDefault="00616BC0" w:rsidP="00616BC0">
      <w:pPr>
        <w:ind w:firstLine="4320"/>
      </w:pPr>
      <w:r w:rsidRPr="00701F94">
        <w:t>20xx/20xx ………………</w:t>
      </w:r>
      <w:r w:rsidR="001920DB" w:rsidRPr="00701F94">
        <w:t>….</w:t>
      </w:r>
    </w:p>
    <w:p w14:paraId="4A63836D" w14:textId="0F43EAD2" w:rsidR="00616BC0" w:rsidRPr="00701F94" w:rsidRDefault="00616BC0" w:rsidP="00616BC0">
      <w:pPr>
        <w:ind w:firstLine="4320"/>
      </w:pPr>
      <w:r w:rsidRPr="00701F94">
        <w:t>20xx/20xx ………………</w:t>
      </w:r>
      <w:r w:rsidR="001920DB" w:rsidRPr="00701F94">
        <w:t>….</w:t>
      </w:r>
    </w:p>
    <w:p w14:paraId="66B5BC3F" w14:textId="3EC94895" w:rsidR="00616BC0" w:rsidRPr="00701F94" w:rsidRDefault="00616BC0" w:rsidP="00616BC0">
      <w:pPr>
        <w:ind w:firstLine="4320"/>
      </w:pPr>
      <w:r w:rsidRPr="00701F94">
        <w:t>20xx/20xx ………………</w:t>
      </w:r>
      <w:r w:rsidR="001920DB" w:rsidRPr="00701F94">
        <w:t>….</w:t>
      </w:r>
    </w:p>
    <w:p w14:paraId="650399F2" w14:textId="77777777" w:rsidR="00616BC0" w:rsidRPr="00701F94" w:rsidRDefault="00616BC0" w:rsidP="00616BC0"/>
    <w:p w14:paraId="5635C9AE" w14:textId="77777777" w:rsidR="00616BC0" w:rsidRPr="00701F94" w:rsidRDefault="00616BC0" w:rsidP="00616BC0">
      <w:pPr>
        <w:rPr>
          <w:vanish/>
          <w:sz w:val="19"/>
          <w:szCs w:val="19"/>
        </w:rPr>
      </w:pPr>
      <w:r w:rsidRPr="00701F94">
        <w:t>1.3</w:t>
      </w:r>
      <w:r w:rsidRPr="00701F94">
        <w:tab/>
        <w:t xml:space="preserve">Supplies performed as prime Supplier on works of similar nature and volume </w:t>
      </w:r>
    </w:p>
    <w:p w14:paraId="68870036" w14:textId="77777777" w:rsidR="00616BC0" w:rsidRPr="00701F94" w:rsidRDefault="00616BC0" w:rsidP="00616BC0">
      <w:pPr>
        <w:rPr>
          <w:vanish/>
          <w:sz w:val="19"/>
          <w:szCs w:val="19"/>
        </w:rPr>
      </w:pPr>
      <w:r w:rsidRPr="00701F94">
        <w:t xml:space="preserve">over the last two years. The value should be indicated in the same currency used for </w:t>
      </w:r>
    </w:p>
    <w:p w14:paraId="1E1FF5F4" w14:textId="16972395" w:rsidR="00616BC0" w:rsidRPr="00701F94" w:rsidRDefault="00616BC0" w:rsidP="00616BC0">
      <w:pPr>
        <w:rPr>
          <w:vanish/>
          <w:sz w:val="19"/>
          <w:szCs w:val="19"/>
        </w:rPr>
      </w:pPr>
      <w:r w:rsidRPr="00701F94">
        <w:t xml:space="preserve">Item 1.2 above. Also list details of supplies under way or </w:t>
      </w:r>
      <w:r w:rsidR="001920DB" w:rsidRPr="00701F94">
        <w:t>committed</w:t>
      </w:r>
      <w:r w:rsidRPr="00701F94">
        <w:t xml:space="preserve">, including </w:t>
      </w:r>
    </w:p>
    <w:p w14:paraId="4B2B5F6A" w14:textId="77777777" w:rsidR="00616BC0" w:rsidRPr="00701F94" w:rsidRDefault="00616BC0" w:rsidP="00616BC0">
      <w:r w:rsidRPr="00701F94">
        <w:t>expected completion date.</w:t>
      </w:r>
    </w:p>
    <w:p w14:paraId="59F8542D" w14:textId="77777777" w:rsidR="00616BC0" w:rsidRPr="00701F94" w:rsidRDefault="00616BC0" w:rsidP="00616BC0"/>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616BC0" w:rsidRPr="00701F94" w14:paraId="29530071" w14:textId="77777777" w:rsidTr="00616BC0">
        <w:trPr>
          <w:trHeight w:hRule="exact" w:val="605"/>
        </w:trPr>
        <w:tc>
          <w:tcPr>
            <w:tcW w:w="1661" w:type="dxa"/>
          </w:tcPr>
          <w:p w14:paraId="26C2270E" w14:textId="77777777" w:rsidR="00616BC0" w:rsidRPr="00701F94" w:rsidRDefault="00616BC0" w:rsidP="00616BC0">
            <w:pPr>
              <w:pStyle w:val="Date"/>
              <w:jc w:val="center"/>
            </w:pPr>
            <w:r w:rsidRPr="00701F94">
              <w:t>Procurement</w:t>
            </w:r>
          </w:p>
          <w:p w14:paraId="0160FC5C" w14:textId="77777777" w:rsidR="00616BC0" w:rsidRPr="00701F94" w:rsidRDefault="00616BC0" w:rsidP="00616BC0">
            <w:pPr>
              <w:jc w:val="center"/>
            </w:pPr>
            <w:r w:rsidRPr="00701F94">
              <w:t>ID No.</w:t>
            </w:r>
          </w:p>
        </w:tc>
        <w:tc>
          <w:tcPr>
            <w:tcW w:w="1565" w:type="dxa"/>
          </w:tcPr>
          <w:p w14:paraId="00BE18B6" w14:textId="77777777" w:rsidR="00616BC0" w:rsidRPr="00701F94" w:rsidRDefault="00616BC0" w:rsidP="00616BC0">
            <w:pPr>
              <w:jc w:val="center"/>
            </w:pPr>
            <w:r w:rsidRPr="00701F94">
              <w:t>Name of</w:t>
            </w:r>
          </w:p>
          <w:p w14:paraId="17C6B5F1" w14:textId="77777777" w:rsidR="00616BC0" w:rsidRPr="00701F94" w:rsidRDefault="00616BC0" w:rsidP="00616BC0">
            <w:pPr>
              <w:jc w:val="center"/>
            </w:pPr>
            <w:r w:rsidRPr="00701F94">
              <w:t>Purchaser</w:t>
            </w:r>
          </w:p>
        </w:tc>
        <w:tc>
          <w:tcPr>
            <w:tcW w:w="1520" w:type="dxa"/>
          </w:tcPr>
          <w:p w14:paraId="3D3EA9E4" w14:textId="77777777" w:rsidR="00616BC0" w:rsidRPr="00701F94" w:rsidRDefault="00616BC0" w:rsidP="00616BC0">
            <w:pPr>
              <w:jc w:val="center"/>
            </w:pPr>
            <w:r w:rsidRPr="00701F94">
              <w:t>Type of</w:t>
            </w:r>
          </w:p>
          <w:p w14:paraId="28085806" w14:textId="77777777" w:rsidR="00616BC0" w:rsidRPr="00701F94" w:rsidRDefault="00616BC0" w:rsidP="00616BC0">
            <w:pPr>
              <w:jc w:val="center"/>
            </w:pPr>
            <w:proofErr w:type="gramStart"/>
            <w:r w:rsidRPr="00701F94">
              <w:t>goods</w:t>
            </w:r>
            <w:proofErr w:type="gramEnd"/>
          </w:p>
          <w:p w14:paraId="6325A536" w14:textId="77777777" w:rsidR="00616BC0" w:rsidRPr="00701F94" w:rsidRDefault="00616BC0" w:rsidP="00616BC0">
            <w:pPr>
              <w:jc w:val="center"/>
            </w:pPr>
            <w:r w:rsidRPr="00701F94">
              <w:t>supplied</w:t>
            </w:r>
          </w:p>
        </w:tc>
        <w:tc>
          <w:tcPr>
            <w:tcW w:w="1606" w:type="dxa"/>
          </w:tcPr>
          <w:p w14:paraId="363FE9F3" w14:textId="77777777" w:rsidR="00616BC0" w:rsidRPr="00701F94" w:rsidRDefault="00616BC0" w:rsidP="00616BC0">
            <w:pPr>
              <w:jc w:val="center"/>
            </w:pPr>
            <w:r w:rsidRPr="00701F94">
              <w:t>Agreement</w:t>
            </w:r>
          </w:p>
          <w:p w14:paraId="4CFEE73E" w14:textId="77777777" w:rsidR="00616BC0" w:rsidRPr="00701F94" w:rsidRDefault="00616BC0" w:rsidP="00616BC0">
            <w:pPr>
              <w:jc w:val="center"/>
            </w:pPr>
            <w:r w:rsidRPr="00701F94">
              <w:t>date</w:t>
            </w:r>
          </w:p>
          <w:p w14:paraId="69FA18CD" w14:textId="77777777" w:rsidR="00616BC0" w:rsidRPr="00701F94" w:rsidRDefault="00616BC0" w:rsidP="00616BC0">
            <w:pPr>
              <w:jc w:val="center"/>
            </w:pPr>
          </w:p>
        </w:tc>
        <w:tc>
          <w:tcPr>
            <w:tcW w:w="1252" w:type="dxa"/>
          </w:tcPr>
          <w:p w14:paraId="3A96642A" w14:textId="77777777" w:rsidR="00616BC0" w:rsidRPr="00701F94" w:rsidRDefault="00616BC0" w:rsidP="00616BC0">
            <w:pPr>
              <w:jc w:val="center"/>
            </w:pPr>
            <w:r w:rsidRPr="00701F94">
              <w:t>Delivery</w:t>
            </w:r>
          </w:p>
          <w:p w14:paraId="368D641E" w14:textId="77777777" w:rsidR="00616BC0" w:rsidRPr="00701F94" w:rsidRDefault="00616BC0" w:rsidP="00616BC0">
            <w:pPr>
              <w:jc w:val="center"/>
            </w:pPr>
            <w:r w:rsidRPr="00701F94">
              <w:t>completion</w:t>
            </w:r>
          </w:p>
          <w:p w14:paraId="6946A9F7" w14:textId="77777777" w:rsidR="00616BC0" w:rsidRPr="00701F94" w:rsidRDefault="00616BC0" w:rsidP="00616BC0">
            <w:pPr>
              <w:jc w:val="center"/>
            </w:pPr>
            <w:r w:rsidRPr="00701F94">
              <w:t>date</w:t>
            </w:r>
          </w:p>
          <w:p w14:paraId="56F3451E" w14:textId="77777777" w:rsidR="00616BC0" w:rsidRPr="00701F94" w:rsidRDefault="00616BC0" w:rsidP="00616BC0">
            <w:pPr>
              <w:jc w:val="center"/>
            </w:pPr>
          </w:p>
        </w:tc>
        <w:tc>
          <w:tcPr>
            <w:tcW w:w="1252" w:type="dxa"/>
          </w:tcPr>
          <w:p w14:paraId="4DAF6850" w14:textId="77777777" w:rsidR="00616BC0" w:rsidRPr="00701F94" w:rsidRDefault="00616BC0" w:rsidP="00616BC0">
            <w:pPr>
              <w:jc w:val="center"/>
            </w:pPr>
            <w:r w:rsidRPr="00701F94">
              <w:t>Value</w:t>
            </w:r>
          </w:p>
          <w:p w14:paraId="5D41ABCA" w14:textId="77777777" w:rsidR="00616BC0" w:rsidRPr="00701F94" w:rsidRDefault="00616BC0" w:rsidP="00616BC0">
            <w:pPr>
              <w:jc w:val="center"/>
            </w:pPr>
            <w:r w:rsidRPr="00701F94">
              <w:t>of</w:t>
            </w:r>
          </w:p>
          <w:p w14:paraId="3B683F59" w14:textId="77777777" w:rsidR="00616BC0" w:rsidRPr="00701F94" w:rsidRDefault="00616BC0" w:rsidP="00616BC0">
            <w:pPr>
              <w:jc w:val="center"/>
              <w:rPr>
                <w:sz w:val="16"/>
              </w:rPr>
            </w:pPr>
            <w:r w:rsidRPr="00701F94">
              <w:t>contract</w:t>
            </w:r>
          </w:p>
        </w:tc>
      </w:tr>
      <w:tr w:rsidR="00616BC0" w:rsidRPr="00701F94" w14:paraId="00AE1890" w14:textId="77777777" w:rsidTr="00616BC0">
        <w:tc>
          <w:tcPr>
            <w:tcW w:w="1661" w:type="dxa"/>
          </w:tcPr>
          <w:p w14:paraId="7044B0FC" w14:textId="77777777" w:rsidR="00616BC0" w:rsidRPr="00701F94" w:rsidRDefault="00616BC0" w:rsidP="00616BC0">
            <w:pPr>
              <w:jc w:val="center"/>
            </w:pPr>
          </w:p>
          <w:p w14:paraId="1646ADC2" w14:textId="77777777" w:rsidR="00616BC0" w:rsidRPr="00701F94" w:rsidRDefault="00616BC0" w:rsidP="00616BC0">
            <w:pPr>
              <w:jc w:val="center"/>
            </w:pPr>
          </w:p>
          <w:p w14:paraId="3084A8D8" w14:textId="77777777" w:rsidR="00616BC0" w:rsidRPr="00701F94" w:rsidRDefault="00616BC0" w:rsidP="00616BC0">
            <w:pPr>
              <w:jc w:val="center"/>
            </w:pPr>
          </w:p>
          <w:p w14:paraId="6C4E373D" w14:textId="77777777" w:rsidR="00616BC0" w:rsidRPr="00701F94" w:rsidRDefault="00616BC0" w:rsidP="00616BC0">
            <w:pPr>
              <w:jc w:val="center"/>
            </w:pPr>
          </w:p>
          <w:p w14:paraId="0FAA1806" w14:textId="77777777" w:rsidR="00616BC0" w:rsidRPr="00701F94" w:rsidRDefault="00616BC0" w:rsidP="00616BC0">
            <w:pPr>
              <w:jc w:val="center"/>
            </w:pPr>
          </w:p>
          <w:p w14:paraId="0B685136" w14:textId="77777777" w:rsidR="00616BC0" w:rsidRPr="00701F94" w:rsidRDefault="00616BC0" w:rsidP="00616BC0">
            <w:pPr>
              <w:jc w:val="center"/>
            </w:pPr>
          </w:p>
          <w:p w14:paraId="3C002C7B" w14:textId="77777777" w:rsidR="00616BC0" w:rsidRPr="00701F94" w:rsidRDefault="00616BC0" w:rsidP="00616BC0">
            <w:pPr>
              <w:jc w:val="center"/>
            </w:pPr>
          </w:p>
          <w:p w14:paraId="6DB7366F" w14:textId="77777777" w:rsidR="00616BC0" w:rsidRPr="00701F94" w:rsidRDefault="00616BC0" w:rsidP="00616BC0">
            <w:pPr>
              <w:jc w:val="center"/>
            </w:pPr>
          </w:p>
          <w:p w14:paraId="28B032AB" w14:textId="77777777" w:rsidR="00616BC0" w:rsidRPr="00701F94" w:rsidRDefault="00616BC0" w:rsidP="00616BC0">
            <w:pPr>
              <w:jc w:val="center"/>
            </w:pPr>
          </w:p>
        </w:tc>
        <w:tc>
          <w:tcPr>
            <w:tcW w:w="1565" w:type="dxa"/>
          </w:tcPr>
          <w:p w14:paraId="0A9484CB" w14:textId="77777777" w:rsidR="00616BC0" w:rsidRPr="00701F94" w:rsidRDefault="00616BC0" w:rsidP="00616BC0">
            <w:pPr>
              <w:jc w:val="center"/>
            </w:pPr>
          </w:p>
        </w:tc>
        <w:tc>
          <w:tcPr>
            <w:tcW w:w="1520" w:type="dxa"/>
          </w:tcPr>
          <w:p w14:paraId="7EB71BD6" w14:textId="77777777" w:rsidR="00616BC0" w:rsidRPr="00701F94" w:rsidRDefault="00616BC0" w:rsidP="00616BC0">
            <w:pPr>
              <w:jc w:val="center"/>
            </w:pPr>
          </w:p>
        </w:tc>
        <w:tc>
          <w:tcPr>
            <w:tcW w:w="1606" w:type="dxa"/>
          </w:tcPr>
          <w:p w14:paraId="51B3D481" w14:textId="77777777" w:rsidR="00616BC0" w:rsidRPr="00701F94" w:rsidRDefault="00616BC0" w:rsidP="00616BC0">
            <w:pPr>
              <w:jc w:val="center"/>
            </w:pPr>
          </w:p>
        </w:tc>
        <w:tc>
          <w:tcPr>
            <w:tcW w:w="1252" w:type="dxa"/>
          </w:tcPr>
          <w:p w14:paraId="7AEC4B20" w14:textId="77777777" w:rsidR="00616BC0" w:rsidRPr="00701F94" w:rsidRDefault="00616BC0" w:rsidP="00616BC0">
            <w:pPr>
              <w:jc w:val="center"/>
            </w:pPr>
          </w:p>
        </w:tc>
        <w:tc>
          <w:tcPr>
            <w:tcW w:w="1252" w:type="dxa"/>
          </w:tcPr>
          <w:p w14:paraId="560B0AE7" w14:textId="77777777" w:rsidR="00616BC0" w:rsidRPr="00701F94" w:rsidRDefault="00616BC0" w:rsidP="00616BC0">
            <w:pPr>
              <w:jc w:val="center"/>
            </w:pPr>
          </w:p>
        </w:tc>
      </w:tr>
    </w:tbl>
    <w:p w14:paraId="31F0FB38" w14:textId="77777777" w:rsidR="00616BC0" w:rsidRPr="00701F94" w:rsidRDefault="00616BC0" w:rsidP="00616BC0">
      <w:pPr>
        <w:jc w:val="center"/>
      </w:pPr>
    </w:p>
    <w:p w14:paraId="04E261F3" w14:textId="77777777" w:rsidR="00616BC0" w:rsidRPr="00701F94" w:rsidRDefault="00616BC0" w:rsidP="00616BC0">
      <w:pPr>
        <w:pStyle w:val="Date"/>
      </w:pPr>
    </w:p>
    <w:p w14:paraId="7BD454A5" w14:textId="344D495F" w:rsidR="00616BC0" w:rsidRPr="00701F94" w:rsidRDefault="00616BC0" w:rsidP="00616BC0">
      <w:pPr>
        <w:rPr>
          <w:vanish/>
          <w:sz w:val="19"/>
          <w:szCs w:val="19"/>
        </w:rPr>
      </w:pPr>
      <w:r w:rsidRPr="00701F94">
        <w:t>1.4</w:t>
      </w:r>
      <w:r w:rsidRPr="00701F94">
        <w:tab/>
        <w:t xml:space="preserve">Financial reports for the last two </w:t>
      </w:r>
      <w:r w:rsidR="00F72F10" w:rsidRPr="00701F94">
        <w:t>years:</w:t>
      </w:r>
      <w:r w:rsidRPr="00701F94">
        <w:t xml:space="preserve"> balance sheet, profit and loss statements, </w:t>
      </w:r>
    </w:p>
    <w:p w14:paraId="1BC02A54" w14:textId="77777777" w:rsidR="00616BC0" w:rsidRPr="00701F94" w:rsidRDefault="00616BC0" w:rsidP="00616BC0">
      <w:r w:rsidRPr="00701F94">
        <w:t>auditors’ reports, etc. List them below and attach copies.</w:t>
      </w:r>
    </w:p>
    <w:p w14:paraId="3624956F" w14:textId="77777777" w:rsidR="00616BC0" w:rsidRPr="00701F94" w:rsidRDefault="00616BC0" w:rsidP="00616BC0">
      <w:pPr>
        <w:rPr>
          <w:sz w:val="19"/>
          <w:szCs w:val="19"/>
        </w:rPr>
      </w:pPr>
      <w:r w:rsidRPr="00701F94">
        <w:rPr>
          <w:sz w:val="19"/>
          <w:szCs w:val="19"/>
        </w:rPr>
        <w:lastRenderedPageBreak/>
        <w:t>……………………………………………………………………………………………………………….</w:t>
      </w:r>
    </w:p>
    <w:p w14:paraId="348590A7" w14:textId="77777777" w:rsidR="00616BC0" w:rsidRPr="00701F94" w:rsidRDefault="00616BC0" w:rsidP="00616BC0">
      <w:pPr>
        <w:rPr>
          <w:sz w:val="19"/>
          <w:szCs w:val="19"/>
        </w:rPr>
      </w:pPr>
      <w:r w:rsidRPr="00701F94">
        <w:rPr>
          <w:sz w:val="19"/>
          <w:szCs w:val="19"/>
        </w:rPr>
        <w:t>……………………………………………………………………………………………………………….</w:t>
      </w:r>
    </w:p>
    <w:p w14:paraId="030B1B88" w14:textId="77777777" w:rsidR="00616BC0" w:rsidRPr="00701F94" w:rsidRDefault="00616BC0" w:rsidP="00616BC0">
      <w:pPr>
        <w:rPr>
          <w:sz w:val="19"/>
          <w:szCs w:val="19"/>
        </w:rPr>
      </w:pPr>
      <w:r w:rsidRPr="00701F94">
        <w:rPr>
          <w:sz w:val="19"/>
          <w:szCs w:val="19"/>
        </w:rPr>
        <w:t>……………………………………………………………………………………………………………….</w:t>
      </w:r>
    </w:p>
    <w:p w14:paraId="5C2BE11C" w14:textId="77777777" w:rsidR="00616BC0" w:rsidRPr="00701F94" w:rsidRDefault="00616BC0" w:rsidP="00616BC0">
      <w:pPr>
        <w:rPr>
          <w:sz w:val="19"/>
          <w:szCs w:val="19"/>
        </w:rPr>
      </w:pPr>
      <w:r w:rsidRPr="00701F94">
        <w:rPr>
          <w:sz w:val="19"/>
          <w:szCs w:val="19"/>
        </w:rPr>
        <w:t>……………………………………………………………………………………………………………….</w:t>
      </w:r>
    </w:p>
    <w:p w14:paraId="1A67CB90" w14:textId="77777777" w:rsidR="00616BC0" w:rsidRPr="00701F94" w:rsidRDefault="00616BC0" w:rsidP="00616BC0"/>
    <w:p w14:paraId="1AF91C5F" w14:textId="77777777" w:rsidR="00616BC0" w:rsidRPr="00701F94" w:rsidRDefault="00616BC0" w:rsidP="00616BC0">
      <w:pPr>
        <w:rPr>
          <w:vanish/>
          <w:sz w:val="19"/>
          <w:szCs w:val="19"/>
        </w:rPr>
      </w:pPr>
      <w:r w:rsidRPr="00701F94">
        <w:t>1.5</w:t>
      </w:r>
      <w:r w:rsidRPr="00701F94">
        <w:tab/>
        <w:t xml:space="preserve">Names, addresses and telephone, telex, facsimile numbers and email addresses of banks that may provide </w:t>
      </w:r>
    </w:p>
    <w:p w14:paraId="61C21FCF" w14:textId="77777777" w:rsidR="00616BC0" w:rsidRPr="00701F94" w:rsidRDefault="00616BC0" w:rsidP="00616BC0">
      <w:r w:rsidRPr="00701F94">
        <w:t>references if contacted by the Purchaser.</w:t>
      </w:r>
    </w:p>
    <w:p w14:paraId="6F4B23FC" w14:textId="77777777" w:rsidR="00616BC0" w:rsidRPr="00701F94" w:rsidRDefault="00616BC0" w:rsidP="00616BC0">
      <w:pPr>
        <w:rPr>
          <w:sz w:val="19"/>
          <w:szCs w:val="19"/>
        </w:rPr>
      </w:pPr>
      <w:r w:rsidRPr="00701F94">
        <w:rPr>
          <w:sz w:val="19"/>
          <w:szCs w:val="19"/>
        </w:rPr>
        <w:t>……………………………………………………………………………………………………………….</w:t>
      </w:r>
    </w:p>
    <w:p w14:paraId="30B067F2" w14:textId="77777777" w:rsidR="00616BC0" w:rsidRPr="00701F94" w:rsidRDefault="00616BC0" w:rsidP="00616BC0">
      <w:pPr>
        <w:rPr>
          <w:sz w:val="19"/>
          <w:szCs w:val="19"/>
        </w:rPr>
      </w:pPr>
      <w:r w:rsidRPr="00701F94">
        <w:rPr>
          <w:sz w:val="19"/>
          <w:szCs w:val="19"/>
        </w:rPr>
        <w:t>……………………………………………………………………………………………………………….</w:t>
      </w:r>
    </w:p>
    <w:p w14:paraId="7A9069E1" w14:textId="77777777" w:rsidR="00616BC0" w:rsidRPr="00701F94" w:rsidRDefault="00616BC0" w:rsidP="00616BC0">
      <w:pPr>
        <w:rPr>
          <w:sz w:val="19"/>
          <w:szCs w:val="19"/>
        </w:rPr>
      </w:pPr>
      <w:r w:rsidRPr="00701F94">
        <w:rPr>
          <w:sz w:val="19"/>
          <w:szCs w:val="19"/>
        </w:rPr>
        <w:t>……………………………………………………………………………………………………………….</w:t>
      </w:r>
    </w:p>
    <w:p w14:paraId="113ADB12" w14:textId="77777777" w:rsidR="00616BC0" w:rsidRPr="00701F94" w:rsidRDefault="00616BC0" w:rsidP="00616BC0">
      <w:pPr>
        <w:rPr>
          <w:sz w:val="19"/>
          <w:szCs w:val="19"/>
        </w:rPr>
      </w:pPr>
      <w:r w:rsidRPr="00701F94">
        <w:rPr>
          <w:sz w:val="19"/>
          <w:szCs w:val="19"/>
        </w:rPr>
        <w:t>……………………………………………………………………………………………………………….</w:t>
      </w:r>
    </w:p>
    <w:p w14:paraId="19F2FE9C" w14:textId="77777777" w:rsidR="00616BC0" w:rsidRPr="00701F94" w:rsidRDefault="00616BC0" w:rsidP="00616BC0"/>
    <w:p w14:paraId="1A1E5B93" w14:textId="77777777" w:rsidR="00616BC0" w:rsidRPr="00701F94" w:rsidRDefault="00616BC0" w:rsidP="00616BC0"/>
    <w:p w14:paraId="19ABD306" w14:textId="77777777" w:rsidR="00616BC0" w:rsidRPr="00701F94" w:rsidRDefault="00616BC0" w:rsidP="00616BC0">
      <w:r w:rsidRPr="00701F94">
        <w:t>1.6</w:t>
      </w:r>
      <w:r w:rsidRPr="00701F94">
        <w:tab/>
        <w:t>Information on current litigation in which the Bidder is involved.</w:t>
      </w:r>
    </w:p>
    <w:p w14:paraId="6FCB3EA1" w14:textId="77777777" w:rsidR="00616BC0" w:rsidRPr="00701F94" w:rsidRDefault="00616BC0" w:rsidP="00616BC0"/>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616BC0" w:rsidRPr="00701F94" w14:paraId="109762C9" w14:textId="77777777" w:rsidTr="00616BC0">
        <w:tc>
          <w:tcPr>
            <w:tcW w:w="2952" w:type="dxa"/>
          </w:tcPr>
          <w:p w14:paraId="632EA231" w14:textId="77777777" w:rsidR="00616BC0" w:rsidRPr="00701F94" w:rsidRDefault="00616BC0" w:rsidP="00616BC0">
            <w:pPr>
              <w:jc w:val="center"/>
            </w:pPr>
            <w:r w:rsidRPr="00701F94">
              <w:t xml:space="preserve">Other </w:t>
            </w:r>
            <w:proofErr w:type="gramStart"/>
            <w:r w:rsidRPr="00701F94">
              <w:t>party</w:t>
            </w:r>
            <w:proofErr w:type="gramEnd"/>
            <w:r w:rsidRPr="00701F94">
              <w:t>(</w:t>
            </w:r>
            <w:proofErr w:type="spellStart"/>
            <w:r w:rsidRPr="00701F94">
              <w:t>ies</w:t>
            </w:r>
            <w:proofErr w:type="spellEnd"/>
            <w:r w:rsidRPr="00701F94">
              <w:t>)</w:t>
            </w:r>
          </w:p>
        </w:tc>
        <w:tc>
          <w:tcPr>
            <w:tcW w:w="2952" w:type="dxa"/>
          </w:tcPr>
          <w:p w14:paraId="0F112DCF" w14:textId="77777777" w:rsidR="00616BC0" w:rsidRPr="00701F94" w:rsidRDefault="00616BC0" w:rsidP="00616BC0">
            <w:pPr>
              <w:jc w:val="center"/>
            </w:pPr>
            <w:r w:rsidRPr="00701F94">
              <w:t>Cause of dispute</w:t>
            </w:r>
          </w:p>
        </w:tc>
        <w:tc>
          <w:tcPr>
            <w:tcW w:w="2952" w:type="dxa"/>
          </w:tcPr>
          <w:p w14:paraId="21172948" w14:textId="77777777" w:rsidR="00616BC0" w:rsidRPr="00701F94" w:rsidRDefault="00616BC0" w:rsidP="00616BC0">
            <w:pPr>
              <w:jc w:val="center"/>
            </w:pPr>
            <w:r w:rsidRPr="00701F94">
              <w:t>Amount involved</w:t>
            </w:r>
          </w:p>
        </w:tc>
      </w:tr>
      <w:tr w:rsidR="00616BC0" w:rsidRPr="00701F94" w14:paraId="771CB1B1" w14:textId="77777777" w:rsidTr="00616BC0">
        <w:tc>
          <w:tcPr>
            <w:tcW w:w="2952" w:type="dxa"/>
          </w:tcPr>
          <w:p w14:paraId="1AB57244" w14:textId="77777777" w:rsidR="00616BC0" w:rsidRPr="00701F94" w:rsidRDefault="00616BC0" w:rsidP="00616BC0">
            <w:pPr>
              <w:jc w:val="center"/>
            </w:pPr>
          </w:p>
        </w:tc>
        <w:tc>
          <w:tcPr>
            <w:tcW w:w="2952" w:type="dxa"/>
          </w:tcPr>
          <w:p w14:paraId="3DED6BDA" w14:textId="77777777" w:rsidR="00616BC0" w:rsidRPr="00701F94" w:rsidRDefault="00616BC0" w:rsidP="00616BC0">
            <w:pPr>
              <w:jc w:val="center"/>
            </w:pPr>
          </w:p>
        </w:tc>
        <w:tc>
          <w:tcPr>
            <w:tcW w:w="2952" w:type="dxa"/>
          </w:tcPr>
          <w:p w14:paraId="584F592B" w14:textId="77777777" w:rsidR="00616BC0" w:rsidRPr="00701F94" w:rsidRDefault="00616BC0" w:rsidP="00616BC0">
            <w:pPr>
              <w:jc w:val="center"/>
            </w:pPr>
          </w:p>
        </w:tc>
      </w:tr>
      <w:tr w:rsidR="00616BC0" w:rsidRPr="00701F94" w14:paraId="318447E7" w14:textId="77777777" w:rsidTr="00616BC0">
        <w:tc>
          <w:tcPr>
            <w:tcW w:w="2952" w:type="dxa"/>
          </w:tcPr>
          <w:p w14:paraId="22D9C2CC" w14:textId="77777777" w:rsidR="00616BC0" w:rsidRPr="00701F94" w:rsidRDefault="00616BC0" w:rsidP="00616BC0">
            <w:pPr>
              <w:jc w:val="center"/>
            </w:pPr>
          </w:p>
        </w:tc>
        <w:tc>
          <w:tcPr>
            <w:tcW w:w="2952" w:type="dxa"/>
          </w:tcPr>
          <w:p w14:paraId="1712CA61" w14:textId="77777777" w:rsidR="00616BC0" w:rsidRPr="00701F94" w:rsidRDefault="00616BC0" w:rsidP="00616BC0">
            <w:pPr>
              <w:jc w:val="center"/>
            </w:pPr>
          </w:p>
        </w:tc>
        <w:tc>
          <w:tcPr>
            <w:tcW w:w="2952" w:type="dxa"/>
          </w:tcPr>
          <w:p w14:paraId="46EA9C8A" w14:textId="77777777" w:rsidR="00616BC0" w:rsidRPr="00701F94" w:rsidRDefault="00616BC0" w:rsidP="00616BC0">
            <w:pPr>
              <w:jc w:val="center"/>
            </w:pPr>
          </w:p>
        </w:tc>
      </w:tr>
      <w:tr w:rsidR="00616BC0" w:rsidRPr="00701F94" w14:paraId="74EBB422" w14:textId="77777777" w:rsidTr="00616BC0">
        <w:tc>
          <w:tcPr>
            <w:tcW w:w="2952" w:type="dxa"/>
          </w:tcPr>
          <w:p w14:paraId="3AC746BB" w14:textId="77777777" w:rsidR="00616BC0" w:rsidRPr="00701F94" w:rsidRDefault="00616BC0" w:rsidP="00616BC0">
            <w:pPr>
              <w:jc w:val="center"/>
            </w:pPr>
          </w:p>
        </w:tc>
        <w:tc>
          <w:tcPr>
            <w:tcW w:w="2952" w:type="dxa"/>
          </w:tcPr>
          <w:p w14:paraId="09F1374C" w14:textId="77777777" w:rsidR="00616BC0" w:rsidRPr="00701F94" w:rsidRDefault="00616BC0" w:rsidP="00616BC0">
            <w:pPr>
              <w:jc w:val="center"/>
            </w:pPr>
          </w:p>
        </w:tc>
        <w:tc>
          <w:tcPr>
            <w:tcW w:w="2952" w:type="dxa"/>
          </w:tcPr>
          <w:p w14:paraId="05E31D67" w14:textId="77777777" w:rsidR="00616BC0" w:rsidRPr="00701F94" w:rsidRDefault="00616BC0" w:rsidP="00616BC0">
            <w:pPr>
              <w:jc w:val="center"/>
            </w:pPr>
          </w:p>
        </w:tc>
      </w:tr>
      <w:tr w:rsidR="00616BC0" w:rsidRPr="00701F94" w14:paraId="2721523F" w14:textId="77777777" w:rsidTr="00616BC0">
        <w:tc>
          <w:tcPr>
            <w:tcW w:w="2952" w:type="dxa"/>
          </w:tcPr>
          <w:p w14:paraId="116A73A4" w14:textId="77777777" w:rsidR="00616BC0" w:rsidRPr="00701F94" w:rsidRDefault="00616BC0" w:rsidP="00616BC0">
            <w:pPr>
              <w:jc w:val="center"/>
            </w:pPr>
          </w:p>
        </w:tc>
        <w:tc>
          <w:tcPr>
            <w:tcW w:w="2952" w:type="dxa"/>
          </w:tcPr>
          <w:p w14:paraId="3BE314A6" w14:textId="77777777" w:rsidR="00616BC0" w:rsidRPr="00701F94" w:rsidRDefault="00616BC0" w:rsidP="00616BC0">
            <w:pPr>
              <w:jc w:val="center"/>
            </w:pPr>
          </w:p>
        </w:tc>
        <w:tc>
          <w:tcPr>
            <w:tcW w:w="2952" w:type="dxa"/>
          </w:tcPr>
          <w:p w14:paraId="119BF561" w14:textId="77777777" w:rsidR="00616BC0" w:rsidRPr="00701F94" w:rsidRDefault="00616BC0" w:rsidP="00616BC0">
            <w:pPr>
              <w:jc w:val="center"/>
            </w:pPr>
          </w:p>
        </w:tc>
      </w:tr>
    </w:tbl>
    <w:p w14:paraId="445D03B8" w14:textId="77777777" w:rsidR="00616BC0" w:rsidRPr="00701F94" w:rsidRDefault="00616BC0" w:rsidP="00616BC0"/>
    <w:p w14:paraId="3F647299" w14:textId="77777777" w:rsidR="00616BC0" w:rsidRPr="00701F94" w:rsidRDefault="00616BC0" w:rsidP="00616BC0"/>
    <w:p w14:paraId="0B8D3FBC" w14:textId="77777777" w:rsidR="00616BC0" w:rsidRPr="00701F94" w:rsidRDefault="00616BC0" w:rsidP="00616BC0">
      <w:r w:rsidRPr="00701F94">
        <w:t>2.</w:t>
      </w:r>
      <w:r w:rsidRPr="00701F94">
        <w:tab/>
        <w:t>Additional Requirements</w:t>
      </w:r>
    </w:p>
    <w:p w14:paraId="44D2D534" w14:textId="77777777" w:rsidR="00616BC0" w:rsidRPr="00701F94" w:rsidRDefault="00616BC0" w:rsidP="00616BC0"/>
    <w:p w14:paraId="674A17C9" w14:textId="77777777" w:rsidR="00616BC0" w:rsidRPr="00701F94" w:rsidRDefault="00616BC0" w:rsidP="00616BC0">
      <w:r w:rsidRPr="00701F94">
        <w:t>2.1</w:t>
      </w:r>
      <w:r w:rsidRPr="00701F94">
        <w:tab/>
        <w:t>Bidders should provide any additional information required in the Bid Data Sheet.</w:t>
      </w:r>
    </w:p>
    <w:p w14:paraId="207F6971" w14:textId="77777777" w:rsidR="00616BC0" w:rsidRPr="00701F94" w:rsidRDefault="00616BC0" w:rsidP="00616BC0">
      <w:pPr>
        <w:rPr>
          <w:sz w:val="19"/>
          <w:szCs w:val="19"/>
        </w:rPr>
      </w:pPr>
      <w:r w:rsidRPr="00701F94">
        <w:rPr>
          <w:sz w:val="19"/>
          <w:szCs w:val="19"/>
        </w:rPr>
        <w:t>……………………………………………………………………………………………………………….</w:t>
      </w:r>
    </w:p>
    <w:p w14:paraId="52FCCB59" w14:textId="77777777" w:rsidR="00616BC0" w:rsidRPr="00701F94" w:rsidRDefault="00616BC0" w:rsidP="00616BC0">
      <w:pPr>
        <w:rPr>
          <w:sz w:val="19"/>
          <w:szCs w:val="19"/>
        </w:rPr>
      </w:pPr>
      <w:r w:rsidRPr="00701F94">
        <w:rPr>
          <w:sz w:val="19"/>
          <w:szCs w:val="19"/>
        </w:rPr>
        <w:t>……………………………………………………………………………………………………………….</w:t>
      </w:r>
    </w:p>
    <w:p w14:paraId="4711F11E" w14:textId="77777777" w:rsidR="00616BC0" w:rsidRPr="00701F94" w:rsidRDefault="00616BC0" w:rsidP="00616BC0">
      <w:pPr>
        <w:rPr>
          <w:sz w:val="19"/>
          <w:szCs w:val="19"/>
        </w:rPr>
      </w:pPr>
      <w:r w:rsidRPr="00701F94">
        <w:rPr>
          <w:sz w:val="19"/>
          <w:szCs w:val="19"/>
        </w:rPr>
        <w:t>……………………………………………………………………………………………………………….</w:t>
      </w:r>
    </w:p>
    <w:p w14:paraId="165BF94C" w14:textId="77777777" w:rsidR="00616BC0" w:rsidRPr="00701F94" w:rsidRDefault="00616BC0" w:rsidP="00616BC0">
      <w:pPr>
        <w:rPr>
          <w:sz w:val="19"/>
          <w:szCs w:val="19"/>
        </w:rPr>
      </w:pPr>
      <w:r w:rsidRPr="00701F94">
        <w:rPr>
          <w:sz w:val="19"/>
          <w:szCs w:val="19"/>
        </w:rPr>
        <w:t>……………………………………………………………………………………………………………….</w:t>
      </w:r>
    </w:p>
    <w:p w14:paraId="61779394" w14:textId="77777777" w:rsidR="00616BC0" w:rsidRPr="00701F94" w:rsidRDefault="00616BC0" w:rsidP="00616BC0">
      <w:pPr>
        <w:rPr>
          <w:sz w:val="19"/>
          <w:szCs w:val="19"/>
        </w:rPr>
      </w:pPr>
      <w:r w:rsidRPr="00701F94">
        <w:rPr>
          <w:sz w:val="19"/>
          <w:szCs w:val="19"/>
        </w:rPr>
        <w:t>……………………………………………………………………………………………………………….</w:t>
      </w:r>
    </w:p>
    <w:p w14:paraId="43656CBB" w14:textId="77777777" w:rsidR="00616BC0" w:rsidRPr="00701F94" w:rsidRDefault="00616BC0" w:rsidP="00616BC0">
      <w:pPr>
        <w:rPr>
          <w:sz w:val="19"/>
          <w:szCs w:val="19"/>
        </w:rPr>
      </w:pPr>
      <w:r w:rsidRPr="00701F94">
        <w:rPr>
          <w:sz w:val="19"/>
          <w:szCs w:val="19"/>
        </w:rPr>
        <w:t>……………………………………………………………………………………………………………….</w:t>
      </w:r>
    </w:p>
    <w:p w14:paraId="25092537" w14:textId="77777777" w:rsidR="00616BC0" w:rsidRPr="00701F94" w:rsidRDefault="00616BC0" w:rsidP="00616BC0"/>
    <w:p w14:paraId="6AE57C4E" w14:textId="77777777" w:rsidR="00616BC0" w:rsidRPr="00701F94" w:rsidRDefault="00616BC0" w:rsidP="00616BC0"/>
    <w:p w14:paraId="00DEA790" w14:textId="77777777" w:rsidR="00616BC0" w:rsidRPr="00701F94" w:rsidRDefault="00616BC0" w:rsidP="00616BC0"/>
    <w:p w14:paraId="78CEF016" w14:textId="77777777" w:rsidR="00616BC0" w:rsidRPr="00701F94" w:rsidRDefault="00616BC0" w:rsidP="00616BC0"/>
    <w:p w14:paraId="35DD85B6" w14:textId="77777777" w:rsidR="00616BC0" w:rsidRPr="00701F94" w:rsidRDefault="00616BC0" w:rsidP="00616BC0">
      <w:pPr>
        <w:rPr>
          <w:sz w:val="19"/>
          <w:szCs w:val="19"/>
        </w:rPr>
      </w:pPr>
    </w:p>
    <w:p w14:paraId="0E5F76F4" w14:textId="77777777" w:rsidR="00616BC0" w:rsidRPr="00701F94" w:rsidRDefault="00616BC0" w:rsidP="00616BC0">
      <w:pPr>
        <w:rPr>
          <w:sz w:val="19"/>
          <w:szCs w:val="19"/>
        </w:rPr>
      </w:pPr>
    </w:p>
    <w:p w14:paraId="7F632E53" w14:textId="77777777" w:rsidR="00616BC0" w:rsidRPr="00701F94" w:rsidRDefault="00616BC0" w:rsidP="00616BC0">
      <w:pPr>
        <w:rPr>
          <w:sz w:val="19"/>
          <w:szCs w:val="19"/>
        </w:rPr>
      </w:pPr>
    </w:p>
    <w:p w14:paraId="1AF5357E" w14:textId="77777777" w:rsidR="00616BC0" w:rsidRPr="00701F94" w:rsidRDefault="00616BC0" w:rsidP="00616BC0">
      <w:pPr>
        <w:rPr>
          <w:sz w:val="19"/>
          <w:szCs w:val="19"/>
        </w:rPr>
      </w:pPr>
    </w:p>
    <w:p w14:paraId="4C11E8AE" w14:textId="77777777" w:rsidR="00616BC0" w:rsidRPr="00701F94" w:rsidRDefault="00616BC0" w:rsidP="00616BC0">
      <w:pPr>
        <w:rPr>
          <w:sz w:val="19"/>
          <w:szCs w:val="19"/>
        </w:rPr>
      </w:pPr>
    </w:p>
    <w:p w14:paraId="6618471B" w14:textId="77777777" w:rsidR="00616BC0" w:rsidRPr="00701F94" w:rsidRDefault="00616BC0" w:rsidP="00616BC0">
      <w:pPr>
        <w:rPr>
          <w:sz w:val="19"/>
          <w:szCs w:val="19"/>
        </w:rPr>
      </w:pPr>
    </w:p>
    <w:p w14:paraId="4C6CC63A" w14:textId="77777777" w:rsidR="00616BC0" w:rsidRPr="00701F94" w:rsidRDefault="00616BC0" w:rsidP="00616BC0">
      <w:pPr>
        <w:rPr>
          <w:sz w:val="19"/>
          <w:szCs w:val="19"/>
        </w:rPr>
      </w:pPr>
    </w:p>
    <w:p w14:paraId="03FD7CBC" w14:textId="77777777" w:rsidR="00616BC0" w:rsidRPr="00701F94" w:rsidRDefault="00616BC0" w:rsidP="00616BC0">
      <w:pPr>
        <w:rPr>
          <w:sz w:val="19"/>
          <w:szCs w:val="19"/>
        </w:rPr>
      </w:pPr>
    </w:p>
    <w:p w14:paraId="2EA6EDB9" w14:textId="77777777" w:rsidR="00616BC0" w:rsidRPr="00701F94" w:rsidRDefault="00616BC0" w:rsidP="00616BC0">
      <w:pPr>
        <w:rPr>
          <w:sz w:val="19"/>
          <w:szCs w:val="19"/>
        </w:rPr>
      </w:pPr>
    </w:p>
    <w:p w14:paraId="54FA993D" w14:textId="77777777" w:rsidR="00616BC0" w:rsidRPr="00701F94" w:rsidRDefault="00616BC0" w:rsidP="00616BC0">
      <w:pPr>
        <w:rPr>
          <w:sz w:val="19"/>
          <w:szCs w:val="19"/>
        </w:rPr>
      </w:pPr>
    </w:p>
    <w:p w14:paraId="2CD59A7E" w14:textId="77777777" w:rsidR="00616BC0" w:rsidRPr="00701F94" w:rsidRDefault="00616BC0" w:rsidP="00616BC0">
      <w:pPr>
        <w:rPr>
          <w:sz w:val="19"/>
          <w:szCs w:val="19"/>
        </w:rPr>
      </w:pPr>
    </w:p>
    <w:p w14:paraId="1994ABBE" w14:textId="77777777" w:rsidR="00616BC0" w:rsidRPr="00701F94" w:rsidRDefault="00616BC0" w:rsidP="00616BC0">
      <w:pPr>
        <w:rPr>
          <w:sz w:val="19"/>
          <w:szCs w:val="19"/>
        </w:rPr>
      </w:pPr>
    </w:p>
    <w:p w14:paraId="778D54F0" w14:textId="77777777" w:rsidR="00616BC0" w:rsidRPr="00701F94" w:rsidRDefault="00616BC0" w:rsidP="00616BC0">
      <w:pPr>
        <w:rPr>
          <w:sz w:val="19"/>
          <w:szCs w:val="19"/>
        </w:rPr>
      </w:pPr>
    </w:p>
    <w:p w14:paraId="04006EE1" w14:textId="77777777" w:rsidR="00616BC0" w:rsidRPr="00701F94" w:rsidRDefault="00616BC0" w:rsidP="00616BC0">
      <w:pPr>
        <w:rPr>
          <w:sz w:val="19"/>
          <w:szCs w:val="19"/>
        </w:rPr>
      </w:pPr>
    </w:p>
    <w:p w14:paraId="1FAA729A" w14:textId="77777777" w:rsidR="00616BC0" w:rsidRPr="00701F94" w:rsidRDefault="00616BC0" w:rsidP="00616BC0">
      <w:pPr>
        <w:rPr>
          <w:sz w:val="19"/>
          <w:szCs w:val="19"/>
        </w:rPr>
      </w:pPr>
    </w:p>
    <w:p w14:paraId="68FB2EA6" w14:textId="77777777" w:rsidR="00616BC0" w:rsidRPr="00701F94" w:rsidRDefault="00616BC0" w:rsidP="00616BC0">
      <w:pPr>
        <w:rPr>
          <w:sz w:val="19"/>
          <w:szCs w:val="19"/>
        </w:rPr>
      </w:pPr>
    </w:p>
    <w:p w14:paraId="073972B2" w14:textId="77777777" w:rsidR="00616BC0" w:rsidRPr="00701F94" w:rsidRDefault="00616BC0" w:rsidP="00616BC0">
      <w:pPr>
        <w:rPr>
          <w:sz w:val="19"/>
          <w:szCs w:val="19"/>
        </w:rPr>
      </w:pPr>
    </w:p>
    <w:p w14:paraId="41F1C8B7" w14:textId="77777777" w:rsidR="00616BC0" w:rsidRPr="00701F94" w:rsidRDefault="00616BC0" w:rsidP="00616BC0">
      <w:pPr>
        <w:rPr>
          <w:sz w:val="19"/>
          <w:szCs w:val="19"/>
        </w:rPr>
      </w:pPr>
    </w:p>
    <w:p w14:paraId="77A495E4" w14:textId="77777777" w:rsidR="00616BC0" w:rsidRPr="00701F94" w:rsidRDefault="00616BC0" w:rsidP="00616BC0">
      <w:pPr>
        <w:pStyle w:val="Heading7"/>
        <w:keepNext/>
        <w:numPr>
          <w:ilvl w:val="0"/>
          <w:numId w:val="15"/>
        </w:numPr>
        <w:spacing w:before="0" w:after="0"/>
        <w:jc w:val="center"/>
        <w:rPr>
          <w:b/>
        </w:rPr>
      </w:pPr>
      <w:bookmarkStart w:id="6" w:name="_Toc226703591"/>
      <w:r w:rsidRPr="00701F94">
        <w:rPr>
          <w:b/>
        </w:rPr>
        <w:lastRenderedPageBreak/>
        <w:t>Notification of Award</w:t>
      </w:r>
      <w:bookmarkEnd w:id="6"/>
    </w:p>
    <w:p w14:paraId="001744C4" w14:textId="77777777" w:rsidR="00616BC0" w:rsidRPr="00701F94" w:rsidRDefault="00616BC0" w:rsidP="00616BC0"/>
    <w:p w14:paraId="17B5CD46" w14:textId="77777777" w:rsidR="00616BC0" w:rsidRPr="00701F94" w:rsidRDefault="00616BC0" w:rsidP="00616BC0">
      <w:pPr>
        <w:jc w:val="both"/>
        <w:rPr>
          <w:i/>
        </w:rPr>
      </w:pPr>
      <w:r w:rsidRPr="00701F94">
        <w:rPr>
          <w:i/>
        </w:rPr>
        <w:t>[This letter should be in the form of letterhead paper of the Purchaser]</w:t>
      </w:r>
    </w:p>
    <w:p w14:paraId="3490C781" w14:textId="77777777" w:rsidR="00616BC0" w:rsidRPr="00701F94" w:rsidRDefault="00616BC0" w:rsidP="00616BC0">
      <w:pPr>
        <w:jc w:val="both"/>
        <w:rPr>
          <w:i/>
        </w:rPr>
      </w:pPr>
    </w:p>
    <w:p w14:paraId="31427587" w14:textId="7301B69D" w:rsidR="00616BC0" w:rsidRPr="00701F94" w:rsidRDefault="00616BC0" w:rsidP="00616BC0">
      <w:pPr>
        <w:ind w:right="540"/>
        <w:jc w:val="both"/>
        <w:rPr>
          <w:i/>
          <w:iCs/>
        </w:rPr>
      </w:pPr>
      <w:r w:rsidRPr="00701F94">
        <w:rPr>
          <w:i/>
        </w:rPr>
        <w:t>…………………</w:t>
      </w:r>
      <w:r w:rsidR="009D1967" w:rsidRPr="00701F94">
        <w:rPr>
          <w:i/>
        </w:rPr>
        <w:t>….</w:t>
      </w:r>
      <w:r w:rsidR="009D1967" w:rsidRPr="00701F94">
        <w:rPr>
          <w:i/>
          <w:iCs/>
        </w:rPr>
        <w:t xml:space="preserve"> [</w:t>
      </w:r>
      <w:r w:rsidRPr="00701F94">
        <w:rPr>
          <w:i/>
          <w:iCs/>
        </w:rPr>
        <w:t>Date]</w:t>
      </w:r>
    </w:p>
    <w:p w14:paraId="5DA37F41" w14:textId="34347D6D" w:rsidR="00616BC0" w:rsidRPr="00701F94" w:rsidRDefault="00616BC0" w:rsidP="00616BC0">
      <w:pPr>
        <w:jc w:val="both"/>
        <w:rPr>
          <w:i/>
          <w:iCs/>
        </w:rPr>
      </w:pPr>
      <w:r w:rsidRPr="00701F94">
        <w:t>To:</w:t>
      </w:r>
      <w:r w:rsidRPr="00701F94">
        <w:tab/>
        <w:t>……………………………………………………</w:t>
      </w:r>
      <w:r w:rsidR="009D1967" w:rsidRPr="00701F94">
        <w:t>….</w:t>
      </w:r>
      <w:r w:rsidRPr="00701F94">
        <w:t xml:space="preserve"> </w:t>
      </w:r>
      <w:r w:rsidRPr="00701F94">
        <w:rPr>
          <w:i/>
          <w:iCs/>
        </w:rPr>
        <w:t>[name of the Supplier]</w:t>
      </w:r>
    </w:p>
    <w:p w14:paraId="6455B7D4" w14:textId="77777777" w:rsidR="00616BC0" w:rsidRPr="00701F94" w:rsidRDefault="00616BC0" w:rsidP="00616BC0">
      <w:pPr>
        <w:jc w:val="both"/>
      </w:pPr>
      <w:r w:rsidRPr="00701F94">
        <w:tab/>
      </w:r>
    </w:p>
    <w:p w14:paraId="477A2A57" w14:textId="77777777" w:rsidR="00616BC0" w:rsidRPr="00701F94" w:rsidRDefault="00616BC0" w:rsidP="00616BC0">
      <w:pPr>
        <w:ind w:firstLine="720"/>
        <w:jc w:val="both"/>
        <w:rPr>
          <w:i/>
          <w:iCs/>
        </w:rPr>
      </w:pPr>
      <w:r w:rsidRPr="00701F94">
        <w:t xml:space="preserve">………………………………………………………. </w:t>
      </w:r>
      <w:r w:rsidRPr="00701F94">
        <w:rPr>
          <w:i/>
          <w:iCs/>
        </w:rPr>
        <w:t>[address of the Supplier]</w:t>
      </w:r>
    </w:p>
    <w:p w14:paraId="34B71BC8" w14:textId="77777777" w:rsidR="00616BC0" w:rsidRPr="00701F94" w:rsidRDefault="00616BC0" w:rsidP="00616BC0">
      <w:pPr>
        <w:rPr>
          <w:b/>
          <w:bCs/>
        </w:rPr>
      </w:pPr>
    </w:p>
    <w:p w14:paraId="6FB188C4" w14:textId="69968155" w:rsidR="00616BC0" w:rsidRPr="00701F94" w:rsidRDefault="000C6320" w:rsidP="00616BC0">
      <w:r w:rsidRPr="00701F94">
        <w:rPr>
          <w:b/>
          <w:bCs/>
        </w:rPr>
        <w:t>Subject:</w:t>
      </w:r>
      <w:r w:rsidR="00616BC0" w:rsidRPr="00701F94">
        <w:rPr>
          <w:b/>
          <w:bCs/>
        </w:rPr>
        <w:tab/>
        <w:t>Notification of Award</w:t>
      </w:r>
    </w:p>
    <w:p w14:paraId="08D8C17D" w14:textId="77777777" w:rsidR="00616BC0" w:rsidRPr="00701F94" w:rsidRDefault="00616BC0" w:rsidP="00616BC0">
      <w:pPr>
        <w:jc w:val="both"/>
      </w:pPr>
    </w:p>
    <w:p w14:paraId="7E839CAB" w14:textId="77777777" w:rsidR="00616BC0" w:rsidRPr="00701F94" w:rsidRDefault="00616BC0" w:rsidP="00616BC0">
      <w:pPr>
        <w:jc w:val="both"/>
      </w:pPr>
      <w:r w:rsidRPr="00701F94">
        <w:t xml:space="preserve">This is to notify you that your Tender dated …………………………………… for execution of the </w:t>
      </w:r>
      <w:r w:rsidRPr="00701F94">
        <w:rPr>
          <w:iCs/>
        </w:rPr>
        <w:t>contract of</w:t>
      </w:r>
      <w:r w:rsidRPr="00701F94">
        <w:rPr>
          <w:i/>
        </w:rPr>
        <w:t xml:space="preserve"> ………………………………………………………… </w:t>
      </w:r>
      <w:r w:rsidRPr="00701F94">
        <w:rPr>
          <w:i/>
          <w:iCs/>
        </w:rPr>
        <w:t xml:space="preserve">[name and identification number </w:t>
      </w:r>
      <w:r w:rsidRPr="00701F94">
        <w:rPr>
          <w:i/>
        </w:rPr>
        <w:t xml:space="preserve">of the Tender] </w:t>
      </w:r>
      <w:r w:rsidRPr="00701F94">
        <w:rPr>
          <w:iCs/>
        </w:rPr>
        <w:t>in the amount</w:t>
      </w:r>
      <w:r w:rsidRPr="00701F94">
        <w:rPr>
          <w:i/>
        </w:rPr>
        <w:t xml:space="preserve">………………………………… [amount in words], </w:t>
      </w:r>
      <w:r w:rsidRPr="00701F94">
        <w:rPr>
          <w:iCs/>
        </w:rPr>
        <w:t xml:space="preserve">as corrected in </w:t>
      </w:r>
      <w:r w:rsidRPr="00701F94">
        <w:t xml:space="preserve">accordance with the Instructions to Bidders is hereby accepted.  </w:t>
      </w:r>
    </w:p>
    <w:p w14:paraId="1A1E382C" w14:textId="77777777" w:rsidR="00616BC0" w:rsidRPr="00701F94" w:rsidRDefault="00616BC0" w:rsidP="00616BC0">
      <w:pPr>
        <w:jc w:val="both"/>
      </w:pPr>
    </w:p>
    <w:p w14:paraId="145DA0C4" w14:textId="77777777" w:rsidR="00616BC0" w:rsidRPr="00701F94" w:rsidRDefault="00616BC0" w:rsidP="00616BC0">
      <w:pPr>
        <w:jc w:val="both"/>
        <w:rPr>
          <w:vanish/>
          <w:sz w:val="19"/>
          <w:szCs w:val="19"/>
        </w:rPr>
      </w:pPr>
    </w:p>
    <w:p w14:paraId="66ED3C31" w14:textId="77777777" w:rsidR="00616BC0" w:rsidRPr="00701F94" w:rsidRDefault="00616BC0" w:rsidP="00616BC0">
      <w:pPr>
        <w:jc w:val="both"/>
        <w:rPr>
          <w:vanish/>
          <w:sz w:val="19"/>
          <w:szCs w:val="19"/>
        </w:rPr>
      </w:pPr>
      <w:r w:rsidRPr="00701F94">
        <w:t xml:space="preserve">This Notification of Award will constitute the formation of Contract. However, until and unless </w:t>
      </w:r>
    </w:p>
    <w:p w14:paraId="362B1E76" w14:textId="77777777" w:rsidR="00616BC0" w:rsidRPr="00701F94" w:rsidRDefault="00616BC0" w:rsidP="00616BC0">
      <w:pPr>
        <w:jc w:val="both"/>
        <w:rPr>
          <w:i/>
          <w:iCs/>
          <w:vanish/>
          <w:sz w:val="19"/>
          <w:szCs w:val="19"/>
        </w:rPr>
      </w:pPr>
      <w:r w:rsidRPr="00701F94">
        <w:t xml:space="preserve">you furnish the Performance Security of L$ OR Us$. ……………………. </w:t>
      </w:r>
      <w:r w:rsidRPr="00701F94">
        <w:rPr>
          <w:i/>
          <w:iCs/>
        </w:rPr>
        <w:t xml:space="preserve">[amount of Performance </w:t>
      </w:r>
    </w:p>
    <w:p w14:paraId="2F3C559B" w14:textId="77777777" w:rsidR="00616BC0" w:rsidRPr="00701F94" w:rsidRDefault="00616BC0" w:rsidP="00616BC0">
      <w:pPr>
        <w:jc w:val="both"/>
        <w:rPr>
          <w:vanish/>
          <w:sz w:val="19"/>
          <w:szCs w:val="19"/>
        </w:rPr>
      </w:pPr>
      <w:r w:rsidRPr="00701F94">
        <w:t xml:space="preserve">Security in figures, i.e. 5% - 10% of the Successful Bidder’s Tender Price] and send it to us within fourteen </w:t>
      </w:r>
    </w:p>
    <w:p w14:paraId="38ACF2C0" w14:textId="77777777" w:rsidR="00616BC0" w:rsidRPr="00701F94" w:rsidRDefault="00616BC0" w:rsidP="00616BC0">
      <w:pPr>
        <w:jc w:val="both"/>
        <w:rPr>
          <w:vanish/>
          <w:sz w:val="19"/>
          <w:szCs w:val="19"/>
        </w:rPr>
      </w:pPr>
      <w:r w:rsidRPr="00701F94">
        <w:t xml:space="preserve">(14) days of the receipt of this Notification of Award the Contract shall not be deemed as active.  </w:t>
      </w:r>
    </w:p>
    <w:p w14:paraId="5DE9889D" w14:textId="77777777" w:rsidR="00616BC0" w:rsidRPr="00701F94" w:rsidRDefault="00616BC0" w:rsidP="00616BC0">
      <w:pPr>
        <w:jc w:val="both"/>
        <w:rPr>
          <w:vanish/>
          <w:sz w:val="19"/>
          <w:szCs w:val="19"/>
        </w:rPr>
      </w:pPr>
      <w:r w:rsidRPr="00701F94">
        <w:t xml:space="preserve">You are hereby instructed to proceed with the fulfilment of performance Security and Signing of </w:t>
      </w:r>
    </w:p>
    <w:p w14:paraId="632AD935" w14:textId="77777777" w:rsidR="00616BC0" w:rsidRPr="00701F94" w:rsidRDefault="00616BC0" w:rsidP="00616BC0">
      <w:pPr>
        <w:jc w:val="both"/>
        <w:rPr>
          <w:vanish/>
          <w:sz w:val="19"/>
          <w:szCs w:val="19"/>
        </w:rPr>
      </w:pPr>
      <w:r w:rsidRPr="00701F94">
        <w:t xml:space="preserve">Contract within fourteen (14) days of receipt of this letter. Failure to comply with the fulfilment of </w:t>
      </w:r>
    </w:p>
    <w:p w14:paraId="7DDBAEDA" w14:textId="77777777" w:rsidR="00616BC0" w:rsidRPr="00701F94" w:rsidRDefault="00616BC0" w:rsidP="00616BC0">
      <w:pPr>
        <w:jc w:val="both"/>
        <w:rPr>
          <w:vanish/>
          <w:sz w:val="19"/>
          <w:szCs w:val="19"/>
        </w:rPr>
      </w:pPr>
      <w:r w:rsidRPr="00701F94">
        <w:t xml:space="preserve">Performance Security and Signing of Contract within the time will constitute the failure of </w:t>
      </w:r>
    </w:p>
    <w:p w14:paraId="6FCFD0E9" w14:textId="77777777" w:rsidR="00616BC0" w:rsidRPr="00701F94" w:rsidRDefault="00616BC0" w:rsidP="00616BC0">
      <w:pPr>
        <w:jc w:val="both"/>
      </w:pPr>
      <w:r w:rsidRPr="00701F94">
        <w:t xml:space="preserve">formation of contract and forfeiture of Bid Security. If you so </w:t>
      </w:r>
      <w:proofErr w:type="gramStart"/>
      <w:r w:rsidRPr="00701F94">
        <w:t>required</w:t>
      </w:r>
      <w:proofErr w:type="gramEnd"/>
      <w:r w:rsidRPr="00701F94">
        <w:t xml:space="preserve"> you may proceed with the processing of the Bank guarantee for the advance payment</w:t>
      </w:r>
    </w:p>
    <w:p w14:paraId="128E7442" w14:textId="77777777" w:rsidR="00616BC0" w:rsidRPr="00701F94" w:rsidRDefault="00616BC0" w:rsidP="00616BC0">
      <w:pPr>
        <w:jc w:val="both"/>
      </w:pPr>
    </w:p>
    <w:p w14:paraId="7E0EB3F5" w14:textId="77777777" w:rsidR="00616BC0" w:rsidRPr="00701F94" w:rsidRDefault="00616BC0" w:rsidP="00616BC0">
      <w:pPr>
        <w:jc w:val="both"/>
        <w:rPr>
          <w:vanish/>
          <w:sz w:val="19"/>
          <w:szCs w:val="19"/>
        </w:rPr>
      </w:pPr>
      <w:r w:rsidRPr="00701F94">
        <w:t xml:space="preserve">You are hereby instructed to proceed with the necessary action for the execution of the said </w:t>
      </w:r>
    </w:p>
    <w:p w14:paraId="151AAFBF" w14:textId="77777777" w:rsidR="00616BC0" w:rsidRPr="00701F94" w:rsidRDefault="00616BC0" w:rsidP="00616BC0">
      <w:pPr>
        <w:jc w:val="both"/>
      </w:pPr>
      <w:r w:rsidRPr="00701F94">
        <w:t>Procurement in accordance with the Tender and Contract documents.</w:t>
      </w:r>
    </w:p>
    <w:p w14:paraId="3BD50209" w14:textId="77777777" w:rsidR="00616BC0" w:rsidRPr="00701F94" w:rsidRDefault="00616BC0" w:rsidP="00616BC0">
      <w:pPr>
        <w:jc w:val="both"/>
      </w:pPr>
    </w:p>
    <w:p w14:paraId="75BBF054" w14:textId="1FD81912" w:rsidR="00616BC0" w:rsidRPr="00701F94" w:rsidRDefault="009D2AFF" w:rsidP="00616BC0">
      <w:pPr>
        <w:jc w:val="both"/>
      </w:pPr>
      <w:r w:rsidRPr="00701F94">
        <w:t>Authorized</w:t>
      </w:r>
      <w:r w:rsidR="00616BC0" w:rsidRPr="00701F94">
        <w:t xml:space="preserve"> </w:t>
      </w:r>
      <w:r w:rsidRPr="00701F94">
        <w:t>Signature:</w:t>
      </w:r>
      <w:r w:rsidR="00616BC0" w:rsidRPr="00701F94">
        <w:t xml:space="preserve"> ………………………………………</w:t>
      </w:r>
    </w:p>
    <w:p w14:paraId="45FFB748" w14:textId="77777777" w:rsidR="00616BC0" w:rsidRPr="00701F94" w:rsidRDefault="00616BC0" w:rsidP="00616BC0">
      <w:pPr>
        <w:jc w:val="both"/>
      </w:pPr>
    </w:p>
    <w:p w14:paraId="7E272D3A" w14:textId="6EFAAB4E" w:rsidR="00616BC0" w:rsidRPr="00701F94" w:rsidRDefault="00616BC0" w:rsidP="00616BC0">
      <w:pPr>
        <w:jc w:val="both"/>
      </w:pPr>
      <w:r w:rsidRPr="00701F94">
        <w:t xml:space="preserve">Name and Title of </w:t>
      </w:r>
      <w:r w:rsidR="009D2AFF" w:rsidRPr="00701F94">
        <w:t>Signatory:</w:t>
      </w:r>
      <w:r w:rsidRPr="00701F94">
        <w:t xml:space="preserve"> ……………………………</w:t>
      </w:r>
      <w:r w:rsidR="009D2AFF" w:rsidRPr="00701F94">
        <w:t>….</w:t>
      </w:r>
    </w:p>
    <w:p w14:paraId="3FFF15BD" w14:textId="77777777" w:rsidR="00616BC0" w:rsidRPr="00701F94" w:rsidRDefault="00616BC0" w:rsidP="00616BC0">
      <w:pPr>
        <w:jc w:val="both"/>
      </w:pPr>
    </w:p>
    <w:p w14:paraId="37F1BD51" w14:textId="65DE2C27" w:rsidR="00616BC0" w:rsidRPr="00701F94" w:rsidRDefault="00616BC0" w:rsidP="00616BC0">
      <w:pPr>
        <w:jc w:val="both"/>
      </w:pPr>
      <w:r w:rsidRPr="00701F94">
        <w:t xml:space="preserve">Name of </w:t>
      </w:r>
      <w:r w:rsidR="009D2AFF" w:rsidRPr="00701F94">
        <w:t>Agency:</w:t>
      </w:r>
      <w:r w:rsidRPr="00701F94">
        <w:t xml:space="preserve"> …………………………………………</w:t>
      </w:r>
      <w:r w:rsidR="009D2AFF" w:rsidRPr="00701F94">
        <w:t>….</w:t>
      </w:r>
    </w:p>
    <w:p w14:paraId="4FF8951B" w14:textId="77777777" w:rsidR="00616BC0" w:rsidRPr="00701F94" w:rsidRDefault="00616BC0" w:rsidP="00616BC0">
      <w:pPr>
        <w:jc w:val="both"/>
      </w:pPr>
    </w:p>
    <w:p w14:paraId="0E7D0DFE" w14:textId="1BA2B3A9" w:rsidR="00616BC0" w:rsidRPr="00701F94" w:rsidRDefault="00616BC0" w:rsidP="00616BC0">
      <w:pPr>
        <w:jc w:val="both"/>
      </w:pPr>
      <w:r w:rsidRPr="00701F94">
        <w:t xml:space="preserve">Address for </w:t>
      </w:r>
      <w:r w:rsidR="009D2AFF" w:rsidRPr="00701F94">
        <w:t>correspondence:</w:t>
      </w:r>
      <w:r w:rsidRPr="00701F94">
        <w:t xml:space="preserve"> ……………………………….</w:t>
      </w:r>
    </w:p>
    <w:p w14:paraId="6E8E934D" w14:textId="77777777" w:rsidR="00616BC0" w:rsidRPr="00701F94" w:rsidRDefault="00616BC0" w:rsidP="00616BC0">
      <w:pPr>
        <w:jc w:val="both"/>
      </w:pPr>
    </w:p>
    <w:p w14:paraId="6EB5DC7E" w14:textId="77777777" w:rsidR="00616BC0" w:rsidRPr="00701F94" w:rsidRDefault="00616BC0" w:rsidP="00616BC0"/>
    <w:p w14:paraId="51D8C0CA" w14:textId="77777777" w:rsidR="00616BC0" w:rsidRPr="00701F94" w:rsidRDefault="00616BC0" w:rsidP="00616BC0"/>
    <w:p w14:paraId="0368D855" w14:textId="77777777" w:rsidR="00616BC0" w:rsidRPr="00701F94" w:rsidRDefault="00616BC0" w:rsidP="00616BC0"/>
    <w:p w14:paraId="683FEB46" w14:textId="77777777" w:rsidR="00616BC0" w:rsidRPr="00701F94" w:rsidRDefault="00616BC0" w:rsidP="00616BC0"/>
    <w:p w14:paraId="7731D7AF" w14:textId="77777777" w:rsidR="00616BC0" w:rsidRPr="00701F94" w:rsidRDefault="00616BC0" w:rsidP="00616BC0">
      <w:pPr>
        <w:jc w:val="center"/>
      </w:pPr>
    </w:p>
    <w:p w14:paraId="4E2C4D0F" w14:textId="77777777" w:rsidR="00616BC0" w:rsidRPr="00701F94" w:rsidRDefault="00616BC0" w:rsidP="00616BC0">
      <w:pPr>
        <w:jc w:val="center"/>
      </w:pPr>
    </w:p>
    <w:p w14:paraId="4164DF81" w14:textId="77777777" w:rsidR="000C6320" w:rsidRDefault="000C6320" w:rsidP="00616BC0">
      <w:pPr>
        <w:pStyle w:val="Heading7"/>
      </w:pPr>
      <w:bookmarkStart w:id="7" w:name="_Toc226703592"/>
    </w:p>
    <w:p w14:paraId="1495154A" w14:textId="407E1E80" w:rsidR="00616BC0" w:rsidRPr="00701F94" w:rsidRDefault="00616BC0" w:rsidP="00616BC0">
      <w:pPr>
        <w:pStyle w:val="Heading7"/>
      </w:pPr>
      <w:r w:rsidRPr="00701F94">
        <w:rPr>
          <w:b/>
        </w:rPr>
        <w:lastRenderedPageBreak/>
        <w:t>Contract Form</w:t>
      </w:r>
      <w:bookmarkEnd w:id="7"/>
    </w:p>
    <w:p w14:paraId="365E6D62" w14:textId="77777777" w:rsidR="00616BC0" w:rsidRPr="00701F94" w:rsidRDefault="00616BC0" w:rsidP="00616BC0">
      <w:pPr>
        <w:pStyle w:val="Date"/>
      </w:pPr>
    </w:p>
    <w:p w14:paraId="5F97169A" w14:textId="77777777" w:rsidR="00616BC0" w:rsidRPr="00701F94" w:rsidRDefault="00616BC0" w:rsidP="00616BC0">
      <w:pPr>
        <w:rPr>
          <w:i/>
          <w:iCs/>
          <w:vanish/>
          <w:szCs w:val="19"/>
        </w:rPr>
      </w:pPr>
      <w:r w:rsidRPr="00701F94">
        <w:t>THIS AGREEMENT made the _____ day of ________</w:t>
      </w:r>
      <w:r w:rsidRPr="00701F94">
        <w:rPr>
          <w:i/>
          <w:iCs/>
        </w:rPr>
        <w:t xml:space="preserve">[mm] </w:t>
      </w:r>
      <w:r w:rsidRPr="00701F94">
        <w:t xml:space="preserve">20_____ between </w:t>
      </w:r>
      <w:r w:rsidRPr="00701F94">
        <w:rPr>
          <w:i/>
          <w:iCs/>
        </w:rPr>
        <w:t xml:space="preserve">[name of </w:t>
      </w:r>
    </w:p>
    <w:p w14:paraId="424AEF28" w14:textId="77777777" w:rsidR="00616BC0" w:rsidRPr="00701F94" w:rsidRDefault="00616BC0" w:rsidP="00616BC0">
      <w:pPr>
        <w:rPr>
          <w:vanish/>
          <w:szCs w:val="19"/>
        </w:rPr>
      </w:pPr>
      <w:r w:rsidRPr="00701F94">
        <w:rPr>
          <w:i/>
          <w:iCs/>
        </w:rPr>
        <w:t xml:space="preserve">Purchaser] </w:t>
      </w:r>
      <w:r w:rsidRPr="00701F94">
        <w:t xml:space="preserve">of </w:t>
      </w:r>
      <w:r w:rsidRPr="00701F94">
        <w:rPr>
          <w:i/>
          <w:iCs/>
        </w:rPr>
        <w:t xml:space="preserve">[country of Purchaser] </w:t>
      </w:r>
      <w:r w:rsidRPr="00701F94">
        <w:t xml:space="preserve">(hereinafter called “the Purchaser”) of the one part and </w:t>
      </w:r>
    </w:p>
    <w:p w14:paraId="4FC5A9DF" w14:textId="77777777" w:rsidR="00616BC0" w:rsidRPr="00701F94" w:rsidRDefault="00616BC0" w:rsidP="00616BC0">
      <w:pPr>
        <w:rPr>
          <w:vanish/>
          <w:szCs w:val="19"/>
        </w:rPr>
      </w:pPr>
      <w:r w:rsidRPr="00701F94">
        <w:rPr>
          <w:i/>
          <w:iCs/>
        </w:rPr>
        <w:t xml:space="preserve">[name of Supplier] </w:t>
      </w:r>
      <w:r w:rsidRPr="00701F94">
        <w:t xml:space="preserve">of </w:t>
      </w:r>
      <w:r w:rsidRPr="00701F94">
        <w:rPr>
          <w:i/>
          <w:iCs/>
        </w:rPr>
        <w:t xml:space="preserve">[city and country of Supplier] </w:t>
      </w:r>
      <w:r w:rsidRPr="00701F94">
        <w:t xml:space="preserve">(hereinafter called “the Supplier”) of the other </w:t>
      </w:r>
    </w:p>
    <w:p w14:paraId="6D12AFC5" w14:textId="77777777" w:rsidR="00616BC0" w:rsidRPr="00701F94" w:rsidRDefault="00616BC0" w:rsidP="00616BC0">
      <w:r w:rsidRPr="00701F94">
        <w:t>part:</w:t>
      </w:r>
    </w:p>
    <w:p w14:paraId="00EDF7A8" w14:textId="77777777" w:rsidR="00616BC0" w:rsidRPr="00701F94" w:rsidRDefault="00616BC0" w:rsidP="00616BC0">
      <w:pPr>
        <w:pStyle w:val="Date"/>
      </w:pPr>
    </w:p>
    <w:p w14:paraId="4442887A" w14:textId="77777777" w:rsidR="00616BC0" w:rsidRPr="00701F94" w:rsidRDefault="00616BC0" w:rsidP="00616BC0">
      <w:pPr>
        <w:rPr>
          <w:i/>
          <w:iCs/>
          <w:vanish/>
          <w:szCs w:val="19"/>
        </w:rPr>
      </w:pPr>
      <w:r w:rsidRPr="00701F94">
        <w:t xml:space="preserve">WHEREAS the Purchaser invited Tenders for certain goods and ancillary services, viz., </w:t>
      </w:r>
      <w:r w:rsidRPr="00701F94">
        <w:rPr>
          <w:i/>
          <w:iCs/>
        </w:rPr>
        <w:t xml:space="preserve">[brief </w:t>
      </w:r>
    </w:p>
    <w:p w14:paraId="477A7CC0" w14:textId="77777777" w:rsidR="00616BC0" w:rsidRPr="00701F94" w:rsidRDefault="00616BC0" w:rsidP="00616BC0">
      <w:pPr>
        <w:rPr>
          <w:vanish/>
          <w:szCs w:val="19"/>
        </w:rPr>
      </w:pPr>
      <w:r w:rsidRPr="00701F94">
        <w:rPr>
          <w:i/>
          <w:iCs/>
        </w:rPr>
        <w:t xml:space="preserve">description of goods and services] </w:t>
      </w:r>
      <w:r w:rsidRPr="00701F94">
        <w:t xml:space="preserve">and has accepted a Tender by the Supplier for the supply of </w:t>
      </w:r>
    </w:p>
    <w:p w14:paraId="41109B2E" w14:textId="77777777" w:rsidR="00616BC0" w:rsidRPr="00701F94" w:rsidRDefault="00616BC0" w:rsidP="00616BC0">
      <w:pPr>
        <w:rPr>
          <w:i/>
          <w:iCs/>
          <w:vanish/>
          <w:szCs w:val="19"/>
        </w:rPr>
      </w:pPr>
      <w:r w:rsidRPr="00701F94">
        <w:t xml:space="preserve">those goods and services in the sum of [contract price in words and figures in </w:t>
      </w:r>
    </w:p>
    <w:p w14:paraId="351E0DDA" w14:textId="77777777" w:rsidR="00616BC0" w:rsidRPr="00701F94" w:rsidRDefault="00616BC0" w:rsidP="00616BC0">
      <w:r w:rsidRPr="00701F94">
        <w:rPr>
          <w:i/>
          <w:iCs/>
        </w:rPr>
        <w:t xml:space="preserve">Cedis] </w:t>
      </w:r>
      <w:r w:rsidRPr="00701F94">
        <w:t>(hereinafter called “the Contract Price”).</w:t>
      </w:r>
    </w:p>
    <w:p w14:paraId="5D062B60" w14:textId="77777777" w:rsidR="00616BC0" w:rsidRPr="00701F94" w:rsidRDefault="00616BC0" w:rsidP="00616BC0">
      <w:pPr>
        <w:pStyle w:val="Date"/>
      </w:pPr>
    </w:p>
    <w:p w14:paraId="50BAF125" w14:textId="77777777" w:rsidR="00616BC0" w:rsidRPr="00701F94" w:rsidRDefault="00616BC0" w:rsidP="00616BC0">
      <w:r w:rsidRPr="00701F94">
        <w:t>NOW THIS AGREEMENT WITNESSETH AS FOLLOWS:</w:t>
      </w:r>
    </w:p>
    <w:p w14:paraId="2EC1E82B" w14:textId="77777777" w:rsidR="00616BC0" w:rsidRPr="00701F94" w:rsidRDefault="00616BC0" w:rsidP="00616BC0">
      <w:pPr>
        <w:pStyle w:val="Date"/>
      </w:pPr>
    </w:p>
    <w:p w14:paraId="5FF47749" w14:textId="77777777" w:rsidR="00616BC0" w:rsidRPr="00701F94" w:rsidRDefault="00616BC0" w:rsidP="00616BC0">
      <w:pPr>
        <w:ind w:left="720" w:hanging="720"/>
      </w:pPr>
      <w:r w:rsidRPr="00701F94">
        <w:t>1.</w:t>
      </w:r>
      <w:r w:rsidRPr="00701F94">
        <w:tab/>
        <w:t xml:space="preserve">In this Agreement words and expressions shall have the same meanings as are  </w:t>
      </w:r>
    </w:p>
    <w:p w14:paraId="4091182A" w14:textId="77777777" w:rsidR="00616BC0" w:rsidRPr="00701F94" w:rsidRDefault="00616BC0" w:rsidP="00616BC0">
      <w:pPr>
        <w:ind w:left="720" w:hanging="720"/>
        <w:rPr>
          <w:vanish/>
          <w:szCs w:val="19"/>
        </w:rPr>
      </w:pPr>
      <w:r w:rsidRPr="00701F94">
        <w:rPr>
          <w:szCs w:val="19"/>
        </w:rPr>
        <w:t xml:space="preserve">               </w:t>
      </w:r>
    </w:p>
    <w:p w14:paraId="1958EBA3" w14:textId="77777777" w:rsidR="00616BC0" w:rsidRPr="00701F94" w:rsidRDefault="00616BC0" w:rsidP="00616BC0">
      <w:r w:rsidRPr="00701F94">
        <w:t>respectively assigned to them in the Conditions of Contract referred to.</w:t>
      </w:r>
    </w:p>
    <w:p w14:paraId="035480AB" w14:textId="77777777" w:rsidR="00616BC0" w:rsidRPr="00701F94" w:rsidRDefault="00616BC0" w:rsidP="00616BC0"/>
    <w:p w14:paraId="5BD8D94A" w14:textId="77777777" w:rsidR="00616BC0" w:rsidRPr="00701F94" w:rsidRDefault="00616BC0" w:rsidP="00616BC0">
      <w:pPr>
        <w:pStyle w:val="Date"/>
      </w:pPr>
      <w:r w:rsidRPr="00701F94">
        <w:t>2.</w:t>
      </w:r>
      <w:r w:rsidRPr="00701F94">
        <w:tab/>
        <w:t xml:space="preserve">The following documents shall be deemed to form and be read and construed as </w:t>
      </w:r>
    </w:p>
    <w:p w14:paraId="2914DC6E" w14:textId="77777777" w:rsidR="00616BC0" w:rsidRPr="00701F94" w:rsidRDefault="00616BC0" w:rsidP="00616BC0">
      <w:pPr>
        <w:rPr>
          <w:vanish/>
          <w:szCs w:val="19"/>
        </w:rPr>
      </w:pPr>
      <w:r w:rsidRPr="00701F94">
        <w:t xml:space="preserve">             Part of </w:t>
      </w:r>
    </w:p>
    <w:p w14:paraId="20592BB3" w14:textId="77777777" w:rsidR="00616BC0" w:rsidRPr="00701F94" w:rsidRDefault="00616BC0" w:rsidP="00616BC0">
      <w:r w:rsidRPr="00701F94">
        <w:t>This Agreement, viz.:</w:t>
      </w:r>
    </w:p>
    <w:p w14:paraId="17EE2D4C" w14:textId="77777777" w:rsidR="00616BC0" w:rsidRPr="00701F94" w:rsidRDefault="00616BC0" w:rsidP="00616BC0"/>
    <w:p w14:paraId="274C8A16" w14:textId="77777777" w:rsidR="00616BC0" w:rsidRPr="00701F94" w:rsidRDefault="00616BC0" w:rsidP="00616BC0">
      <w:r w:rsidRPr="00701F94">
        <w:t>(a)</w:t>
      </w:r>
      <w:r w:rsidRPr="00701F94">
        <w:tab/>
        <w:t xml:space="preserve">the Tender Form and the Price Schedule submitted by the </w:t>
      </w:r>
      <w:proofErr w:type="gramStart"/>
      <w:r w:rsidRPr="00701F94">
        <w:t>Bidder;</w:t>
      </w:r>
      <w:proofErr w:type="gramEnd"/>
    </w:p>
    <w:p w14:paraId="3E5A40CA" w14:textId="77777777" w:rsidR="00616BC0" w:rsidRPr="00701F94" w:rsidRDefault="00616BC0" w:rsidP="00616BC0"/>
    <w:p w14:paraId="27745436" w14:textId="77777777" w:rsidR="00616BC0" w:rsidRPr="00701F94" w:rsidRDefault="00616BC0" w:rsidP="00616BC0">
      <w:r w:rsidRPr="00701F94">
        <w:t>(b)</w:t>
      </w:r>
      <w:r w:rsidRPr="00701F94">
        <w:tab/>
        <w:t xml:space="preserve">the Schedule of </w:t>
      </w:r>
      <w:proofErr w:type="gramStart"/>
      <w:r w:rsidRPr="00701F94">
        <w:t>Requirements;</w:t>
      </w:r>
      <w:proofErr w:type="gramEnd"/>
    </w:p>
    <w:p w14:paraId="34CF5264" w14:textId="77777777" w:rsidR="00616BC0" w:rsidRPr="00701F94" w:rsidRDefault="00616BC0" w:rsidP="00616BC0"/>
    <w:p w14:paraId="109897B4" w14:textId="77777777" w:rsidR="00616BC0" w:rsidRPr="00701F94" w:rsidRDefault="00616BC0" w:rsidP="00616BC0">
      <w:r w:rsidRPr="00701F94">
        <w:t>(c)</w:t>
      </w:r>
      <w:r w:rsidRPr="00701F94">
        <w:tab/>
      </w:r>
      <w:proofErr w:type="gramStart"/>
      <w:r w:rsidRPr="00701F94">
        <w:t>the Technical</w:t>
      </w:r>
      <w:proofErr w:type="gramEnd"/>
      <w:r w:rsidRPr="00701F94">
        <w:t xml:space="preserve"> </w:t>
      </w:r>
      <w:proofErr w:type="gramStart"/>
      <w:r w:rsidRPr="00701F94">
        <w:t>Specifications;</w:t>
      </w:r>
      <w:proofErr w:type="gramEnd"/>
    </w:p>
    <w:p w14:paraId="490091E8" w14:textId="77777777" w:rsidR="00616BC0" w:rsidRPr="00701F94" w:rsidRDefault="00616BC0" w:rsidP="00616BC0"/>
    <w:p w14:paraId="35EA4FFE" w14:textId="77777777" w:rsidR="00616BC0" w:rsidRPr="00701F94" w:rsidRDefault="00616BC0" w:rsidP="00616BC0">
      <w:r w:rsidRPr="00701F94">
        <w:t>(d)</w:t>
      </w:r>
      <w:r w:rsidRPr="00701F94">
        <w:tab/>
        <w:t xml:space="preserve">the General Conditions of </w:t>
      </w:r>
      <w:proofErr w:type="gramStart"/>
      <w:r w:rsidRPr="00701F94">
        <w:t>Contract;</w:t>
      </w:r>
      <w:proofErr w:type="gramEnd"/>
    </w:p>
    <w:p w14:paraId="790B8D86" w14:textId="77777777" w:rsidR="00616BC0" w:rsidRPr="00701F94" w:rsidRDefault="00616BC0" w:rsidP="00616BC0">
      <w:pPr>
        <w:pStyle w:val="Date"/>
      </w:pPr>
    </w:p>
    <w:p w14:paraId="4B414E1B" w14:textId="77777777" w:rsidR="00616BC0" w:rsidRPr="00701F94" w:rsidRDefault="00616BC0" w:rsidP="00616BC0">
      <w:pPr>
        <w:pStyle w:val="Date"/>
      </w:pPr>
      <w:r w:rsidRPr="00701F94">
        <w:t>(e)</w:t>
      </w:r>
      <w:r w:rsidRPr="00701F94">
        <w:tab/>
        <w:t xml:space="preserve">the Special Conditions of </w:t>
      </w:r>
      <w:proofErr w:type="gramStart"/>
      <w:r w:rsidRPr="00701F94">
        <w:t>Contract;</w:t>
      </w:r>
      <w:proofErr w:type="gramEnd"/>
    </w:p>
    <w:p w14:paraId="235E488A" w14:textId="77777777" w:rsidR="00616BC0" w:rsidRPr="00701F94" w:rsidRDefault="00616BC0" w:rsidP="00616BC0"/>
    <w:p w14:paraId="73118ABB" w14:textId="77777777" w:rsidR="00616BC0" w:rsidRPr="00701F94" w:rsidRDefault="00616BC0" w:rsidP="00616BC0">
      <w:r w:rsidRPr="00701F94">
        <w:t>(f)</w:t>
      </w:r>
      <w:r w:rsidRPr="00701F94">
        <w:tab/>
        <w:t>the Purchaser’s Notification of Award; and</w:t>
      </w:r>
    </w:p>
    <w:p w14:paraId="03041568" w14:textId="77777777" w:rsidR="00616BC0" w:rsidRPr="00701F94" w:rsidRDefault="00616BC0" w:rsidP="00616BC0">
      <w:pPr>
        <w:rPr>
          <w:i/>
          <w:iCs/>
        </w:rPr>
      </w:pPr>
    </w:p>
    <w:p w14:paraId="4EB5F8CB" w14:textId="77777777" w:rsidR="00616BC0" w:rsidRPr="00701F94" w:rsidRDefault="00616BC0" w:rsidP="00616BC0">
      <w:pPr>
        <w:rPr>
          <w:i/>
          <w:iCs/>
        </w:rPr>
      </w:pPr>
      <w:r w:rsidRPr="00701F94">
        <w:rPr>
          <w:i/>
          <w:iCs/>
        </w:rPr>
        <w:t>(g)</w:t>
      </w:r>
      <w:r w:rsidRPr="00701F94">
        <w:rPr>
          <w:i/>
          <w:iCs/>
        </w:rPr>
        <w:tab/>
      </w:r>
      <w:r w:rsidRPr="00701F94">
        <w:t xml:space="preserve">Contract Data Sheet </w:t>
      </w:r>
      <w:r w:rsidRPr="00701F94">
        <w:rPr>
          <w:i/>
          <w:iCs/>
        </w:rPr>
        <w:t>(to be used only when there are corrections to the original price schedule submitted by the supplier).</w:t>
      </w:r>
    </w:p>
    <w:p w14:paraId="36165E90" w14:textId="77777777" w:rsidR="00616BC0" w:rsidRPr="00701F94" w:rsidRDefault="00616BC0" w:rsidP="00616BC0"/>
    <w:p w14:paraId="13368A7D" w14:textId="77777777" w:rsidR="00616BC0" w:rsidRPr="00701F94" w:rsidRDefault="00616BC0" w:rsidP="00616BC0">
      <w:pPr>
        <w:ind w:left="540" w:hanging="540"/>
        <w:jc w:val="both"/>
      </w:pPr>
      <w:r w:rsidRPr="00701F94">
        <w:t>3.</w:t>
      </w:r>
      <w:r w:rsidRPr="00701F94">
        <w:tab/>
        <w:t xml:space="preserve">In consideration of the payments to be made by the Purchaser to the Supplier as  </w:t>
      </w:r>
    </w:p>
    <w:p w14:paraId="2E6B9E86" w14:textId="77777777" w:rsidR="00616BC0" w:rsidRPr="00701F94" w:rsidRDefault="00616BC0" w:rsidP="00616BC0">
      <w:pPr>
        <w:ind w:left="540" w:hanging="540"/>
        <w:jc w:val="both"/>
        <w:rPr>
          <w:vanish/>
          <w:szCs w:val="19"/>
        </w:rPr>
      </w:pPr>
      <w:r w:rsidRPr="00701F94">
        <w:rPr>
          <w:szCs w:val="19"/>
        </w:rPr>
        <w:t xml:space="preserve">         </w:t>
      </w:r>
    </w:p>
    <w:p w14:paraId="71AD4E99" w14:textId="77777777" w:rsidR="00616BC0" w:rsidRPr="00701F94" w:rsidRDefault="00616BC0" w:rsidP="00616BC0">
      <w:pPr>
        <w:pStyle w:val="Date"/>
        <w:ind w:left="540" w:hanging="540"/>
        <w:jc w:val="both"/>
        <w:rPr>
          <w:vanish/>
          <w:szCs w:val="19"/>
        </w:rPr>
      </w:pPr>
      <w:r w:rsidRPr="00701F94">
        <w:t xml:space="preserve">hereinafter mentioned, the Supplier hereby covenants with the Purchaser to provide the </w:t>
      </w:r>
    </w:p>
    <w:p w14:paraId="20AD2E35" w14:textId="77777777" w:rsidR="00616BC0" w:rsidRPr="00701F94" w:rsidRDefault="00616BC0" w:rsidP="00616BC0">
      <w:pPr>
        <w:ind w:left="540" w:hanging="540"/>
        <w:jc w:val="both"/>
        <w:rPr>
          <w:vanish/>
          <w:szCs w:val="19"/>
        </w:rPr>
      </w:pPr>
      <w:r w:rsidRPr="00701F94">
        <w:t xml:space="preserve">goods and services and to remedy defects therein in conformity in all respects with the </w:t>
      </w:r>
    </w:p>
    <w:p w14:paraId="2ED26D03" w14:textId="77777777" w:rsidR="00616BC0" w:rsidRPr="00701F94" w:rsidRDefault="00616BC0" w:rsidP="00616BC0">
      <w:pPr>
        <w:jc w:val="both"/>
      </w:pPr>
      <w:r w:rsidRPr="00701F94">
        <w:t>provisions of the Contract.</w:t>
      </w:r>
    </w:p>
    <w:p w14:paraId="59ACEA0C" w14:textId="77777777" w:rsidR="00616BC0" w:rsidRPr="00701F94" w:rsidRDefault="00616BC0" w:rsidP="00616BC0"/>
    <w:p w14:paraId="599BC605" w14:textId="77777777" w:rsidR="00616BC0" w:rsidRPr="00701F94" w:rsidRDefault="00616BC0" w:rsidP="00616BC0">
      <w:pPr>
        <w:jc w:val="both"/>
      </w:pPr>
      <w:r w:rsidRPr="00701F94">
        <w:t>4.     The Purchaser hereby covenants to pay the Supplier in consideration of the</w:t>
      </w:r>
    </w:p>
    <w:p w14:paraId="48088ABA" w14:textId="77777777" w:rsidR="00616BC0" w:rsidRPr="00701F94" w:rsidRDefault="00616BC0" w:rsidP="00616BC0">
      <w:pPr>
        <w:jc w:val="both"/>
        <w:rPr>
          <w:vanish/>
          <w:szCs w:val="19"/>
        </w:rPr>
      </w:pPr>
      <w:r w:rsidRPr="00701F94">
        <w:t xml:space="preserve">        provision of </w:t>
      </w:r>
    </w:p>
    <w:p w14:paraId="0ABEE468" w14:textId="77777777" w:rsidR="00616BC0" w:rsidRPr="00701F94" w:rsidRDefault="00616BC0" w:rsidP="00616BC0">
      <w:pPr>
        <w:jc w:val="both"/>
      </w:pPr>
      <w:r w:rsidRPr="00701F94">
        <w:t xml:space="preserve">the goods and services and the remedying of defects therein, the  </w:t>
      </w:r>
    </w:p>
    <w:p w14:paraId="584D0D4C" w14:textId="77777777" w:rsidR="00616BC0" w:rsidRPr="00701F94" w:rsidRDefault="00616BC0" w:rsidP="00616BC0">
      <w:pPr>
        <w:jc w:val="both"/>
        <w:rPr>
          <w:vanish/>
          <w:szCs w:val="19"/>
        </w:rPr>
      </w:pPr>
      <w:r w:rsidRPr="00701F94">
        <w:t xml:space="preserve">        Contract Price or such </w:t>
      </w:r>
    </w:p>
    <w:p w14:paraId="1F03FA32" w14:textId="77777777" w:rsidR="00616BC0" w:rsidRPr="00701F94" w:rsidRDefault="00616BC0" w:rsidP="00616BC0">
      <w:pPr>
        <w:jc w:val="both"/>
      </w:pPr>
      <w:r w:rsidRPr="00701F94">
        <w:t xml:space="preserve">other sum as may become payable under the provisions of the </w:t>
      </w:r>
    </w:p>
    <w:p w14:paraId="76A224FB" w14:textId="77777777" w:rsidR="00616BC0" w:rsidRPr="00701F94" w:rsidRDefault="00616BC0" w:rsidP="00616BC0">
      <w:pPr>
        <w:jc w:val="both"/>
        <w:rPr>
          <w:vanish/>
          <w:szCs w:val="19"/>
        </w:rPr>
      </w:pPr>
      <w:r w:rsidRPr="00701F94">
        <w:t xml:space="preserve">        Contract at the times and </w:t>
      </w:r>
    </w:p>
    <w:p w14:paraId="4571A2B3" w14:textId="77777777" w:rsidR="00616BC0" w:rsidRPr="00701F94" w:rsidRDefault="00616BC0" w:rsidP="00616BC0">
      <w:pPr>
        <w:jc w:val="both"/>
      </w:pPr>
      <w:r w:rsidRPr="00701F94">
        <w:t>in the manner prescribed by the Contract.</w:t>
      </w:r>
    </w:p>
    <w:p w14:paraId="337B8E10" w14:textId="77777777" w:rsidR="00616BC0" w:rsidRPr="00701F94" w:rsidRDefault="00616BC0" w:rsidP="00616BC0">
      <w:pPr>
        <w:jc w:val="both"/>
      </w:pPr>
    </w:p>
    <w:p w14:paraId="2605B7E8" w14:textId="77777777" w:rsidR="00616BC0" w:rsidRPr="00701F94" w:rsidRDefault="00616BC0" w:rsidP="00616BC0">
      <w:pPr>
        <w:jc w:val="both"/>
        <w:rPr>
          <w:vanish/>
          <w:szCs w:val="19"/>
        </w:rPr>
      </w:pPr>
      <w:r w:rsidRPr="00701F94">
        <w:lastRenderedPageBreak/>
        <w:t xml:space="preserve">IN WITNESS whereof the parties hereto have caused this Agreement to be executed in </w:t>
      </w:r>
    </w:p>
    <w:p w14:paraId="446D0CAF" w14:textId="77777777" w:rsidR="00616BC0" w:rsidRPr="00701F94" w:rsidRDefault="00616BC0" w:rsidP="00616BC0">
      <w:pPr>
        <w:jc w:val="both"/>
      </w:pPr>
      <w:proofErr w:type="gramStart"/>
      <w:r w:rsidRPr="00701F94">
        <w:t>accordance</w:t>
      </w:r>
      <w:proofErr w:type="gramEnd"/>
      <w:r w:rsidRPr="00701F94">
        <w:t xml:space="preserve"> </w:t>
      </w:r>
      <w:proofErr w:type="gramStart"/>
      <w:r w:rsidRPr="00701F94">
        <w:t>with</w:t>
      </w:r>
      <w:proofErr w:type="gramEnd"/>
      <w:r w:rsidRPr="00701F94">
        <w:t xml:space="preserve"> their respective laws the day and year first above written.</w:t>
      </w:r>
    </w:p>
    <w:p w14:paraId="268C6167" w14:textId="77777777" w:rsidR="00616BC0" w:rsidRPr="00701F94" w:rsidRDefault="00616BC0" w:rsidP="00616BC0"/>
    <w:p w14:paraId="72817F5C" w14:textId="77777777" w:rsidR="00616BC0" w:rsidRPr="00701F94" w:rsidRDefault="00616BC0" w:rsidP="00616BC0">
      <w:pPr>
        <w:pStyle w:val="Heading7"/>
      </w:pPr>
    </w:p>
    <w:tbl>
      <w:tblPr>
        <w:tblW w:w="0" w:type="auto"/>
        <w:tblLook w:val="00A0" w:firstRow="1" w:lastRow="0" w:firstColumn="1" w:lastColumn="0" w:noHBand="0" w:noVBand="0"/>
      </w:tblPr>
      <w:tblGrid>
        <w:gridCol w:w="4320"/>
        <w:gridCol w:w="4320"/>
      </w:tblGrid>
      <w:tr w:rsidR="00616BC0" w:rsidRPr="00701F94" w14:paraId="5497580D" w14:textId="77777777" w:rsidTr="00616BC0">
        <w:tc>
          <w:tcPr>
            <w:tcW w:w="4428" w:type="dxa"/>
          </w:tcPr>
          <w:p w14:paraId="6CFFEF8B" w14:textId="77777777" w:rsidR="00616BC0" w:rsidRPr="00701F94" w:rsidRDefault="00616BC0" w:rsidP="00616BC0">
            <w:pPr>
              <w:rPr>
                <w:b/>
                <w:bCs/>
              </w:rPr>
            </w:pPr>
            <w:r w:rsidRPr="00701F94">
              <w:rPr>
                <w:b/>
                <w:bCs/>
              </w:rPr>
              <w:t>On behalf of the Purchaser</w:t>
            </w:r>
          </w:p>
        </w:tc>
        <w:tc>
          <w:tcPr>
            <w:tcW w:w="4428" w:type="dxa"/>
          </w:tcPr>
          <w:p w14:paraId="3195A2E7" w14:textId="77777777" w:rsidR="00616BC0" w:rsidRPr="00701F94" w:rsidRDefault="00616BC0" w:rsidP="00616BC0">
            <w:pPr>
              <w:rPr>
                <w:b/>
                <w:bCs/>
              </w:rPr>
            </w:pPr>
            <w:r w:rsidRPr="00701F94">
              <w:rPr>
                <w:b/>
                <w:bCs/>
              </w:rPr>
              <w:t>On behalf of the Supplier</w:t>
            </w:r>
          </w:p>
        </w:tc>
      </w:tr>
      <w:tr w:rsidR="00616BC0" w:rsidRPr="00701F94" w14:paraId="44F1B56C" w14:textId="77777777" w:rsidTr="00616BC0">
        <w:tc>
          <w:tcPr>
            <w:tcW w:w="4428" w:type="dxa"/>
          </w:tcPr>
          <w:p w14:paraId="4D19C649" w14:textId="77777777" w:rsidR="00616BC0" w:rsidRPr="00701F94" w:rsidRDefault="00616BC0" w:rsidP="00616BC0"/>
        </w:tc>
        <w:tc>
          <w:tcPr>
            <w:tcW w:w="4428" w:type="dxa"/>
          </w:tcPr>
          <w:p w14:paraId="70D8B702" w14:textId="77777777" w:rsidR="00616BC0" w:rsidRPr="00701F94" w:rsidRDefault="00616BC0" w:rsidP="00616BC0"/>
        </w:tc>
      </w:tr>
      <w:tr w:rsidR="00616BC0" w:rsidRPr="00701F94" w14:paraId="55A0B12A" w14:textId="77777777" w:rsidTr="00616BC0">
        <w:tc>
          <w:tcPr>
            <w:tcW w:w="4428" w:type="dxa"/>
          </w:tcPr>
          <w:p w14:paraId="07C9C714" w14:textId="77777777" w:rsidR="00616BC0" w:rsidRPr="00701F94" w:rsidRDefault="00616BC0" w:rsidP="00616BC0">
            <w:pPr>
              <w:pStyle w:val="Date"/>
            </w:pPr>
            <w:r w:rsidRPr="00701F94">
              <w:t xml:space="preserve">Name: </w:t>
            </w:r>
          </w:p>
        </w:tc>
        <w:tc>
          <w:tcPr>
            <w:tcW w:w="4428" w:type="dxa"/>
          </w:tcPr>
          <w:p w14:paraId="62E711BF" w14:textId="77777777" w:rsidR="00616BC0" w:rsidRPr="00701F94" w:rsidRDefault="00616BC0" w:rsidP="00616BC0">
            <w:r w:rsidRPr="00701F94">
              <w:t>Name:</w:t>
            </w:r>
          </w:p>
        </w:tc>
      </w:tr>
      <w:tr w:rsidR="00616BC0" w:rsidRPr="00701F94" w14:paraId="1F818857" w14:textId="77777777" w:rsidTr="00616BC0">
        <w:tc>
          <w:tcPr>
            <w:tcW w:w="4428" w:type="dxa"/>
          </w:tcPr>
          <w:p w14:paraId="10B97DDD" w14:textId="77777777" w:rsidR="00616BC0" w:rsidRPr="00701F94" w:rsidRDefault="00616BC0" w:rsidP="00616BC0"/>
        </w:tc>
        <w:tc>
          <w:tcPr>
            <w:tcW w:w="4428" w:type="dxa"/>
          </w:tcPr>
          <w:p w14:paraId="371E4673" w14:textId="77777777" w:rsidR="00616BC0" w:rsidRPr="00701F94" w:rsidRDefault="00616BC0" w:rsidP="00616BC0"/>
        </w:tc>
      </w:tr>
      <w:tr w:rsidR="00616BC0" w:rsidRPr="00701F94" w14:paraId="5589FA76" w14:textId="77777777" w:rsidTr="00616BC0">
        <w:tc>
          <w:tcPr>
            <w:tcW w:w="4428" w:type="dxa"/>
          </w:tcPr>
          <w:p w14:paraId="47582DEC" w14:textId="77777777" w:rsidR="00616BC0" w:rsidRPr="00701F94" w:rsidRDefault="00616BC0" w:rsidP="00616BC0">
            <w:r w:rsidRPr="00701F94">
              <w:t>Signature:</w:t>
            </w:r>
          </w:p>
        </w:tc>
        <w:tc>
          <w:tcPr>
            <w:tcW w:w="4428" w:type="dxa"/>
          </w:tcPr>
          <w:p w14:paraId="1CE6990B" w14:textId="77777777" w:rsidR="00616BC0" w:rsidRPr="00701F94" w:rsidRDefault="00616BC0" w:rsidP="00616BC0">
            <w:r w:rsidRPr="00701F94">
              <w:t>Signature:</w:t>
            </w:r>
          </w:p>
        </w:tc>
      </w:tr>
      <w:tr w:rsidR="00616BC0" w:rsidRPr="00701F94" w14:paraId="0D9A8C69" w14:textId="77777777" w:rsidTr="00616BC0">
        <w:tc>
          <w:tcPr>
            <w:tcW w:w="4428" w:type="dxa"/>
          </w:tcPr>
          <w:p w14:paraId="295A54F0" w14:textId="77777777" w:rsidR="00616BC0" w:rsidRPr="00701F94" w:rsidRDefault="00616BC0" w:rsidP="00616BC0"/>
        </w:tc>
        <w:tc>
          <w:tcPr>
            <w:tcW w:w="4428" w:type="dxa"/>
          </w:tcPr>
          <w:p w14:paraId="09794D63" w14:textId="77777777" w:rsidR="00616BC0" w:rsidRPr="00701F94" w:rsidRDefault="00616BC0" w:rsidP="00616BC0"/>
        </w:tc>
      </w:tr>
      <w:tr w:rsidR="00616BC0" w:rsidRPr="00701F94" w14:paraId="55E2BAED" w14:textId="77777777" w:rsidTr="00616BC0">
        <w:tc>
          <w:tcPr>
            <w:tcW w:w="4428" w:type="dxa"/>
          </w:tcPr>
          <w:p w14:paraId="7D094985" w14:textId="77777777" w:rsidR="00616BC0" w:rsidRPr="00701F94" w:rsidRDefault="00616BC0" w:rsidP="00616BC0">
            <w:r w:rsidRPr="00701F94">
              <w:t>Designation:</w:t>
            </w:r>
          </w:p>
        </w:tc>
        <w:tc>
          <w:tcPr>
            <w:tcW w:w="4428" w:type="dxa"/>
          </w:tcPr>
          <w:p w14:paraId="6856680D" w14:textId="77777777" w:rsidR="00616BC0" w:rsidRPr="00701F94" w:rsidRDefault="00616BC0" w:rsidP="00616BC0">
            <w:r w:rsidRPr="00701F94">
              <w:t>Designation:</w:t>
            </w:r>
          </w:p>
        </w:tc>
      </w:tr>
      <w:tr w:rsidR="00616BC0" w:rsidRPr="00701F94" w14:paraId="52FB0A4E" w14:textId="77777777" w:rsidTr="00616BC0">
        <w:tc>
          <w:tcPr>
            <w:tcW w:w="4428" w:type="dxa"/>
          </w:tcPr>
          <w:p w14:paraId="7629E7C4" w14:textId="77777777" w:rsidR="00616BC0" w:rsidRPr="00701F94" w:rsidRDefault="00616BC0" w:rsidP="00616BC0"/>
        </w:tc>
        <w:tc>
          <w:tcPr>
            <w:tcW w:w="4428" w:type="dxa"/>
          </w:tcPr>
          <w:p w14:paraId="40AD49F5" w14:textId="77777777" w:rsidR="00616BC0" w:rsidRPr="00701F94" w:rsidRDefault="00616BC0" w:rsidP="00616BC0"/>
        </w:tc>
      </w:tr>
      <w:tr w:rsidR="00616BC0" w:rsidRPr="00701F94" w14:paraId="43452998" w14:textId="77777777" w:rsidTr="00616BC0">
        <w:tc>
          <w:tcPr>
            <w:tcW w:w="4428" w:type="dxa"/>
          </w:tcPr>
          <w:p w14:paraId="03C72510" w14:textId="77777777" w:rsidR="00616BC0" w:rsidRPr="00701F94" w:rsidRDefault="00616BC0" w:rsidP="00616BC0">
            <w:r w:rsidRPr="00701F94">
              <w:t>Seal:</w:t>
            </w:r>
          </w:p>
        </w:tc>
        <w:tc>
          <w:tcPr>
            <w:tcW w:w="4428" w:type="dxa"/>
          </w:tcPr>
          <w:p w14:paraId="09E5784F" w14:textId="77777777" w:rsidR="00616BC0" w:rsidRPr="00701F94" w:rsidRDefault="00616BC0" w:rsidP="00616BC0">
            <w:r w:rsidRPr="00701F94">
              <w:t>Seal:</w:t>
            </w:r>
          </w:p>
        </w:tc>
      </w:tr>
      <w:tr w:rsidR="00616BC0" w:rsidRPr="00701F94" w14:paraId="36D4128E" w14:textId="77777777" w:rsidTr="00616BC0">
        <w:tc>
          <w:tcPr>
            <w:tcW w:w="4428" w:type="dxa"/>
          </w:tcPr>
          <w:p w14:paraId="4F597D37" w14:textId="77777777" w:rsidR="00616BC0" w:rsidRPr="00701F94" w:rsidRDefault="00616BC0" w:rsidP="00616BC0"/>
        </w:tc>
        <w:tc>
          <w:tcPr>
            <w:tcW w:w="4428" w:type="dxa"/>
          </w:tcPr>
          <w:p w14:paraId="37258E62" w14:textId="77777777" w:rsidR="00616BC0" w:rsidRPr="00701F94" w:rsidRDefault="00616BC0" w:rsidP="00616BC0"/>
        </w:tc>
      </w:tr>
      <w:tr w:rsidR="00616BC0" w:rsidRPr="00701F94" w14:paraId="1FBF3DEF" w14:textId="77777777" w:rsidTr="00616BC0">
        <w:tc>
          <w:tcPr>
            <w:tcW w:w="4428" w:type="dxa"/>
          </w:tcPr>
          <w:p w14:paraId="00D899F9" w14:textId="77777777" w:rsidR="00616BC0" w:rsidRPr="00701F94" w:rsidRDefault="00616BC0" w:rsidP="00616BC0">
            <w:r w:rsidRPr="00701F94">
              <w:t>Date:</w:t>
            </w:r>
          </w:p>
        </w:tc>
        <w:tc>
          <w:tcPr>
            <w:tcW w:w="4428" w:type="dxa"/>
          </w:tcPr>
          <w:p w14:paraId="10978468" w14:textId="77777777" w:rsidR="00616BC0" w:rsidRPr="00701F94" w:rsidRDefault="00616BC0" w:rsidP="00616BC0">
            <w:r w:rsidRPr="00701F94">
              <w:t>Date:</w:t>
            </w:r>
          </w:p>
        </w:tc>
      </w:tr>
      <w:tr w:rsidR="00616BC0" w:rsidRPr="00701F94" w14:paraId="2F124DEF" w14:textId="77777777" w:rsidTr="00616BC0">
        <w:tc>
          <w:tcPr>
            <w:tcW w:w="4428" w:type="dxa"/>
          </w:tcPr>
          <w:p w14:paraId="06B7C8FD" w14:textId="77777777" w:rsidR="00616BC0" w:rsidRPr="00701F94" w:rsidRDefault="00616BC0" w:rsidP="00616BC0"/>
        </w:tc>
        <w:tc>
          <w:tcPr>
            <w:tcW w:w="4428" w:type="dxa"/>
          </w:tcPr>
          <w:p w14:paraId="53A654DC" w14:textId="77777777" w:rsidR="00616BC0" w:rsidRPr="00701F94" w:rsidRDefault="00616BC0" w:rsidP="00616BC0"/>
        </w:tc>
      </w:tr>
      <w:tr w:rsidR="00616BC0" w:rsidRPr="00701F94" w14:paraId="06BEB83E" w14:textId="77777777" w:rsidTr="00616BC0">
        <w:tc>
          <w:tcPr>
            <w:tcW w:w="4428" w:type="dxa"/>
          </w:tcPr>
          <w:p w14:paraId="6C448910" w14:textId="77777777" w:rsidR="00616BC0" w:rsidRPr="00701F94" w:rsidRDefault="00616BC0" w:rsidP="00616BC0">
            <w:pPr>
              <w:rPr>
                <w:b/>
                <w:bCs/>
              </w:rPr>
            </w:pPr>
            <w:r w:rsidRPr="00701F94">
              <w:rPr>
                <w:b/>
                <w:bCs/>
              </w:rPr>
              <w:t>Witnessed By:</w:t>
            </w:r>
          </w:p>
        </w:tc>
        <w:tc>
          <w:tcPr>
            <w:tcW w:w="4428" w:type="dxa"/>
          </w:tcPr>
          <w:p w14:paraId="1C4B1058" w14:textId="77777777" w:rsidR="00616BC0" w:rsidRPr="00701F94" w:rsidRDefault="00616BC0" w:rsidP="00616BC0">
            <w:pPr>
              <w:rPr>
                <w:b/>
                <w:bCs/>
              </w:rPr>
            </w:pPr>
            <w:r w:rsidRPr="00701F94">
              <w:rPr>
                <w:b/>
                <w:bCs/>
              </w:rPr>
              <w:t>Witnessed by:</w:t>
            </w:r>
          </w:p>
        </w:tc>
      </w:tr>
      <w:tr w:rsidR="00616BC0" w:rsidRPr="00701F94" w14:paraId="0621D9CF" w14:textId="77777777" w:rsidTr="00616BC0">
        <w:tc>
          <w:tcPr>
            <w:tcW w:w="4428" w:type="dxa"/>
          </w:tcPr>
          <w:p w14:paraId="5DAEE5CF" w14:textId="77777777" w:rsidR="00616BC0" w:rsidRPr="00701F94" w:rsidRDefault="00616BC0" w:rsidP="00616BC0"/>
        </w:tc>
        <w:tc>
          <w:tcPr>
            <w:tcW w:w="4428" w:type="dxa"/>
          </w:tcPr>
          <w:p w14:paraId="19B31463" w14:textId="77777777" w:rsidR="00616BC0" w:rsidRPr="00701F94" w:rsidRDefault="00616BC0" w:rsidP="00616BC0"/>
        </w:tc>
      </w:tr>
      <w:tr w:rsidR="00616BC0" w:rsidRPr="00701F94" w14:paraId="1DA93844" w14:textId="77777777" w:rsidTr="00616BC0">
        <w:tc>
          <w:tcPr>
            <w:tcW w:w="4428" w:type="dxa"/>
          </w:tcPr>
          <w:p w14:paraId="5BAD8462" w14:textId="77777777" w:rsidR="00616BC0" w:rsidRPr="00701F94" w:rsidRDefault="00616BC0" w:rsidP="00616BC0">
            <w:r w:rsidRPr="00701F94">
              <w:t>Name:</w:t>
            </w:r>
          </w:p>
        </w:tc>
        <w:tc>
          <w:tcPr>
            <w:tcW w:w="4428" w:type="dxa"/>
          </w:tcPr>
          <w:p w14:paraId="2ABC878F" w14:textId="77777777" w:rsidR="00616BC0" w:rsidRPr="00701F94" w:rsidRDefault="00616BC0" w:rsidP="00616BC0">
            <w:r w:rsidRPr="00701F94">
              <w:t>Name:</w:t>
            </w:r>
          </w:p>
        </w:tc>
      </w:tr>
      <w:tr w:rsidR="00616BC0" w:rsidRPr="00701F94" w14:paraId="5820C1D7" w14:textId="77777777" w:rsidTr="00616BC0">
        <w:tc>
          <w:tcPr>
            <w:tcW w:w="4428" w:type="dxa"/>
          </w:tcPr>
          <w:p w14:paraId="7FE04ED5" w14:textId="77777777" w:rsidR="00616BC0" w:rsidRPr="00701F94" w:rsidRDefault="00616BC0" w:rsidP="00616BC0"/>
        </w:tc>
        <w:tc>
          <w:tcPr>
            <w:tcW w:w="4428" w:type="dxa"/>
          </w:tcPr>
          <w:p w14:paraId="5B3D422E" w14:textId="77777777" w:rsidR="00616BC0" w:rsidRPr="00701F94" w:rsidRDefault="00616BC0" w:rsidP="00616BC0"/>
        </w:tc>
      </w:tr>
      <w:tr w:rsidR="00616BC0" w:rsidRPr="00701F94" w14:paraId="702CD792" w14:textId="77777777" w:rsidTr="00616BC0">
        <w:tc>
          <w:tcPr>
            <w:tcW w:w="4428" w:type="dxa"/>
          </w:tcPr>
          <w:p w14:paraId="7BB93ADB" w14:textId="77777777" w:rsidR="00616BC0" w:rsidRPr="00701F94" w:rsidRDefault="00616BC0" w:rsidP="00616BC0">
            <w:r w:rsidRPr="00701F94">
              <w:t>Signature:</w:t>
            </w:r>
          </w:p>
        </w:tc>
        <w:tc>
          <w:tcPr>
            <w:tcW w:w="4428" w:type="dxa"/>
          </w:tcPr>
          <w:p w14:paraId="0C13D707" w14:textId="77777777" w:rsidR="00616BC0" w:rsidRPr="00701F94" w:rsidRDefault="00616BC0" w:rsidP="00616BC0">
            <w:r w:rsidRPr="00701F94">
              <w:t>Signature:</w:t>
            </w:r>
          </w:p>
        </w:tc>
      </w:tr>
      <w:tr w:rsidR="00616BC0" w:rsidRPr="00701F94" w14:paraId="3B92015F" w14:textId="77777777" w:rsidTr="00616BC0">
        <w:tc>
          <w:tcPr>
            <w:tcW w:w="4428" w:type="dxa"/>
          </w:tcPr>
          <w:p w14:paraId="0356E671" w14:textId="77777777" w:rsidR="00616BC0" w:rsidRPr="00701F94" w:rsidRDefault="00616BC0" w:rsidP="00616BC0"/>
        </w:tc>
        <w:tc>
          <w:tcPr>
            <w:tcW w:w="4428" w:type="dxa"/>
          </w:tcPr>
          <w:p w14:paraId="37D32DD4" w14:textId="77777777" w:rsidR="00616BC0" w:rsidRPr="00701F94" w:rsidRDefault="00616BC0" w:rsidP="00616BC0"/>
        </w:tc>
      </w:tr>
      <w:tr w:rsidR="00616BC0" w:rsidRPr="00701F94" w14:paraId="3A06F4A1" w14:textId="77777777" w:rsidTr="00616BC0">
        <w:tc>
          <w:tcPr>
            <w:tcW w:w="4428" w:type="dxa"/>
          </w:tcPr>
          <w:p w14:paraId="6B4B6DCE" w14:textId="77777777" w:rsidR="00616BC0" w:rsidRPr="00701F94" w:rsidRDefault="00616BC0" w:rsidP="00616BC0">
            <w:r w:rsidRPr="00701F94">
              <w:t>Designation:</w:t>
            </w:r>
          </w:p>
        </w:tc>
        <w:tc>
          <w:tcPr>
            <w:tcW w:w="4428" w:type="dxa"/>
          </w:tcPr>
          <w:p w14:paraId="47C05EF0" w14:textId="77777777" w:rsidR="00616BC0" w:rsidRPr="00701F94" w:rsidRDefault="00616BC0" w:rsidP="00616BC0">
            <w:r w:rsidRPr="00701F94">
              <w:t>Designation:</w:t>
            </w:r>
          </w:p>
        </w:tc>
      </w:tr>
      <w:tr w:rsidR="00616BC0" w:rsidRPr="00701F94" w14:paraId="6E88803F" w14:textId="77777777" w:rsidTr="00616BC0">
        <w:tc>
          <w:tcPr>
            <w:tcW w:w="4428" w:type="dxa"/>
          </w:tcPr>
          <w:p w14:paraId="37E39D5B" w14:textId="77777777" w:rsidR="00616BC0" w:rsidRPr="00701F94" w:rsidRDefault="00616BC0" w:rsidP="00616BC0"/>
        </w:tc>
        <w:tc>
          <w:tcPr>
            <w:tcW w:w="4428" w:type="dxa"/>
          </w:tcPr>
          <w:p w14:paraId="32186FDF" w14:textId="77777777" w:rsidR="00616BC0" w:rsidRPr="00701F94" w:rsidRDefault="00616BC0" w:rsidP="00616BC0"/>
        </w:tc>
      </w:tr>
      <w:tr w:rsidR="00616BC0" w:rsidRPr="00701F94" w14:paraId="0744B2DC" w14:textId="77777777" w:rsidTr="00616BC0">
        <w:tc>
          <w:tcPr>
            <w:tcW w:w="4428" w:type="dxa"/>
          </w:tcPr>
          <w:p w14:paraId="05ACE09C" w14:textId="77777777" w:rsidR="00616BC0" w:rsidRPr="00701F94" w:rsidRDefault="00616BC0" w:rsidP="00616BC0">
            <w:r w:rsidRPr="00701F94">
              <w:t>Date:</w:t>
            </w:r>
          </w:p>
        </w:tc>
        <w:tc>
          <w:tcPr>
            <w:tcW w:w="4428" w:type="dxa"/>
          </w:tcPr>
          <w:p w14:paraId="54316D8E" w14:textId="77777777" w:rsidR="00616BC0" w:rsidRPr="00701F94" w:rsidRDefault="00616BC0" w:rsidP="00616BC0">
            <w:r w:rsidRPr="00701F94">
              <w:t>Date:</w:t>
            </w:r>
          </w:p>
        </w:tc>
      </w:tr>
      <w:tr w:rsidR="00616BC0" w:rsidRPr="00701F94" w14:paraId="22E56340" w14:textId="77777777" w:rsidTr="00616BC0">
        <w:tc>
          <w:tcPr>
            <w:tcW w:w="4428" w:type="dxa"/>
          </w:tcPr>
          <w:p w14:paraId="718E6654" w14:textId="77777777" w:rsidR="00616BC0" w:rsidRPr="00701F94" w:rsidRDefault="00616BC0" w:rsidP="00616BC0"/>
        </w:tc>
        <w:tc>
          <w:tcPr>
            <w:tcW w:w="4428" w:type="dxa"/>
          </w:tcPr>
          <w:p w14:paraId="7EF89E7F" w14:textId="77777777" w:rsidR="00616BC0" w:rsidRPr="00701F94" w:rsidRDefault="00616BC0" w:rsidP="00616BC0"/>
        </w:tc>
      </w:tr>
    </w:tbl>
    <w:p w14:paraId="551D647E" w14:textId="77777777" w:rsidR="00616BC0" w:rsidRPr="00701F94" w:rsidRDefault="00616BC0" w:rsidP="00616BC0">
      <w:pPr>
        <w:jc w:val="center"/>
        <w:rPr>
          <w:b/>
          <w:bCs/>
          <w:sz w:val="28"/>
        </w:rPr>
        <w:sectPr w:rsidR="00616BC0" w:rsidRPr="00701F94">
          <w:pgSz w:w="12240" w:h="15840"/>
          <w:pgMar w:top="1440" w:right="1800" w:bottom="1440" w:left="1800" w:header="720" w:footer="720" w:gutter="0"/>
          <w:cols w:space="720"/>
          <w:noEndnote/>
        </w:sectPr>
      </w:pPr>
    </w:p>
    <w:p w14:paraId="228036FC" w14:textId="77777777" w:rsidR="00D90189" w:rsidRDefault="00D90189" w:rsidP="00BD0840"/>
    <w:sectPr w:rsidR="00D901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B52D" w14:textId="77777777" w:rsidR="00D76391" w:rsidRDefault="00D76391" w:rsidP="00D90189">
      <w:r>
        <w:separator/>
      </w:r>
    </w:p>
  </w:endnote>
  <w:endnote w:type="continuationSeparator" w:id="0">
    <w:p w14:paraId="5F2118E2" w14:textId="77777777" w:rsidR="00D76391" w:rsidRDefault="00D76391" w:rsidP="00D9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52C5" w14:textId="77777777" w:rsidR="00D76391" w:rsidRDefault="00D76391" w:rsidP="00D90189">
      <w:r>
        <w:separator/>
      </w:r>
    </w:p>
  </w:footnote>
  <w:footnote w:type="continuationSeparator" w:id="0">
    <w:p w14:paraId="1A3A5E37" w14:textId="77777777" w:rsidR="00D76391" w:rsidRDefault="00D76391" w:rsidP="00D90189">
      <w:r>
        <w:continuationSeparator/>
      </w:r>
    </w:p>
  </w:footnote>
  <w:footnote w:id="1">
    <w:p w14:paraId="4E06E3D4" w14:textId="77777777" w:rsidR="00D419EF" w:rsidRDefault="00D419EF" w:rsidP="00D90189">
      <w:pPr>
        <w:rPr>
          <w:i/>
          <w:sz w:val="20"/>
        </w:rPr>
      </w:pPr>
      <w:r>
        <w:rPr>
          <w:rStyle w:val="FootnoteReference"/>
          <w:sz w:val="20"/>
        </w:rPr>
        <w:footnoteRef/>
      </w:r>
      <w:r>
        <w:rPr>
          <w:sz w:val="20"/>
        </w:rPr>
        <w:t xml:space="preserve"> </w:t>
      </w:r>
      <w:r>
        <w:rPr>
          <w:i/>
          <w:sz w:val="20"/>
        </w:rPr>
        <w:t>Should follow immediately or soon after Tender closing.</w:t>
      </w:r>
    </w:p>
    <w:p w14:paraId="795F2AAE" w14:textId="77777777" w:rsidR="00D419EF" w:rsidRDefault="00D419EF" w:rsidP="00D90189">
      <w:pPr>
        <w:pStyle w:val="FootnoteText"/>
      </w:pPr>
    </w:p>
  </w:footnote>
  <w:footnote w:id="2">
    <w:p w14:paraId="52F56047" w14:textId="77777777" w:rsidR="00D419EF" w:rsidRDefault="00D419EF" w:rsidP="00D90189">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2A7B626E" w14:textId="77777777" w:rsidR="00D419EF" w:rsidRDefault="00D419EF" w:rsidP="00D90189">
      <w:pPr>
        <w:pStyle w:val="FootnoteText"/>
      </w:pPr>
    </w:p>
  </w:footnote>
  <w:footnote w:id="3">
    <w:p w14:paraId="5A7BD93F" w14:textId="4690A614" w:rsidR="00D419EF" w:rsidRDefault="00D419EF" w:rsidP="00D90189">
      <w:pPr>
        <w:rPr>
          <w:i/>
          <w:sz w:val="20"/>
        </w:rPr>
      </w:pPr>
    </w:p>
    <w:p w14:paraId="5C4A2412" w14:textId="77777777" w:rsidR="00D419EF" w:rsidRDefault="00D419EF" w:rsidP="00D90189">
      <w:pPr>
        <w:pStyle w:val="FootnoteText"/>
      </w:pPr>
    </w:p>
  </w:footnote>
  <w:footnote w:id="4">
    <w:p w14:paraId="2356ACBE" w14:textId="77777777" w:rsidR="00D419EF" w:rsidRDefault="00D419EF" w:rsidP="00616BC0">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4F2DC592" w14:textId="77777777" w:rsidR="00D419EF" w:rsidRDefault="00D419EF" w:rsidP="00616BC0">
      <w:pPr>
        <w:pStyle w:val="ListContinue2"/>
        <w:ind w:left="0"/>
        <w:rPr>
          <w:i/>
          <w:iCs/>
        </w:rPr>
      </w:pPr>
      <w:r>
        <w:rPr>
          <w:i/>
          <w:iCs/>
        </w:rPr>
        <w:t>associated with the inspection which should be completed on a priority basis.</w:t>
      </w:r>
    </w:p>
    <w:p w14:paraId="2A0155FF" w14:textId="77777777" w:rsidR="00D419EF" w:rsidRDefault="00D419EF" w:rsidP="00616BC0">
      <w:pPr>
        <w:pStyle w:val="FootnoteText"/>
      </w:pPr>
    </w:p>
  </w:footnote>
  <w:footnote w:id="5">
    <w:p w14:paraId="104CD6F4" w14:textId="77777777" w:rsidR="00D419EF" w:rsidRDefault="00D419EF" w:rsidP="00616BC0">
      <w:pPr>
        <w:rPr>
          <w:i/>
          <w:iCs/>
          <w:sz w:val="20"/>
        </w:rPr>
      </w:pPr>
      <w:r>
        <w:rPr>
          <w:rStyle w:val="FootnoteReference"/>
          <w:i/>
          <w:iCs/>
          <w:sz w:val="20"/>
        </w:rPr>
        <w:footnoteRef/>
      </w:r>
      <w:r>
        <w:rPr>
          <w:i/>
          <w:iCs/>
          <w:sz w:val="20"/>
        </w:rPr>
        <w:t xml:space="preserve"> Where terms not defined in INCOTERMS are used in the Tender Documents, Purchaser should define the same,spelling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9D57" w14:textId="77777777" w:rsidR="00D419EF" w:rsidRDefault="00D419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6DFE21" w14:textId="77777777" w:rsidR="00D419EF" w:rsidRDefault="00D419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FA93" w14:textId="77777777" w:rsidR="00D419EF" w:rsidRDefault="00D419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4F52">
      <w:rPr>
        <w:rStyle w:val="PageNumber"/>
        <w:noProof/>
      </w:rPr>
      <w:t>5</w:t>
    </w:r>
    <w:r>
      <w:rPr>
        <w:rStyle w:val="PageNumber"/>
      </w:rPr>
      <w:fldChar w:fldCharType="end"/>
    </w:r>
  </w:p>
  <w:p w14:paraId="6A5BD9AD" w14:textId="77777777" w:rsidR="00D419EF" w:rsidRDefault="00D419EF">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15:restartNumberingAfterBreak="0">
    <w:nsid w:val="0DDE2FE5"/>
    <w:multiLevelType w:val="hybridMultilevel"/>
    <w:tmpl w:val="9586BCB8"/>
    <w:lvl w:ilvl="0" w:tplc="8F6C8B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8552B1"/>
    <w:multiLevelType w:val="hybridMultilevel"/>
    <w:tmpl w:val="16E4873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51542EB"/>
    <w:multiLevelType w:val="hybridMultilevel"/>
    <w:tmpl w:val="D66806D0"/>
    <w:lvl w:ilvl="0" w:tplc="5A4EB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224BCC"/>
    <w:multiLevelType w:val="hybridMultilevel"/>
    <w:tmpl w:val="4998A12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C2304A3"/>
    <w:multiLevelType w:val="hybridMultilevel"/>
    <w:tmpl w:val="60BEBB34"/>
    <w:lvl w:ilvl="0" w:tplc="B59EE7B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9" w15:restartNumberingAfterBreak="0">
    <w:nsid w:val="3009793E"/>
    <w:multiLevelType w:val="hybridMultilevel"/>
    <w:tmpl w:val="2804856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2"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457506"/>
    <w:multiLevelType w:val="hybridMultilevel"/>
    <w:tmpl w:val="D3063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num w:numId="1" w16cid:durableId="543953733">
    <w:abstractNumId w:val="7"/>
  </w:num>
  <w:num w:numId="2" w16cid:durableId="473258791">
    <w:abstractNumId w:val="1"/>
  </w:num>
  <w:num w:numId="3" w16cid:durableId="1549102413">
    <w:abstractNumId w:val="4"/>
  </w:num>
  <w:num w:numId="4" w16cid:durableId="1054736414">
    <w:abstractNumId w:val="8"/>
  </w:num>
  <w:num w:numId="5" w16cid:durableId="1264923445">
    <w:abstractNumId w:val="3"/>
  </w:num>
  <w:num w:numId="6" w16cid:durableId="1679457860">
    <w:abstractNumId w:val="12"/>
  </w:num>
  <w:num w:numId="7" w16cid:durableId="888611897">
    <w:abstractNumId w:val="18"/>
  </w:num>
  <w:num w:numId="8" w16cid:durableId="1600872621">
    <w:abstractNumId w:val="14"/>
  </w:num>
  <w:num w:numId="9" w16cid:durableId="1306739855">
    <w:abstractNumId w:val="16"/>
  </w:num>
  <w:num w:numId="10" w16cid:durableId="1817795412">
    <w:abstractNumId w:val="0"/>
  </w:num>
  <w:num w:numId="11" w16cid:durableId="1755125327">
    <w:abstractNumId w:val="11"/>
  </w:num>
  <w:num w:numId="12" w16cid:durableId="840700211">
    <w:abstractNumId w:val="10"/>
  </w:num>
  <w:num w:numId="13" w16cid:durableId="1467894092">
    <w:abstractNumId w:val="15"/>
  </w:num>
  <w:num w:numId="14" w16cid:durableId="1522861195">
    <w:abstractNumId w:val="2"/>
  </w:num>
  <w:num w:numId="15" w16cid:durableId="39939152">
    <w:abstractNumId w:val="17"/>
  </w:num>
  <w:num w:numId="16" w16cid:durableId="1715301702">
    <w:abstractNumId w:val="13"/>
  </w:num>
  <w:num w:numId="17" w16cid:durableId="176772776">
    <w:abstractNumId w:val="9"/>
  </w:num>
  <w:num w:numId="18" w16cid:durableId="1004474372">
    <w:abstractNumId w:val="6"/>
  </w:num>
  <w:num w:numId="19" w16cid:durableId="1736314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CC"/>
    <w:rsid w:val="000011C6"/>
    <w:rsid w:val="00002390"/>
    <w:rsid w:val="000043B8"/>
    <w:rsid w:val="00013939"/>
    <w:rsid w:val="00020A2B"/>
    <w:rsid w:val="000318F4"/>
    <w:rsid w:val="00036C7E"/>
    <w:rsid w:val="000446F5"/>
    <w:rsid w:val="0004552D"/>
    <w:rsid w:val="000532D6"/>
    <w:rsid w:val="00054291"/>
    <w:rsid w:val="00054D48"/>
    <w:rsid w:val="00056870"/>
    <w:rsid w:val="00057C14"/>
    <w:rsid w:val="000610D9"/>
    <w:rsid w:val="00062C82"/>
    <w:rsid w:val="000651F8"/>
    <w:rsid w:val="00070A72"/>
    <w:rsid w:val="00086774"/>
    <w:rsid w:val="000925D1"/>
    <w:rsid w:val="000A65D7"/>
    <w:rsid w:val="000A6D88"/>
    <w:rsid w:val="000B0648"/>
    <w:rsid w:val="000B4C2A"/>
    <w:rsid w:val="000B5528"/>
    <w:rsid w:val="000B7FCD"/>
    <w:rsid w:val="000C0A4A"/>
    <w:rsid w:val="000C6320"/>
    <w:rsid w:val="000C7989"/>
    <w:rsid w:val="000D658D"/>
    <w:rsid w:val="000E0514"/>
    <w:rsid w:val="000E3EB0"/>
    <w:rsid w:val="000E4BA1"/>
    <w:rsid w:val="000E56F2"/>
    <w:rsid w:val="000F1112"/>
    <w:rsid w:val="000F5104"/>
    <w:rsid w:val="000F6427"/>
    <w:rsid w:val="000F793F"/>
    <w:rsid w:val="00106856"/>
    <w:rsid w:val="00113E2C"/>
    <w:rsid w:val="00127A0B"/>
    <w:rsid w:val="00127F1B"/>
    <w:rsid w:val="00131428"/>
    <w:rsid w:val="0013320C"/>
    <w:rsid w:val="00133C7F"/>
    <w:rsid w:val="00136BD3"/>
    <w:rsid w:val="00147DA2"/>
    <w:rsid w:val="0015427C"/>
    <w:rsid w:val="00172F7E"/>
    <w:rsid w:val="001749B3"/>
    <w:rsid w:val="00182A31"/>
    <w:rsid w:val="00183834"/>
    <w:rsid w:val="001855F6"/>
    <w:rsid w:val="001920DB"/>
    <w:rsid w:val="00192248"/>
    <w:rsid w:val="00197EF3"/>
    <w:rsid w:val="001A722A"/>
    <w:rsid w:val="001B1B18"/>
    <w:rsid w:val="001C0B27"/>
    <w:rsid w:val="001C5723"/>
    <w:rsid w:val="001C5963"/>
    <w:rsid w:val="001D0DD9"/>
    <w:rsid w:val="001E5ED2"/>
    <w:rsid w:val="001F1826"/>
    <w:rsid w:val="001F6354"/>
    <w:rsid w:val="001F65F3"/>
    <w:rsid w:val="00203757"/>
    <w:rsid w:val="00206A0B"/>
    <w:rsid w:val="00213775"/>
    <w:rsid w:val="002139A2"/>
    <w:rsid w:val="00216E5D"/>
    <w:rsid w:val="002246F6"/>
    <w:rsid w:val="00231DE5"/>
    <w:rsid w:val="00234FB1"/>
    <w:rsid w:val="00236E36"/>
    <w:rsid w:val="00246D73"/>
    <w:rsid w:val="00263F1D"/>
    <w:rsid w:val="00277F90"/>
    <w:rsid w:val="00283629"/>
    <w:rsid w:val="00285887"/>
    <w:rsid w:val="00287D70"/>
    <w:rsid w:val="00290FB3"/>
    <w:rsid w:val="00292DE6"/>
    <w:rsid w:val="002944BD"/>
    <w:rsid w:val="002B545E"/>
    <w:rsid w:val="002B54B0"/>
    <w:rsid w:val="002C3797"/>
    <w:rsid w:val="002D6132"/>
    <w:rsid w:val="002E194F"/>
    <w:rsid w:val="002E1ED1"/>
    <w:rsid w:val="002F0A6A"/>
    <w:rsid w:val="002F3C36"/>
    <w:rsid w:val="002F3DE8"/>
    <w:rsid w:val="002F592C"/>
    <w:rsid w:val="00303763"/>
    <w:rsid w:val="003058CD"/>
    <w:rsid w:val="00311BEE"/>
    <w:rsid w:val="00312140"/>
    <w:rsid w:val="00320FC2"/>
    <w:rsid w:val="003254BB"/>
    <w:rsid w:val="0032698F"/>
    <w:rsid w:val="00326AC2"/>
    <w:rsid w:val="00334759"/>
    <w:rsid w:val="003419B6"/>
    <w:rsid w:val="0036095D"/>
    <w:rsid w:val="00365F57"/>
    <w:rsid w:val="003722E9"/>
    <w:rsid w:val="00373E13"/>
    <w:rsid w:val="003840DD"/>
    <w:rsid w:val="0039075B"/>
    <w:rsid w:val="003A2ADE"/>
    <w:rsid w:val="003A5819"/>
    <w:rsid w:val="003C51CE"/>
    <w:rsid w:val="003C6CA4"/>
    <w:rsid w:val="003D1A5C"/>
    <w:rsid w:val="003E04FD"/>
    <w:rsid w:val="003F011B"/>
    <w:rsid w:val="003F0852"/>
    <w:rsid w:val="003F1292"/>
    <w:rsid w:val="00404C52"/>
    <w:rsid w:val="004057C2"/>
    <w:rsid w:val="00405CAC"/>
    <w:rsid w:val="00406A8B"/>
    <w:rsid w:val="004127A1"/>
    <w:rsid w:val="00423F14"/>
    <w:rsid w:val="00426BDD"/>
    <w:rsid w:val="00435F26"/>
    <w:rsid w:val="00441C7C"/>
    <w:rsid w:val="00443D6F"/>
    <w:rsid w:val="00450EDE"/>
    <w:rsid w:val="00453B0B"/>
    <w:rsid w:val="00457AFB"/>
    <w:rsid w:val="00464757"/>
    <w:rsid w:val="00465A00"/>
    <w:rsid w:val="0047085D"/>
    <w:rsid w:val="00471845"/>
    <w:rsid w:val="0047203D"/>
    <w:rsid w:val="004747C5"/>
    <w:rsid w:val="00483571"/>
    <w:rsid w:val="00490D56"/>
    <w:rsid w:val="00494AB3"/>
    <w:rsid w:val="004A0D44"/>
    <w:rsid w:val="004A5E68"/>
    <w:rsid w:val="004A70D0"/>
    <w:rsid w:val="004A7304"/>
    <w:rsid w:val="004A7739"/>
    <w:rsid w:val="004C2383"/>
    <w:rsid w:val="004C7516"/>
    <w:rsid w:val="004D38C8"/>
    <w:rsid w:val="004D5555"/>
    <w:rsid w:val="004D7113"/>
    <w:rsid w:val="004E100A"/>
    <w:rsid w:val="004E2257"/>
    <w:rsid w:val="004E2384"/>
    <w:rsid w:val="004E2FAE"/>
    <w:rsid w:val="004E52DE"/>
    <w:rsid w:val="004E6212"/>
    <w:rsid w:val="004E6F36"/>
    <w:rsid w:val="004F0E75"/>
    <w:rsid w:val="004F256E"/>
    <w:rsid w:val="004F5960"/>
    <w:rsid w:val="004F6F6A"/>
    <w:rsid w:val="005027A3"/>
    <w:rsid w:val="00505250"/>
    <w:rsid w:val="005128F0"/>
    <w:rsid w:val="00512BF2"/>
    <w:rsid w:val="005144B6"/>
    <w:rsid w:val="00517583"/>
    <w:rsid w:val="005178BC"/>
    <w:rsid w:val="00520992"/>
    <w:rsid w:val="00526594"/>
    <w:rsid w:val="00530B04"/>
    <w:rsid w:val="005335ED"/>
    <w:rsid w:val="005367E2"/>
    <w:rsid w:val="00536BFC"/>
    <w:rsid w:val="0053756B"/>
    <w:rsid w:val="00540795"/>
    <w:rsid w:val="00543FCF"/>
    <w:rsid w:val="0054499E"/>
    <w:rsid w:val="00545C69"/>
    <w:rsid w:val="00545E05"/>
    <w:rsid w:val="0055015A"/>
    <w:rsid w:val="00554436"/>
    <w:rsid w:val="00571B06"/>
    <w:rsid w:val="0057402E"/>
    <w:rsid w:val="00575755"/>
    <w:rsid w:val="00577180"/>
    <w:rsid w:val="00582028"/>
    <w:rsid w:val="00590958"/>
    <w:rsid w:val="005A0364"/>
    <w:rsid w:val="005A16C1"/>
    <w:rsid w:val="005B2BD9"/>
    <w:rsid w:val="005B7769"/>
    <w:rsid w:val="005C745D"/>
    <w:rsid w:val="005D175F"/>
    <w:rsid w:val="005D1B36"/>
    <w:rsid w:val="005D4F52"/>
    <w:rsid w:val="005D5E1E"/>
    <w:rsid w:val="005D765B"/>
    <w:rsid w:val="005E43EC"/>
    <w:rsid w:val="005E490C"/>
    <w:rsid w:val="005E5591"/>
    <w:rsid w:val="005F3080"/>
    <w:rsid w:val="005F3E19"/>
    <w:rsid w:val="006006B3"/>
    <w:rsid w:val="00600708"/>
    <w:rsid w:val="006101B2"/>
    <w:rsid w:val="00611887"/>
    <w:rsid w:val="006164C3"/>
    <w:rsid w:val="00616BC0"/>
    <w:rsid w:val="006200B6"/>
    <w:rsid w:val="00621FB4"/>
    <w:rsid w:val="00632003"/>
    <w:rsid w:val="0064051B"/>
    <w:rsid w:val="00642631"/>
    <w:rsid w:val="00644C9C"/>
    <w:rsid w:val="00653473"/>
    <w:rsid w:val="00671EDA"/>
    <w:rsid w:val="00675ABE"/>
    <w:rsid w:val="00677657"/>
    <w:rsid w:val="00680847"/>
    <w:rsid w:val="00684039"/>
    <w:rsid w:val="00695C13"/>
    <w:rsid w:val="006A006E"/>
    <w:rsid w:val="006A0F2E"/>
    <w:rsid w:val="006A1B52"/>
    <w:rsid w:val="006A544B"/>
    <w:rsid w:val="006A7C47"/>
    <w:rsid w:val="006B24A9"/>
    <w:rsid w:val="006B7270"/>
    <w:rsid w:val="006C0586"/>
    <w:rsid w:val="006C7E89"/>
    <w:rsid w:val="006F1A62"/>
    <w:rsid w:val="006F2816"/>
    <w:rsid w:val="006F7C90"/>
    <w:rsid w:val="00703DD3"/>
    <w:rsid w:val="00711118"/>
    <w:rsid w:val="00712856"/>
    <w:rsid w:val="00713FBA"/>
    <w:rsid w:val="00724DA4"/>
    <w:rsid w:val="0072710E"/>
    <w:rsid w:val="007306CB"/>
    <w:rsid w:val="00745542"/>
    <w:rsid w:val="00752986"/>
    <w:rsid w:val="00755630"/>
    <w:rsid w:val="00755AF1"/>
    <w:rsid w:val="00765A97"/>
    <w:rsid w:val="00772316"/>
    <w:rsid w:val="00773244"/>
    <w:rsid w:val="00780618"/>
    <w:rsid w:val="00782F08"/>
    <w:rsid w:val="00783379"/>
    <w:rsid w:val="00790DEB"/>
    <w:rsid w:val="00791CB1"/>
    <w:rsid w:val="007929F5"/>
    <w:rsid w:val="0079362F"/>
    <w:rsid w:val="007C32EC"/>
    <w:rsid w:val="007C615F"/>
    <w:rsid w:val="007E34BB"/>
    <w:rsid w:val="00801C3E"/>
    <w:rsid w:val="00803C81"/>
    <w:rsid w:val="00823D4F"/>
    <w:rsid w:val="00833D85"/>
    <w:rsid w:val="008360CC"/>
    <w:rsid w:val="00837A9F"/>
    <w:rsid w:val="00841A92"/>
    <w:rsid w:val="00852270"/>
    <w:rsid w:val="00886383"/>
    <w:rsid w:val="008921CF"/>
    <w:rsid w:val="008949D7"/>
    <w:rsid w:val="00894CCF"/>
    <w:rsid w:val="008A523D"/>
    <w:rsid w:val="008B3263"/>
    <w:rsid w:val="008D1789"/>
    <w:rsid w:val="008D276D"/>
    <w:rsid w:val="008D4BC9"/>
    <w:rsid w:val="008D7474"/>
    <w:rsid w:val="008E0830"/>
    <w:rsid w:val="008E446C"/>
    <w:rsid w:val="008E499F"/>
    <w:rsid w:val="008E7C64"/>
    <w:rsid w:val="008F1D71"/>
    <w:rsid w:val="008F312A"/>
    <w:rsid w:val="008F478E"/>
    <w:rsid w:val="009011B6"/>
    <w:rsid w:val="00901F33"/>
    <w:rsid w:val="00912CEA"/>
    <w:rsid w:val="009172AF"/>
    <w:rsid w:val="00917E09"/>
    <w:rsid w:val="009211AE"/>
    <w:rsid w:val="00936B5B"/>
    <w:rsid w:val="00947927"/>
    <w:rsid w:val="0096163C"/>
    <w:rsid w:val="00966DC8"/>
    <w:rsid w:val="00972FCA"/>
    <w:rsid w:val="009762DF"/>
    <w:rsid w:val="00984B2B"/>
    <w:rsid w:val="00992937"/>
    <w:rsid w:val="00994480"/>
    <w:rsid w:val="00995983"/>
    <w:rsid w:val="009A126A"/>
    <w:rsid w:val="009A3D01"/>
    <w:rsid w:val="009A3DB4"/>
    <w:rsid w:val="009B0FAC"/>
    <w:rsid w:val="009B2F12"/>
    <w:rsid w:val="009B6CC4"/>
    <w:rsid w:val="009B7417"/>
    <w:rsid w:val="009B751A"/>
    <w:rsid w:val="009C0439"/>
    <w:rsid w:val="009C09A2"/>
    <w:rsid w:val="009C0F93"/>
    <w:rsid w:val="009C396D"/>
    <w:rsid w:val="009D1967"/>
    <w:rsid w:val="009D2AFF"/>
    <w:rsid w:val="009D350D"/>
    <w:rsid w:val="009E4755"/>
    <w:rsid w:val="009E5DC7"/>
    <w:rsid w:val="009E7385"/>
    <w:rsid w:val="00A01AEA"/>
    <w:rsid w:val="00A01CCC"/>
    <w:rsid w:val="00A0764B"/>
    <w:rsid w:val="00A13DB7"/>
    <w:rsid w:val="00A13EA3"/>
    <w:rsid w:val="00A21B03"/>
    <w:rsid w:val="00A25022"/>
    <w:rsid w:val="00A309F7"/>
    <w:rsid w:val="00A32EE5"/>
    <w:rsid w:val="00A371C1"/>
    <w:rsid w:val="00A43926"/>
    <w:rsid w:val="00A47AD3"/>
    <w:rsid w:val="00A53C0C"/>
    <w:rsid w:val="00A549A8"/>
    <w:rsid w:val="00A56A00"/>
    <w:rsid w:val="00A56E53"/>
    <w:rsid w:val="00A70537"/>
    <w:rsid w:val="00A72D07"/>
    <w:rsid w:val="00A81399"/>
    <w:rsid w:val="00A82A01"/>
    <w:rsid w:val="00A85017"/>
    <w:rsid w:val="00A9346F"/>
    <w:rsid w:val="00AB706C"/>
    <w:rsid w:val="00AC3C45"/>
    <w:rsid w:val="00AC5FE3"/>
    <w:rsid w:val="00AD2D52"/>
    <w:rsid w:val="00AD3F79"/>
    <w:rsid w:val="00AD3FB0"/>
    <w:rsid w:val="00AE4859"/>
    <w:rsid w:val="00AF7EB3"/>
    <w:rsid w:val="00B1089B"/>
    <w:rsid w:val="00B12B0F"/>
    <w:rsid w:val="00B1372E"/>
    <w:rsid w:val="00B13C7B"/>
    <w:rsid w:val="00B20CD5"/>
    <w:rsid w:val="00B23239"/>
    <w:rsid w:val="00B36003"/>
    <w:rsid w:val="00B52701"/>
    <w:rsid w:val="00B7285A"/>
    <w:rsid w:val="00B74E70"/>
    <w:rsid w:val="00B85451"/>
    <w:rsid w:val="00B93FD5"/>
    <w:rsid w:val="00B95E70"/>
    <w:rsid w:val="00BA1C7E"/>
    <w:rsid w:val="00BA4497"/>
    <w:rsid w:val="00BA4CDC"/>
    <w:rsid w:val="00BB431A"/>
    <w:rsid w:val="00BB645C"/>
    <w:rsid w:val="00BC4205"/>
    <w:rsid w:val="00BC5835"/>
    <w:rsid w:val="00BC5C79"/>
    <w:rsid w:val="00BD0840"/>
    <w:rsid w:val="00BD1204"/>
    <w:rsid w:val="00BD35F9"/>
    <w:rsid w:val="00BD4B6D"/>
    <w:rsid w:val="00BE1420"/>
    <w:rsid w:val="00BE322B"/>
    <w:rsid w:val="00BE594E"/>
    <w:rsid w:val="00BE5F1E"/>
    <w:rsid w:val="00BE7B96"/>
    <w:rsid w:val="00BF0E53"/>
    <w:rsid w:val="00C14C4D"/>
    <w:rsid w:val="00C14ED1"/>
    <w:rsid w:val="00C15CA7"/>
    <w:rsid w:val="00C24E52"/>
    <w:rsid w:val="00C26990"/>
    <w:rsid w:val="00C26C0E"/>
    <w:rsid w:val="00C30D77"/>
    <w:rsid w:val="00C409CE"/>
    <w:rsid w:val="00C50E40"/>
    <w:rsid w:val="00C5330E"/>
    <w:rsid w:val="00C64BF3"/>
    <w:rsid w:val="00C66B9C"/>
    <w:rsid w:val="00C71EEF"/>
    <w:rsid w:val="00C73246"/>
    <w:rsid w:val="00C74256"/>
    <w:rsid w:val="00C753D9"/>
    <w:rsid w:val="00C91AE3"/>
    <w:rsid w:val="00CB1C75"/>
    <w:rsid w:val="00CB687F"/>
    <w:rsid w:val="00CC3781"/>
    <w:rsid w:val="00CD5E5D"/>
    <w:rsid w:val="00CE14ED"/>
    <w:rsid w:val="00CE40F1"/>
    <w:rsid w:val="00CE55B2"/>
    <w:rsid w:val="00CF2B41"/>
    <w:rsid w:val="00CF3382"/>
    <w:rsid w:val="00CF6219"/>
    <w:rsid w:val="00D1155C"/>
    <w:rsid w:val="00D15E04"/>
    <w:rsid w:val="00D24040"/>
    <w:rsid w:val="00D315D5"/>
    <w:rsid w:val="00D31B54"/>
    <w:rsid w:val="00D3367F"/>
    <w:rsid w:val="00D419EF"/>
    <w:rsid w:val="00D65264"/>
    <w:rsid w:val="00D66B60"/>
    <w:rsid w:val="00D75063"/>
    <w:rsid w:val="00D76391"/>
    <w:rsid w:val="00D90189"/>
    <w:rsid w:val="00D97518"/>
    <w:rsid w:val="00DB24D9"/>
    <w:rsid w:val="00DB32DC"/>
    <w:rsid w:val="00DB3ABD"/>
    <w:rsid w:val="00DB7EA8"/>
    <w:rsid w:val="00DC330C"/>
    <w:rsid w:val="00DE00B9"/>
    <w:rsid w:val="00DF101C"/>
    <w:rsid w:val="00DF1512"/>
    <w:rsid w:val="00DF47EA"/>
    <w:rsid w:val="00E06DB4"/>
    <w:rsid w:val="00E0715D"/>
    <w:rsid w:val="00E11D91"/>
    <w:rsid w:val="00E13356"/>
    <w:rsid w:val="00E14142"/>
    <w:rsid w:val="00E40DC4"/>
    <w:rsid w:val="00E45AB5"/>
    <w:rsid w:val="00E4726A"/>
    <w:rsid w:val="00E50A25"/>
    <w:rsid w:val="00E51647"/>
    <w:rsid w:val="00E5509C"/>
    <w:rsid w:val="00E61AD9"/>
    <w:rsid w:val="00E64283"/>
    <w:rsid w:val="00E96DF6"/>
    <w:rsid w:val="00EA7FB7"/>
    <w:rsid w:val="00EB0D88"/>
    <w:rsid w:val="00EB25CC"/>
    <w:rsid w:val="00EB3169"/>
    <w:rsid w:val="00EB3849"/>
    <w:rsid w:val="00EB4238"/>
    <w:rsid w:val="00EC0269"/>
    <w:rsid w:val="00EC7399"/>
    <w:rsid w:val="00EC78DF"/>
    <w:rsid w:val="00ED2DD4"/>
    <w:rsid w:val="00ED6FC6"/>
    <w:rsid w:val="00EE2766"/>
    <w:rsid w:val="00EF0B0D"/>
    <w:rsid w:val="00EF1F71"/>
    <w:rsid w:val="00EF2243"/>
    <w:rsid w:val="00EF2F4A"/>
    <w:rsid w:val="00EF6E67"/>
    <w:rsid w:val="00EF70D7"/>
    <w:rsid w:val="00F016BA"/>
    <w:rsid w:val="00F04104"/>
    <w:rsid w:val="00F04244"/>
    <w:rsid w:val="00F06760"/>
    <w:rsid w:val="00F12C34"/>
    <w:rsid w:val="00F203E0"/>
    <w:rsid w:val="00F2138F"/>
    <w:rsid w:val="00F23586"/>
    <w:rsid w:val="00F27B0A"/>
    <w:rsid w:val="00F368E0"/>
    <w:rsid w:val="00F43DD6"/>
    <w:rsid w:val="00F451ED"/>
    <w:rsid w:val="00F5128C"/>
    <w:rsid w:val="00F53357"/>
    <w:rsid w:val="00F5536F"/>
    <w:rsid w:val="00F5717E"/>
    <w:rsid w:val="00F64DCE"/>
    <w:rsid w:val="00F7027F"/>
    <w:rsid w:val="00F72F10"/>
    <w:rsid w:val="00F75CAE"/>
    <w:rsid w:val="00F75F10"/>
    <w:rsid w:val="00F93A74"/>
    <w:rsid w:val="00FA0173"/>
    <w:rsid w:val="00FB46E0"/>
    <w:rsid w:val="00FC1A42"/>
    <w:rsid w:val="00FF0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99CC6"/>
  <w15:docId w15:val="{2FDADECC-6E61-4D74-A6E3-5EF29B26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C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0189"/>
    <w:pPr>
      <w:keepNext/>
      <w:keepLines/>
      <w:spacing w:before="480"/>
      <w:outlineLvl w:val="0"/>
    </w:pPr>
    <w:rPr>
      <w:rFonts w:ascii="Cambria" w:hAnsi="Cambria"/>
      <w:b/>
      <w:bCs/>
      <w:color w:val="365F91"/>
      <w:sz w:val="28"/>
      <w:szCs w:val="28"/>
    </w:rPr>
  </w:style>
  <w:style w:type="paragraph" w:styleId="Heading7">
    <w:name w:val="heading 7"/>
    <w:basedOn w:val="Normal"/>
    <w:next w:val="Normal"/>
    <w:link w:val="Heading7Char"/>
    <w:uiPriority w:val="9"/>
    <w:unhideWhenUsed/>
    <w:qFormat/>
    <w:rsid w:val="00D90189"/>
    <w:pPr>
      <w:spacing w:before="240" w:after="60"/>
      <w:outlineLvl w:val="6"/>
    </w:pPr>
    <w:rPr>
      <w:rFonts w:ascii="Calibri" w:hAnsi="Calibri"/>
    </w:rPr>
  </w:style>
  <w:style w:type="paragraph" w:styleId="Heading9">
    <w:name w:val="heading 9"/>
    <w:basedOn w:val="Normal"/>
    <w:next w:val="Normal"/>
    <w:link w:val="Heading9Char"/>
    <w:qFormat/>
    <w:rsid w:val="00A01CCC"/>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189"/>
    <w:rPr>
      <w:rFonts w:ascii="Cambria" w:eastAsia="Times New Roman" w:hAnsi="Cambria" w:cs="Times New Roman"/>
      <w:b/>
      <w:bCs/>
      <w:color w:val="365F91"/>
      <w:sz w:val="28"/>
      <w:szCs w:val="28"/>
    </w:rPr>
  </w:style>
  <w:style w:type="character" w:customStyle="1" w:styleId="Heading9Char">
    <w:name w:val="Heading 9 Char"/>
    <w:basedOn w:val="DefaultParagraphFont"/>
    <w:link w:val="Heading9"/>
    <w:rsid w:val="00A01CCC"/>
    <w:rPr>
      <w:rFonts w:ascii="Times New Roman" w:eastAsia="Times New Roman" w:hAnsi="Times New Roman" w:cs="Times New Roman"/>
      <w:sz w:val="40"/>
      <w:szCs w:val="30"/>
    </w:rPr>
  </w:style>
  <w:style w:type="paragraph" w:styleId="BalloonText">
    <w:name w:val="Balloon Text"/>
    <w:basedOn w:val="Normal"/>
    <w:link w:val="BalloonTextChar"/>
    <w:uiPriority w:val="99"/>
    <w:semiHidden/>
    <w:unhideWhenUsed/>
    <w:rsid w:val="00A01CCC"/>
    <w:rPr>
      <w:rFonts w:ascii="Tahoma" w:hAnsi="Tahoma" w:cs="Tahoma"/>
      <w:sz w:val="16"/>
      <w:szCs w:val="16"/>
    </w:rPr>
  </w:style>
  <w:style w:type="character" w:customStyle="1" w:styleId="BalloonTextChar">
    <w:name w:val="Balloon Text Char"/>
    <w:basedOn w:val="DefaultParagraphFont"/>
    <w:link w:val="BalloonText"/>
    <w:uiPriority w:val="99"/>
    <w:semiHidden/>
    <w:rsid w:val="00A01CCC"/>
    <w:rPr>
      <w:rFonts w:ascii="Tahoma" w:eastAsia="Times New Roman" w:hAnsi="Tahoma" w:cs="Tahoma"/>
      <w:sz w:val="16"/>
      <w:szCs w:val="16"/>
    </w:rPr>
  </w:style>
  <w:style w:type="paragraph" w:styleId="ListParagraph">
    <w:name w:val="List Paragraph"/>
    <w:basedOn w:val="Normal"/>
    <w:uiPriority w:val="34"/>
    <w:qFormat/>
    <w:rsid w:val="00D90189"/>
    <w:pPr>
      <w:ind w:left="720"/>
      <w:contextualSpacing/>
    </w:pPr>
  </w:style>
  <w:style w:type="character" w:customStyle="1" w:styleId="Heading7Char">
    <w:name w:val="Heading 7 Char"/>
    <w:basedOn w:val="DefaultParagraphFont"/>
    <w:link w:val="Heading7"/>
    <w:uiPriority w:val="9"/>
    <w:rsid w:val="00D90189"/>
    <w:rPr>
      <w:rFonts w:ascii="Calibri" w:eastAsia="Times New Roman" w:hAnsi="Calibri" w:cs="Times New Roman"/>
      <w:sz w:val="24"/>
      <w:szCs w:val="24"/>
    </w:rPr>
  </w:style>
  <w:style w:type="paragraph" w:styleId="Date">
    <w:name w:val="Date"/>
    <w:basedOn w:val="Normal"/>
    <w:next w:val="Normal"/>
    <w:link w:val="DateChar"/>
    <w:semiHidden/>
    <w:rsid w:val="00D90189"/>
  </w:style>
  <w:style w:type="character" w:customStyle="1" w:styleId="DateChar">
    <w:name w:val="Date Char"/>
    <w:basedOn w:val="DefaultParagraphFont"/>
    <w:link w:val="Date"/>
    <w:semiHidden/>
    <w:rsid w:val="00D90189"/>
    <w:rPr>
      <w:rFonts w:ascii="Times New Roman" w:eastAsia="Times New Roman" w:hAnsi="Times New Roman" w:cs="Times New Roman"/>
      <w:sz w:val="24"/>
      <w:szCs w:val="24"/>
    </w:rPr>
  </w:style>
  <w:style w:type="paragraph" w:styleId="FootnoteText">
    <w:name w:val="footnote text"/>
    <w:basedOn w:val="Normal"/>
    <w:link w:val="FootnoteTextChar"/>
    <w:semiHidden/>
    <w:rsid w:val="00D90189"/>
    <w:rPr>
      <w:sz w:val="20"/>
      <w:szCs w:val="20"/>
    </w:rPr>
  </w:style>
  <w:style w:type="character" w:customStyle="1" w:styleId="FootnoteTextChar">
    <w:name w:val="Footnote Text Char"/>
    <w:basedOn w:val="DefaultParagraphFont"/>
    <w:link w:val="FootnoteText"/>
    <w:semiHidden/>
    <w:rsid w:val="00D90189"/>
    <w:rPr>
      <w:rFonts w:ascii="Times New Roman" w:eastAsia="Times New Roman" w:hAnsi="Times New Roman" w:cs="Times New Roman"/>
      <w:sz w:val="20"/>
      <w:szCs w:val="20"/>
    </w:rPr>
  </w:style>
  <w:style w:type="character" w:styleId="FootnoteReference">
    <w:name w:val="footnote reference"/>
    <w:basedOn w:val="DefaultParagraphFont"/>
    <w:semiHidden/>
    <w:rsid w:val="00D90189"/>
    <w:rPr>
      <w:vertAlign w:val="superscript"/>
    </w:rPr>
  </w:style>
  <w:style w:type="paragraph" w:styleId="BodyText2">
    <w:name w:val="Body Text 2"/>
    <w:basedOn w:val="Normal"/>
    <w:link w:val="BodyText2Char"/>
    <w:semiHidden/>
    <w:rsid w:val="00D90189"/>
    <w:rPr>
      <w:b/>
      <w:bCs/>
    </w:rPr>
  </w:style>
  <w:style w:type="character" w:customStyle="1" w:styleId="BodyText2Char">
    <w:name w:val="Body Text 2 Char"/>
    <w:basedOn w:val="DefaultParagraphFont"/>
    <w:link w:val="BodyText2"/>
    <w:semiHidden/>
    <w:rsid w:val="00D90189"/>
    <w:rPr>
      <w:rFonts w:ascii="Times New Roman" w:eastAsia="Times New Roman" w:hAnsi="Times New Roman" w:cs="Times New Roman"/>
      <w:b/>
      <w:bCs/>
      <w:sz w:val="24"/>
      <w:szCs w:val="24"/>
    </w:rPr>
  </w:style>
  <w:style w:type="paragraph" w:styleId="TOC1">
    <w:name w:val="toc 1"/>
    <w:basedOn w:val="Normal"/>
    <w:next w:val="Normal"/>
    <w:autoRedefine/>
    <w:uiPriority w:val="39"/>
    <w:rsid w:val="00D90189"/>
    <w:pPr>
      <w:spacing w:before="120" w:after="120"/>
    </w:pPr>
    <w:rPr>
      <w:b/>
      <w:bCs/>
      <w:caps/>
    </w:rPr>
  </w:style>
  <w:style w:type="paragraph" w:styleId="TOC2">
    <w:name w:val="toc 2"/>
    <w:basedOn w:val="Normal"/>
    <w:next w:val="Normal"/>
    <w:autoRedefine/>
    <w:semiHidden/>
    <w:rsid w:val="00D90189"/>
    <w:pPr>
      <w:ind w:left="240"/>
    </w:pPr>
    <w:rPr>
      <w:smallCaps/>
    </w:rPr>
  </w:style>
  <w:style w:type="character" w:customStyle="1" w:styleId="BodyText3Char">
    <w:name w:val="Body Text 3 Char"/>
    <w:basedOn w:val="DefaultParagraphFont"/>
    <w:link w:val="BodyText3"/>
    <w:semiHidden/>
    <w:rsid w:val="00D90189"/>
    <w:rPr>
      <w:rFonts w:ascii="Times New Roman" w:eastAsia="Times New Roman" w:hAnsi="Times New Roman" w:cs="Times New Roman"/>
      <w:sz w:val="16"/>
      <w:szCs w:val="16"/>
    </w:rPr>
  </w:style>
  <w:style w:type="paragraph" w:styleId="BodyText3">
    <w:name w:val="Body Text 3"/>
    <w:basedOn w:val="Normal"/>
    <w:link w:val="BodyText3Char"/>
    <w:semiHidden/>
    <w:unhideWhenUsed/>
    <w:rsid w:val="00D90189"/>
    <w:pPr>
      <w:spacing w:after="120"/>
    </w:pPr>
    <w:rPr>
      <w:sz w:val="16"/>
      <w:szCs w:val="16"/>
    </w:rPr>
  </w:style>
  <w:style w:type="character" w:customStyle="1" w:styleId="HeaderChar">
    <w:name w:val="Header Char"/>
    <w:basedOn w:val="DefaultParagraphFont"/>
    <w:link w:val="Header"/>
    <w:semiHidden/>
    <w:rsid w:val="00D90189"/>
    <w:rPr>
      <w:rFonts w:ascii="Times New Roman" w:eastAsia="Times New Roman" w:hAnsi="Times New Roman" w:cs="Times New Roman"/>
      <w:sz w:val="24"/>
      <w:szCs w:val="24"/>
    </w:rPr>
  </w:style>
  <w:style w:type="paragraph" w:styleId="Header">
    <w:name w:val="header"/>
    <w:basedOn w:val="Normal"/>
    <w:link w:val="HeaderChar"/>
    <w:semiHidden/>
    <w:rsid w:val="00D90189"/>
    <w:pPr>
      <w:tabs>
        <w:tab w:val="center" w:pos="4320"/>
        <w:tab w:val="right" w:pos="8640"/>
      </w:tabs>
    </w:pPr>
  </w:style>
  <w:style w:type="paragraph" w:styleId="Footer">
    <w:name w:val="footer"/>
    <w:basedOn w:val="Normal"/>
    <w:link w:val="FooterChar"/>
    <w:uiPriority w:val="99"/>
    <w:unhideWhenUsed/>
    <w:rsid w:val="00D90189"/>
    <w:pPr>
      <w:tabs>
        <w:tab w:val="center" w:pos="4680"/>
        <w:tab w:val="right" w:pos="9360"/>
      </w:tabs>
    </w:pPr>
  </w:style>
  <w:style w:type="character" w:customStyle="1" w:styleId="FooterChar">
    <w:name w:val="Footer Char"/>
    <w:basedOn w:val="DefaultParagraphFont"/>
    <w:link w:val="Footer"/>
    <w:uiPriority w:val="99"/>
    <w:rsid w:val="00D90189"/>
    <w:rPr>
      <w:rFonts w:ascii="Times New Roman" w:eastAsia="Times New Roman" w:hAnsi="Times New Roman" w:cs="Times New Roman"/>
      <w:sz w:val="24"/>
      <w:szCs w:val="24"/>
    </w:rPr>
  </w:style>
  <w:style w:type="character" w:styleId="PageNumber">
    <w:name w:val="page number"/>
    <w:basedOn w:val="DefaultParagraphFont"/>
    <w:semiHidden/>
    <w:rsid w:val="00616BC0"/>
  </w:style>
  <w:style w:type="paragraph" w:styleId="ListContinue2">
    <w:name w:val="List Continue 2"/>
    <w:basedOn w:val="Normal"/>
    <w:semiHidden/>
    <w:rsid w:val="00616BC0"/>
    <w:pPr>
      <w:spacing w:after="120"/>
      <w:ind w:left="720"/>
    </w:pPr>
  </w:style>
  <w:style w:type="paragraph" w:styleId="NoSpacing">
    <w:name w:val="No Spacing"/>
    <w:uiPriority w:val="1"/>
    <w:qFormat/>
    <w:rsid w:val="00BD35F9"/>
    <w:pPr>
      <w:spacing w:after="0" w:line="240" w:lineRule="auto"/>
    </w:pPr>
  </w:style>
  <w:style w:type="character" w:customStyle="1" w:styleId="gmail-fontstyle21">
    <w:name w:val="gmail-fontstyle21"/>
    <w:basedOn w:val="DefaultParagraphFont"/>
    <w:rsid w:val="00020A2B"/>
  </w:style>
  <w:style w:type="character" w:customStyle="1" w:styleId="gmail-fontstyle01">
    <w:name w:val="gmail-fontstyle01"/>
    <w:basedOn w:val="DefaultParagraphFont"/>
    <w:rsid w:val="00020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972B-A29D-464A-B1FC-CC9D6DD2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56</Pages>
  <Words>13800</Words>
  <Characters>78663</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Mandela M. Porson</cp:lastModifiedBy>
  <cp:revision>21</cp:revision>
  <cp:lastPrinted>2024-06-12T10:23:00Z</cp:lastPrinted>
  <dcterms:created xsi:type="dcterms:W3CDTF">2025-12-02T16:11:00Z</dcterms:created>
  <dcterms:modified xsi:type="dcterms:W3CDTF">2026-02-19T12:32:00Z</dcterms:modified>
</cp:coreProperties>
</file>